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8/315/2021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2023-09-20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‫רחאנה קובליץ יונה‬                      ‫התובעת בתיק ‪315/21‬‬</w:t>
        <w:br/>
        <w:t>‫באמצעות ב"כ עו"ד אביר אברם‬               ‫והנתבעת שכנגד בתיק ‪:501/21‬‬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‫שפייזר הדס‬    ‫‪.1‬‬              ‫הנתבעים בתיק ‪315/21‬‬</w:t>
        <w:br/>
        <w:t>‫שפייזר איל‬   ‫‪.2‬‬      ‫והתובעים שכנגד בתיק ‪:501/21‬‬</w:t>
        <w:br/>
        <w:t>‫באמצעות ב"כ עו"ד פיזיצקי מורדי‬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למתן צו מניעה‪ ,‬האוסר מעבר כלי רכב על השביל המשותף שמדרום לחלקה; ותביעה‬</w:t>
        <w:br/>
        <w:t>‫שכנגד‪ ,‬לסילוק גדרות הפולשים לפי הנטען‪ ,‬לחצר הנתבעים ולרכוש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והשתלשלות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ההליכים בית משותף דו משפחתי הנמצא ברחוב הנרקיסים ‪ ,8‬קריית ביאליק‬</w:t>
        <w:br/>
        <w:t>‫הידוע כגוש ‪ 11555‬חלקה ‪( 17‬להלן – הבית המשותף)‪ .‬הבית המשותף נרשם בפנקס‬</w:t>
        <w:br/>
        <w:t>‫הבתים המשותפים ביום ‪ .16.03.1958‬משלא נרשם לו תקנון מוסכם‪ ,‬חל עליו התקנון‬</w:t>
        <w:br/>
        <w:t>‫המצוי שבתוספת הראשונה לחוק המקרקעין‪ ,‬התשכ"ט‪( 1969-‬להלן – חוק המקרקעין‬</w:t>
        <w:br/>
        <w:t>‫והתקנון המצוי‪ ,‬בהתאמה)‪.‬‬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.2‬יונה רחאנה קובליץ‪ ,‬התובעת והנתבעת שכנגד‪ ,‬היא בעלת הזכויות בתת חלקה ‪1‬‬</w:t>
        <w:br/>
        <w:t>‫ומוצמדים לה גג וקרקע המסומנת "א" (להלן – התובעת); הדס ואייל שפייזר‪ ,‬הנתבעים‬</w:t>
        <w:br/>
        <w:t>‫והתובעים שכנגד‪ ,‬הם בעלי הזכויות בתת חלקה ‪( 2‬להלן – הנתבעים)‪ ,‬הנמצאת בעורף‬</w:t>
        <w:br/>
        <w:t>‫החלקה‪ ,‬גם לה מוצמדים גג וקרקע המסומנת "ב"‪.‬‬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.3‬לכול אורכה של תת חלקה ‪ 1‬עובר שביל משותף המסומן בתשריט הבית המשותף באות‬</w:t>
        <w:br/>
        <w:t>‫"ג" (להלן – השביל המשותף או שביל הגישה)‪ .‬השביל המשותף הוא בבחינת דרך "ללא‬</w:t>
        <w:br/>
        <w:t>‫מוצא"‪ ,‬המובילה אך ורק לדירת הנתבעים; מלבדה אין גישה נוספת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.4‬מוסכם על הצדדים‪ ,‬שרוחב שביל הגישה הוא ‪ 1.70‬מ'‪ ,‬כפי שמופיע בתשריט הבית‬</w:t>
        <w:br/>
        <w:t>‫המשותף (ראו פרוטוקול דיון מיום ‪ .)29.05.22‬לשם הנוחות מצ"ב החלק הרלבנטי‬</w:t>
        <w:br/>
        <w:t>‫מתשריט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.5‬בתביעה העיקרית ביקשה התובעת צו מניעה האוסר על הנתבעים או מי מטעמם מעבר‬</w:t>
        <w:br/>
        <w:t>‫באמצעות כלי רכב על השביל המשותף‪ .‬עם כתב התביעה הוגשה בקשה לסעד זמני‪,‬‬</w:t>
        <w:br/>
        <w:t>‫שאותה דחיתי בהחלטה מיום ‪ .27.07.21‬בתביעה שכנגד ביקשו הנתבעים ליתן צו‬</w:t>
        <w:br/>
        <w:t>‫לסילוק גדר הפולשת לשטחם הפרטי וכן צו לסילוק גדר ומבנה פח הפולשים לשביל‬</w:t>
        <w:br/>
        <w:t>‫המשותף‪ .‬נוסף לכך התבקש לחייב את התובעת בתשלום דמי שימוש‪ .‬יצוין כי במקור‬</w:t>
        <w:br/>
        <w:t>‫כללו שתי התובענות סעדים נוספים‪ ,‬אך הן תוקנו בהסכמת הצדדים‪ ,‬ואלו הסעדים‬</w:t>
        <w:br/>
        <w:t>‫שנותרו להכרעה (ראו‪ :‬החלטה מיום ‪.)29.05.22‬‬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14.02.22‬התקיימה ישיבה מקדמית ובתאריך ‪ 13.03.22‬ביקרתי בבית המשותף‬</w:t>
        <w:br/>
        <w:t>‫בנוכחות הצדדים ובאי כוחם‪ .‬בתאריך ‪ 29.05.22‬התקיימה ישיבה מקדמית נוספת‬</w:t>
        <w:br/>
        <w:t>‫שבסופה נקבע התיק להוכחות‪ .‬בתאריכים ‪ 12.02.23 ,27.11.22 ,20.11.22‬התקיימו דיוני‬</w:t>
        <w:br/>
        <w:t>‫הוכחות‪.‬‬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.7‬בהחלטה מיום ‪ 12.02.23‬נקבע שהתובעת תגיש סיכומיה‪ ,‬לאחריהם יוגשו סיכומי‬</w:t>
        <w:br/>
        <w:t>‫הנתבעים‪ .‬עוד נקבע בהחלטה‪ ,‬שהתובעת תהא רשאית להגיש סיכומי תשובה לסיכומי‬</w:t>
        <w:br/>
        <w:t>‫הנתבעים בנושאים נשוא התביעה שכנגד ‪ .‬בניגוד להחלטה‪ ,‬הגישה התובעת סיכומי‬</w:t>
        <w:br/>
        <w:t>‫תשובה‪ ,‬שעיקרם בטענות הקשורות לתביעה העיקרית‪ .‬בנסיבות אלו‪ ,‬אני מורה על‬</w:t>
        <w:br/>
        <w:t>‫מחיקת סיכומי התשובה של התובעת‪ ,‬להוציא סעיפים ‪ 22 ,21 ,20‬ו‪ 46-‬שמתייחסים‬</w:t>
        <w:br/>
        <w:t>‫לתביעה שכנגד‪ .‬כפועל יוצא‪ ,‬אני מורה על מחיקת בקשתם של הנתבעים להגיש תגובתם‬</w:t>
        <w:br/>
        <w:t>‫לסיכומי התשובה של התובעת וכן את תגובת התובעת לבקשה זו‪ ,‬שהוגשה בלי שנדרשה‬</w:t>
        <w:br/>
        <w:t>‫לכך‪ .‬טענות הצדדים בסיכומיהם‪ ,‬יקבלו ביטוי במסגרת הדיון שלהלן‪.‬‬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 (בתיק ‪ )8-315-2021‬למתן צו האוסר על הנתבעים מעבר על השביל‬</w:t>
        <w:br/>
        <w:t>‫המשותף עם כלי רכב‬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.8‬סעיף ‪ 52‬לחוק המקרקעין מגדיר רכוש משותף ככל חלקי הבית המשותף (להוציא‬</w:t>
        <w:br/>
        <w:t>‫החלקים הרשומים כדירות)‪ ,‬המיועדים לשמש את כל בעלי הדירות או מרביתם‪ ,‬ואפילו‬</w:t>
        <w:br/>
        <w:t>‫הם בתחומי דירה מסוימת‪.‬‬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.9‬הסמכות לקבוע את דרכי ניהולו של הרכוש המשותף והשימוש בו‪ ,‬נתונה בידי האסיפה‬</w:t>
        <w:br/>
        <w:t>‫הכללית מכוח סעיף ‪(5‬א) לתקנון המצוי‪ ,‬והיא רשאית להחליט למפרע איזה שימוש‬</w:t>
        <w:br/>
        <w:t>‫ייעשה ברכוש המשותף [ראו‪ :‬אריה איזנשטיין יסודות והלכות בדיני מקרקעין ‪ -‬חלק‬</w:t>
        <w:br/>
        <w:t>‫שלישי בתים משותפים‪.])2001( 101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.10‬בהעדר קביעה בתקנון המוסכם בדבר שימוש מסוים ברכוש המשותף ובהעדר החלטה‬</w:t>
        <w:br/>
        <w:t>‫של האסיפה הכללית על טיב ואופן השימוש המותר ברכוש המשותף‪ ,‬רשאי בעל דירה‬</w:t>
        <w:br/>
        <w:t>‫לעשות כל שימוש‪ ,‬ובתנאי שמדובר בשימוש רגיל וסביר לפי תנאי המקום והזמן‪ ,‬שאינו‬</w:t>
        <w:br/>
        <w:t>‫מונע שימוש דומה מאחרים [ע"א ‪ 549/73‬וינטרס נ' זמורה‪ ,‬פ"ד כ"ח (‪)1974( 645 )1‬‬</w:t>
        <w:br/>
        <w:t>‫(להלן – עניין וינטרס); המ ‪ 163/81‬בודנוף נ' נציגות הבית המשותף‪ ,‬פ"ד לה (‪.]277 )4‬‬</w:t>
        <w:br/>
        <w:t>‫שימוש רגיל משמעותו עשיית כל אותן פעולות (מטריאליות ומשפטיות)‪ ,‬שלפי מהותו‬</w:t>
        <w:br/>
        <w:t>‫של אותו נכס‪ ,‬טיבו וייעודו טבעיות הן לגביו‪ .‬היקפן של פעולות אלה נקבע על פי נסיבות‬</w:t>
        <w:br/>
        <w:t>‫העניין [ע"א ‪ 810/82‬זול בו בע"מ נ' זיידה פ"ד ל"ז(‪ .])1983( 737 )4‬שימוש סביר ברכוש‬</w:t>
        <w:br/>
        <w:t>‫המ שותף הוא סוג של שימוש שעונה על הצרכים הלגיטימיים של בעלי הדירות בבית‬</w:t>
        <w:br/>
        <w:t>‫המשותף והן של אפשרות הקיום בו‪ ,‬בצורה נאותה ומתקבלת על הדעת; שימוש סביר‬</w:t>
        <w:br/>
        <w:t>‫הוא שימוש התואם את ייעודו של אותו חלק ברכוש המשותף לפי תנאי הזמן המקום‬</w:t>
        <w:br/>
        <w:t>‫וכוונת בעלי הדירות‪ .‬תנאי המקום עניינם המקום שבו נמצא הבית השותף וייעודו‬</w:t>
        <w:br/>
        <w:t>‫(למגורים‪ ,‬למסחר או לצורך אחר)‪ ,‬ובכלל זה מאפייני הבית‪ ,‬ייחודו וצביונו; תנאי הזמן‬</w:t>
        <w:br/>
        <w:t>‫משמעם הדרישות והאילוצים שמציאות החיים מכתיבה [ראו‪ :‬פנחס נרקיס הבית‬</w:t>
        <w:br/>
        <w:t>‫המשותף‪( 152 ,‬מהדורה רביעית‪ ;)1998 ,‬עוז כהן בתים משותפים‪ :‬בנייה‪ ,‬שימוש וניהול‬</w:t>
        <w:br/>
        <w:t>‫הרכוש המשותף כולל חידושים בתמ"א ‪( 47-46 38‬מהדורה שלישית ‪.])2015‬‬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הוכיחה טענתה‪ ,‬שהשביל מיועד למעבר הולכי רגל בלבד‬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.11‬מזה שנים ארוכות עוברים הנתבעים בשביל הגישה באמצעות כלי רכב קטנים‪ ,‬כדי‬</w:t>
        <w:br/>
        <w:t>‫להגיע לדירתם הנמצאת כאמור בעורף החלקה‪ ,‬מעברו השני של השביל‪ .‬התובעת‬</w:t>
        <w:br/>
        <w:t>‫מבקשת לאסור על הנתבעים שימוש מסוג זה‪ ,‬בטענות שונות‪ ,‬אחת מהן היא שייעודו‬</w:t>
        <w:br/>
        <w:t>‫של השביל הוא למעבר הולכי רגל בלבד‪ .‬להלן תמונות שצולמו על ידי במהלך הביקור‬</w:t>
        <w:br/>
        <w:t>‫בבית המשותף‪ .‬מימין‪ ,‬חצרם של הנתבעים‪ ,‬שם חנה רכבם מסוג סמארט‪ .‬משמאל‪,‬‬</w:t>
        <w:br/>
        <w:t>‫צילום השביל מתוך חצרם של הנתבעים‪ .‬התמונה התחתונה הועתקה מתוך חוות דעת‬</w:t>
        <w:br/>
        <w:t>‫יועץ התנועה מטעם התובעת‪ ,‬מר יצחק לירן (נספח ‪ 4‬לתיק מוצגיה)‪ .‬בכניסה לשביל‪,‬‬</w:t>
        <w:br/>
        <w:t>‫משמאלו – מבנה פח האשפה משותף‪ ,‬העשוי בטון‪:‬‬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טוענת כי לפי רוחב השביל (‪ 1.70‬מ') כמודגם בתשריט הבית המשותף ולפי היתר‬</w:t>
        <w:br/>
        <w:t>‫הבנייה המקורי‪ ,‬ייעודו של שביל הגישה הוא למעבר הולכי רגל בלבד‪ .‬לטענתה‪ ,‬משלא‬</w:t>
        <w:br/>
        <w:t>‫הציגו הנתבעים היתר לשינוי ייעוד‪ ,‬ומשלא קיימת בתקנון המצוי הוראה המאפשרת‬</w:t>
        <w:br/>
        <w:t>‫לשנות את ייעודו של השביל‪ ,‬הרי שמדובר בשימוש לא רגיל‪.‬‬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.13‬עוד מוסיפה התובעת כי במקור‪ ,‬השביל המשותף היה בנוי במפלס נמוך מהרחוב הראשי‪,‬‬</w:t>
        <w:br/>
        <w:t>‫והגישה אליו מהרחוב נעשתה באמצעות ‪ 3-2‬מדרגות‪ .‬לטענתה‪ ,‬הנתבעים ביטלו את‬</w:t>
        <w:br/>
        <w:t>‫המדרגות בשנת ‪ 1999‬בסמוך לאחר רכישת דירתם‪ ,‬והגביהו את השביל עד למפלס‬</w:t>
        <w:br/>
        <w:t>‫הרחוב‪ .‬להוכחת טענתה‪ ,‬הפנתה התובעת להיתר בנייה שניתן לנתבעים בשנת ‪,1999‬‬</w:t>
        <w:br/>
        <w:t>‫שמסומנות בו לגישתה מדרגות בפתח השביל; אלא שאין בדבר לבסס את המסקנה‬</w:t>
        <w:br/>
        <w:t>‫המבוקשת על ידי התובעת‪ .‬החומר שלפניי כולל תכניות היתרי בנייה שהוצאו לאורך‬</w:t>
        <w:br/>
        <w:t>‫השנים ביחס לבית המשותף‪ ,‬שבהן לא מסומנות מדרגות בפתח השביל‪ ,‬לרבות בתכנית‬</w:t>
        <w:br/>
        <w:t>‫שהוגשה על ידי התובעת בשנת ‪ ,1989‬כעשור לפני רכישת הנתבעים את דירתם במסגרת‬</w:t>
        <w:br/>
        <w:t>‫בקשה להרחבת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.14‬הנתבעים מכחישים את טענת התובעת כי ביצעו שינויים בשביל המשותף (ביטול‬</w:t>
        <w:br/>
        <w:t>‫המדרגות והגבהת השביל)‪ ,‬וטוענים שרק חיפו אותו בגרנוליט‪ .‬איני נדרשת להכריע‬</w:t>
        <w:br/>
        <w:t>‫במחלוקת זו‪ ,‬וגם אם הייתי מקבלת את טענת התובעת לקיומן של מדרגות עד לשנת‬</w:t>
        <w:br/>
        <w:t>‫‪ ,1999‬הרי שבנסיבות שבהן התובעת אינה מלינה על מצבו הפיזי של השביל כיום ואינה‬</w:t>
        <w:br/>
        <w:t>‫מבקשת צו להשבת מצב השביל לקדמותו‪ ,‬אין כל משמעות לשימוש הקודם שאפשר היה‬</w:t>
        <w:br/>
        <w:t>‫לעשות בשביל או לייעודו המקורי כטענת התובעת‪ ,‬ויש לבחון את שאלת סבירות‬</w:t>
        <w:br/>
        <w:t>‫השימוש שהנתבעים עושים בשביל‪ ,‬נכון למצבו הפיזי כיום‪ ,‬ובראי הכללים שנקבעו‬</w:t>
        <w:br/>
        <w:t>‫בפסיקה‪.‬‬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.15‬יש לקבוע אם כן‪ ,‬שהתובעת לא ביססה טענתה כי ייעודו של השביל הוא למעבר הולכי‬</w:t>
        <w:br/>
        <w:t>‫רגל בלבד ‪ ,‬ויש לדחותה‪ .‬למען הסר ספק יובהר שלא הוצג לפניי היתר בנייה או ראיה‬</w:t>
        <w:br/>
        <w:t>‫אחרת המוכיחה כי מדובר בשביל ייעודי להולכי רגל‪ ,‬וגם אם היו לפניי כאלו – בהליך‬</w:t>
        <w:br/>
        <w:t>‫דנן‪ ,‬לא היה בהם כשלעצמם להכריע את הכף לטובת התובעת‪ .‬כלל הוא כי המפקח על‬</w:t>
        <w:br/>
        <w:t>‫רישום מקרקעין אינו מוסמך לדון בהיבטים תכנוניים‪ .‬רשויות התכנון בוחנות היבטים‬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‫תכנוניים שונים‪ ,‬אך קיומו של היתר במישור התכנוני אינו יכול להצדיק פגיעה בזכויות‬</w:t>
        <w:br/>
        <w:t>‫קנייניות [רע"א ‪ 9645/16‬איסק פארי עילית נ' נחמיאס משה (נבו ‪ ;)10.01.2017‬ראו גם‪:‬‬</w:t>
        <w:br/>
        <w:t>‫בג"ץ ‪ 1578/90‬הלן אייזן נ' הועדה המקומית לתכנון לבניה ת"א (נבו ‪ ;)24.10.1990‬עע"מ‬</w:t>
        <w:br/>
        <w:t>‫‪ 2832/09‬הועדה המקומית לתכנון ולבניה גבעתיים נ' בני אליעזר בע"מ (נבו‬</w:t>
        <w:br/>
        <w:t>‫‪.](09.01.2011‬‬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.16‬בפסק הדין שניתן בר"ע ‪ 587/83‬ועד הבית ברחוב תנועת המרי ‪ 2‬קרית אונו נ' ירדני‪,‬‬</w:t>
        <w:br/>
        <w:t>‫פ"ד לח(‪ )1984( 494 ,487 )4‬נקבע שעל המפקח על רישום מקרקעין לחרוץ את הדין על פי‬</w:t>
        <w:br/>
        <w:t>‫המצב הרישומי הקיים‪ ,‬כפי שעולה ממסמכי הבית המשותף; אלו מהווים הוכחה‬</w:t>
        <w:br/>
        <w:t>‫חותכת לתוכנם [סעיף ‪( 125‬א) לחוק המקרקעין; ע"א ‪ 1559/99‬צימבלר נ' תורג'מן‪ ,‬פ"ד‬</w:t>
        <w:br/>
        <w:t>‫נז(‪. [(2003) 61 ,49 )5‬‬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.17‬בהקשר הדברים אפנה לתקנה ‪( 54‬ב)(‪ )1‬לתקנות המקרקעין (ניהול ורישום)‪ ,‬תשע"ב‪-‬‬</w:t>
        <w:br/>
        <w:t>‫‪( 2011‬להלן – תקנות הרישום) הקובעת כי לצורך רישום בית בפנקס הבתים המשותפים‬</w:t>
        <w:br/>
        <w:t>‫נדרש להגיש את תשריט הבית‪ ,‬מאושר על ידי מוסד תכנון או תשריט אחר הנותן‪,‬‬</w:t>
        <w:br/>
        <w:t>‫להנחת דעתו של המפקח‪ ,‬תמונה נאמנה של הבית ודירותיו‪ .‬מהתקנה עולה כי לצורך‬</w:t>
        <w:br/>
        <w:t>‫רישום בפנקס הבתים המשותפים‪ ,‬די בהגשת תשריט המתאר את מצבו הפיזי של הבית‪.‬‬</w:t>
        <w:br/>
        <w:t>‫במסגרת בדיקת תקינות הבקשה‪ ,‬המפקח המנהלי על רישום המקרקעין אינו נדרש‬</w:t>
        <w:br/>
        <w:t>‫להיתר בנייה או להיתר שימוש‪ ,‬והרישום יכול להתבצע על סמך תשריט אחר; משמעות‬</w:t>
        <w:br/>
        <w:t>‫הדברים היא‪ ,‬כי לצורך קבלת החלטה אם לרשום את הנכס כבית משותף‪ ,‬לא נבדקת‬</w:t>
        <w:br/>
        <w:t>‫התאמה בין הרישום המבוקש למצב התכנוני "וממילא מנתקות אפוא התקנות‪ ,‬מבחינה‬</w:t>
        <w:br/>
        <w:t>‫משפטית ומעשית גם יחד‪ ,‬את הקשר האפשרי בין חוקיותם של הליכי התכנון לבין‬</w:t>
        <w:br/>
        <w:t>‫קיומם של הליכי הרישום בפנקס הבתים המשותפים" [ע"א ‪" 402/80‬אתגר" הקלוב‬</w:t>
        <w:br/>
        <w:t>‫הישראלי החדש למסחר ביהלומים בע"מ נ' מ‪.‬ב‪.‬א‪ .‬החזקות ונכסים בע"מ‪ ,‬פ"ד לה(‪)3‬‬</w:t>
        <w:br/>
        <w:t>‫‪ .])1981( 316 ,309‬מכאן יוצא‪ ,‬שהרישום בפנקס הבתים המשותפים אינו משקף את‬</w:t>
        <w:br/>
        <w:t>‫המצב התכנוני [ביקורת על המצב הנוכחי‪ ,‬המאפשר לרשום זכויות במרשם המקרקעין‬</w:t>
        <w:br/>
        <w:t>‫ביחס למבנים שבנייתם לא נעשתה כחוק ראו‪ :‬רע"א ‪ 9552/06‬סטרולוביץ נ' לזרוביץ‬</w:t>
        <w:br/>
        <w:t>‫(נבו ‪ .])25.05.2008‬בשולי הדברים יוער‪ ,‬שהחל מיום ‪ ,01.01.2012‬מועד כניסתן לתוקף‬</w:t>
        <w:br/>
        <w:t>‫של תקנות הרישום‪ ,‬יש לציין בצו הרישום אם רישום הבית נעשה על סמך תשריט‬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‫מאושר על ידי מוסד התכנון או על פי תשריט אחר (ראו‪ :‬תקנה ‪(54‬ב)(‪ )2‬לתקנות‬</w:t>
        <w:br/>
        <w:t>‫הרישום)‪ ,‬מידע זה נותן לרוכש פוטנציאלי אינדיקציה להתאמת הרישום להיתר הבנייה‪,‬‬</w:t>
        <w:br/>
        <w:t>‫ומאפשר לו לכלכל צעדיו‪.‬‬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.18‬צו לרישומו של הבית המשותף שלפניי ניתן בשנת ‪ ,1958‬במועד זה רישומם של בתים‬</w:t>
        <w:br/>
        <w:t>‫משותפים נעשה מכוח חוק בתים משותפים‪ ,‬תשי"ג‪ ,1952-‬אשר בדומה לתקנה ‪(54‬ב)(‪)1‬‬</w:t>
        <w:br/>
        <w:t>‫לתקנות הרישום‪ ,‬קובע בסעיף ‪(5‬ב)(‪ )2‬כי לבקשה לרישום בית בפנקס הבתים המשותפים‬</w:t>
        <w:br/>
        <w:t>‫יצורף‪" :‬תסריט הבית שנתאשר על ידי הועדה המקומית לבניה ולתכנון עיר‪ ,‬או העתק‬</w:t>
        <w:br/>
        <w:t>‫מאושר מתסריט כזה או תשריט אחר הנותן‪ ,‬להנחת דעתו של הפקיד המוסמך‪ ,‬תמונה‬</w:t>
        <w:br/>
        <w:t>‫נאמנה של הבית ושל דירותיו"‪.‬‬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.19‬לכלל הקובע שלמפקח אין סמכות לבחון היבטים תכנוניים‪ ,‬ישנם חריגים שנקבעו באופן‬</w:t>
        <w:br/>
        <w:t>‫מפורש בחוק‪ .‬אפנה לדברים שכתב חברי‪ ,‬כבוד המפקח מאיר פורת בתיק (המפקח על‬</w:t>
        <w:br/>
        <w:t>‫המקרקעין פתח תקוה) ‪ 659/20‬עו"ד נחמיאס שולמית נ' גיבלי ארז עזרא (נבו‬</w:t>
        <w:br/>
        <w:t>‫‪:])14.03.22‬‬</w:t>
        <w:br/>
        <w:t>‫" המפקח על רישום מקרקעין‪ ,‬אינו דן בנושאים תכנוניים‪ ,‬אלא‬</w:t>
        <w:br/>
        <w:t>‫בנושאים קניינים בהתאם לסמכותו לפי חוק המקרקעין‪.‬‬</w:t>
        <w:br/>
        <w:t>‫לפיכך‪ ,‬אין הוא צריך להידרש לטענות הקשורות להיבטים‬</w:t>
        <w:br/>
        <w:t>‫תכנוניים‪ .‬טענות אלו צריכות להתברר במוסדות התכנון‪ .‬אלא‬</w:t>
        <w:br/>
        <w:t>‫לעיתים‪ ,‬על המפקח להידרש גם לנושאים תכנוניים‪ ,‬ולבדוק‬</w:t>
        <w:br/>
        <w:t>‫האם בידי הצד הרלבנטי להליך‪ ,‬היתר כדין מטעם הרשות‬</w:t>
        <w:br/>
        <w:t>‫התכנונית‪ .‬לדוגמה ‪ -‬בהליכים לפי חוק המקרקעין (חיזוק בתים‬</w:t>
        <w:br/>
        <w:t>‫משותפים מפני רעידות אדמה)‪ ,‬תשס"ח‪( 2008-‬להלן‪"-‬חוק‬</w:t>
        <w:br/>
        <w:t>‫החיזוק")‪ ,‬נדרש המפקח לבחון האם בידי הצד המבקש את‬</w:t>
        <w:br/>
        <w:t>‫ביצוע עבודות החיזוק‪ ,‬היתר בניה כהגדרתו בסעיף ‪ 1‬לחוק‬</w:t>
        <w:br/>
        <w:t>‫החיזוק; במסגרת סימן ג'‪ 1‬לחוק המקרקעין שעניינו שינויים‬</w:t>
        <w:br/>
        <w:t>‫ברכוש המשותף ובזכויות הבנייה‪ ,‬כאשר מתבררת טענה כי בעל‬</w:t>
        <w:br/>
        <w:t>‫דירה ביצע שינויים ברכוש המשותף שעניינם "הרחבת דירה"‬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המפקח לבחון‪ ,‬בין היתר‪ ,‬האם אותה "הרחבה"‪ ,‬היא כזו‬</w:t>
        <w:br/>
        <w:t>‫"שניתן לקבל לגביה היתר בניה לפי תכנית בת‪-‬תוקף" (ראו‬</w:t>
        <w:br/>
        <w:t>‫הגדרת המושג הרחבה בסעיף ‪71‬א לחוק המקרקעין); במסגרת‬</w:t>
        <w:br/>
        <w:t>‫סעיף ‪59‬ג לחוק המקרקעין‪ ,‬בכל הקשור להתאמת בית משותף‬</w:t>
        <w:br/>
        <w:t>‫לאדם עם מוגבלות‪ ,‬נקבע כי שיש למלא אחר תנאי ההיתר‪ ,‬ככל‬</w:t>
        <w:br/>
        <w:t>‫שלצורך ביצוע ההתאמה נדרש היתר (ראו סעיף ‪59‬ג (ב))‪ (1‬לחוק‬</w:t>
        <w:br/>
        <w:t>‫המקרקעין); בכל הקשור להתקנת מעלית לפי סעיף ‪59‬ו לחוק‬</w:t>
        <w:br/>
        <w:t>‫המקרקעין‪ ,‬נקבעו כמה תנאים מצטברים‪ ,‬ביניהם עמידה ברוב‬</w:t>
        <w:br/>
        <w:t>‫הדרוש מקרב בעלי הדירות בבית המשותף (שני שליש)‪ ,‬והיתר‬</w:t>
        <w:br/>
        <w:t>‫להתקנת מעלית לפי חוקי התכנון(ראו סעיף ‪59‬ו(א))‪ (1‬לחוק‬</w:t>
        <w:br/>
        <w:t>‫המקרקעין)‪.‬‬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.20‬המקרה שלפניי אינו נמנה על המקרים שבהם יידרש המפקח על רישום מקרקעין‬</w:t>
        <w:br/>
        <w:t>‫להיבטים תכנוניים‪ ,‬והדבר הובהר לתובעת לא אחת לאורך ניהול ההליך (ראו בין היתר‪,‬‬</w:t>
        <w:br/>
        <w:t>‫החלטה מיום ‪ 19.06.22‬ומיום ‪ .)24.08.22‬למרות זאת עמדה התובעת על טענתה‪ ,‬שייעודו‬</w:t>
        <w:br/>
        <w:t>‫של השביל להולכי רגל בלבד; ששימוש החורג מייעוד זה‪ ,‬לא יכול להיות שימוש סביר‬</w:t>
        <w:br/>
        <w:t>‫ורגיל; ושאין זה מתקבל על הדעת שערכאה משפטית תתיר שימוש החורג מהיתר בנייה‬</w:t>
        <w:br/>
        <w:t>‫"תוך עקיפת רשויות התכנון" (ראו דברי פתיחה בסיכומי התובעת)‪ .‬לביסוס טענתה‬</w:t>
        <w:br/>
        <w:t>‫בדבר ייעוד השביל להולכי רגל‪ ,‬הגישה התובעת חוות דעת יועץ תנועה‪.‬‬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יועץ התנועה מטעם התובעת תומכת בעמדת הנתבעים‬</w:t>
        <w:br/>
        <w:t>‫‪ .21‬להוכחת טענתה כי השימוש שעושים הנתבעים בשביל המשותף מנוגד לייעודו לצורך‬</w:t>
        <w:br/>
        <w:t>‫מעבר הולכי רגל בלבד‪ ,‬הגישה התובעת את חוות דעתו של יועץ התנועה מר לירן יצחק‪.‬‬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.22‬בתאריך ‪ 27.11.22‬נחקר מר יצחק על חוות דעתו‪ ,‬ולאחר חקירתו נמצאה עדותו תומכת‬</w:t>
        <w:br/>
        <w:t>‫דווקא בעמדת הנתבעים‪ .‬בסיכומיה‪ ,‬לא התייחסה התובעת כלל לחוות דעתו של מר‬</w:t>
        <w:br/>
        <w:t>‫יצחק‪ ,‬והפנתה לעדויות של השמאי והמודד מטעמה וכן לעדות שמאי הנתבעים‪ ,‬אך אין‬</w:t>
        <w:br/>
        <w:t>‫בעדותם של אלו‪ ,‬לבסס את טענת התובעת שהשביל מיועד להולכי רגל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.23‬בקצרה אציין כי יועץ התנועה מר יצחק‪ ,‬ביסס מסקנותיו על הנחיות משרד התחבורה‬</w:t>
        <w:br/>
        <w:t>‫ביחס לתכנון חניונים ; בחקירתו הנגדית אישר מר יצחק שהנחיות אלו אינן רלבנטיות‬</w:t>
        <w:br/>
        <w:t>‫לעניין הנדון‪ ,‬והעיד שלא קיים תקן ישראלי ביחס לדרך גישה המובילה לחניות בבתים‬</w:t>
        <w:br/>
        <w:t>‫פרטיים (‪ 27.11.22‬עמ' ‪ 12‬שו' ‪ .)4‬מר יצחק אישר בחקירתו‪ ,‬כי העובדה שהשביל‬</w:t>
        <w:br/>
        <w:t>‫המשותף משמש בפועל לצורך מעבר של כלי רכב מספיקה כדי לקבוע שפונקציונלית‬</w:t>
        <w:br/>
        <w:t>‫השביל המשותף כשיר לשמש כמעבר לכלי רכב (שם‪ ,‬עמ' ‪ ,12‬שו' ‪.)19-16‬‬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.24‬הגם שלא התבקש סעד ביחס לשימוש של הנתבעים בשטחם הפרטי לצורך חניה‪ ,‬יצוין‬</w:t>
        <w:br/>
        <w:t>‫כי בחקירתו הבהיר מר יצחק שקביעתו בדבר אי חוקיות החנייה של הנתבעים בחצרם‪,‬‬</w:t>
        <w:br/>
        <w:t>‫נובעת מעצם העובדה שלא הוצג היתר בנייה המוכיח שמדובר בחניה חוקית‪ .‬מר יצחק‬</w:t>
        <w:br/>
        <w:t>‫העיד כי חניית הנתבעים לא נבדקה על ידו‪ ,‬אך לפי המידות שנמסרו לו על ידי בא כוח‬</w:t>
        <w:br/>
        <w:t>‫הנתבעים (‪ 5‬מ'‪ 10 X‬מ')‪ ,‬נמצא שרוחב החניה מספיק לחניית רכב‪ ,‬וגם מומנט הסיבוב‬</w:t>
        <w:br/>
        <w:t>‫במידות אלו‪ ,‬אמור להיות תקין (שם‪ ,‬עמ' ‪ 12‬שו' ‪.)15-7‬‬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.25‬כאמור‪ ,‬אפשרתי לתובעת להביא ראיות להוכחת טענתה כי השביל המשותף מיועד‬</w:t>
        <w:br/>
        <w:t>‫למעבר הולכי רגל בלבד‪ ,‬אך הטענה לא הוכחה‪ .‬לא נעלמו מעיניי טענותיה הנוספות של‬</w:t>
        <w:br/>
        <w:t>‫התובעת בסיכומיה ביחס לתוואי השביל‪ ,‬למדרגות ולחניית הנתבעים בשטחם (סעיפים‬</w:t>
        <w:br/>
        <w:t>‫‪ ;)39-19 ,9-7‬לנוכח האמור לעיל‪ ,‬בדבר העדר זיקה בין הליכי התכנון להליכי הרישום‬</w:t>
        <w:br/>
        <w:t>‫ולהליכים המתנהלים לפני המפקח על רישום המקרקעין‪ ,‬לא מצאתי להידרש 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.26‬לסיכום‪ ,‬בנסיבות שבהן התקנון שחל על הבית המשותף אינו קובע שהשימוש בשביל‬</w:t>
        <w:br/>
        <w:t>‫מותר רק למעבר הולכי רגל‪ ,‬וגם אין החלטה של הצדדים המורה כן‪ ,‬יש לדחות את טענת‬</w:t>
        <w:br/>
        <w:t>‫התובעת כי יש לאסור על הנתבעים מעבר עם כלי רכב על השביל המשותף‪ .‬מכאן יש‬</w:t>
        <w:br/>
        <w:t>‫לפנות ולבחון‪ ,‬האם השימוש שהנתבעים עושים ברכוש המשותף‪ ,‬לצורך מעבר עם כלי‬</w:t>
        <w:br/>
        <w:t>‫רכב לדירתם שבעורף החלקה‪ ,‬הוא שימוש רגיל וסביר ברכוש המשותף‪ ,‬בהתאם‬</w:t>
        <w:br/>
        <w:t>‫למבחנים שנקבעו בפסיקה‪.‬‬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הנתבעים עם כלי רכב על השביל המשותף לצורך הגעה לדירתם‪ ,‬הוא שימוש רגיל‬</w:t>
        <w:br/>
        <w:t>‫וסביר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.27‬התובעת מבקשת לאסור על הנתבעים מעבר על השביל באמצעות כלי רכב‪ .‬לא נשמעה‬</w:t>
        <w:br/>
        <w:t>‫מצדה טענה שהנתבעים מחנים את רכבם בתחומי השביל המשותף ובכך מונעים ממנה‬</w:t>
        <w:br/>
        <w:t>‫לכאורה שימוש דומה; לא התבקש צו לאסור על הנתבעים חניה על השביל או בחצרם‬</w:t>
        <w:br/>
        <w:t>‫הפרטית‪.‬‬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.28‬בתאריך ‪ 13.03.22‬ביקרתי בבית המשותף עם הצדדים ובאי כוחם‪ .‬התרשמתי מרוחב‬</w:t>
        <w:br/>
        <w:t>‫השביל‪ ,‬מהמרחק בין הרחוב הראשי לדירתם של הנתבעים ומגודל חצרם‪ ,‬שם הם‬</w:t>
        <w:br/>
        <w:t>‫נוהגים להחנות את רכבם‪ .‬הבחנתי במבנה פח האשפה משמאל לשביל‪ ,‬ובגדר המפרידה‬</w:t>
        <w:br/>
        <w:t>‫בין השביל המשותף לחצרה של התובעת‪ ,‬לרבות הדלת שהתובעת פתחה בגדר זו‪ ,‬במהלך‬</w:t>
        <w:br/>
        <w:t>‫חודש יוני ‪( 2021‬להלן)‪ .‬הבחנתי ברכבם של הנתבעים‪ ,‬מסוג "סמארט" חונה בחצר‬</w:t>
        <w:br/>
        <w:t>‫דירתם (ראו תמונות בסעיף ‪ 11‬לעיל)‪.‬‬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.29‬מהביקור במקום ומהחומר שלפניי מצאתי שהשימוש של הנתבעים בשביל לצורך מעבר‬</w:t>
        <w:br/>
        <w:t>‫לדירתם באמצעות כלי רכב קטנים הוא שימוש סביר ורגיל‪ ,‬ומצאתי שאין עילה למנוע‬</w:t>
        <w:br/>
        <w:t>‫מהם שימוש זה‪ .‬הדברים נכונים בפרט בנסיבות שבהן קיימת מצוקת חניה ברחוב‪ ,‬על‬</w:t>
        <w:br/>
        <w:t>‫כך העידה התובעת בעדותה לפניי (ראו‪ :‬פרוטוקול דיון מיום ‪ 20.11.22‬עמ' ‪ 15‬שו' ‪21-‬‬</w:t>
        <w:br/>
        <w:t>‫‪ ;20‬עמ' ‪ 20‬שו' ‪ .) 29-28‬על הצורך במציאת מקום חניה‪ ,‬שהפך עם השנים חיוני ודוחק‪,‬‬</w:t>
        <w:br/>
        <w:t>‫עמד בית המשפט העליון כבר בשנת ‪ ,1974‬בעניין וינטרס שאוזכר לעיל‪ .‬בפסק הדין קבע‬</w:t>
        <w:br/>
        <w:t>‫בית המשפט העליון שבנסיבות המקרה שלפניו‪ ,‬חניה ברכוש המשותף היא "שימוש‬</w:t>
        <w:br/>
        <w:t>‫סביר ורגיל"‪:‬‬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‫"מובן שהרכוש המשותף כלשונו ולפי הגדרתו שייך לכל בעלי‬</w:t>
        <w:br/>
        <w:t>‫הדירות ונועד לשמש אותם או את מרביתם (סעיף ‪ 52‬לחוק)‪.‬‬</w:t>
        <w:br/>
        <w:t>‫משום כך גם ברור‪ ,‬שלא כל בעל דירה יכול לעשות ברכוש‬</w:t>
        <w:br/>
        <w:t>‫המשותף כעולה על רוחו‪ .‬מאידך‪ ,‬גם בהנחה שהחניית המכונית‬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‫בשטח הנדון היא קבועה ומתמדת‪ ,‬האם פירושה תפיסת חזקה‬</w:t>
        <w:br/>
        <w:t>‫בלעדית או הצמדת השטח לדירת בעלי המכונית? חושבני‬</w:t>
        <w:br/>
        <w:t>‫שהתשובה היא בהחלט שלילית‪ ...‬מבחינה עובדתית‪ ,‬גם אם‬</w:t>
        <w:br/>
        <w:t>‫החניה היא קבועה ומתמדת‪ ,‬השטח אינו קבוע והוא עלול‬</w:t>
        <w:br/>
        <w:t>‫להשתנות מפעם לפעם‪ ,‬שהרי בכל זמן שהוא עלול בעל דירה‬</w:t>
        <w:br/>
        <w:t>‫הבא להחנות את מכוניתו בשטח‪ ,‬למצוא שהשטח או חלק ממנו‬</w:t>
        <w:br/>
        <w:t>‫כבר תפוש‪ ,‬בשימוש לגיטימי זה או אחר‪ ,‬על‪-‬ידי בעל דירה‬</w:t>
        <w:br/>
        <w:t>‫אחרת‪...‬מי שמחנה מכוניתו במקום שהוא רכוש משותף איננו‬</w:t>
        <w:br/>
        <w:t>‫רוכש לעצמו כל זכות מיוחדת במקום זה‪ .‬זכותו אינה אלא זכות‬</w:t>
        <w:br/>
        <w:t>‫הפרט לעשות שימוש רגיל וסביר ברכוש המשותף‪ ,‬השייך לכל‬</w:t>
        <w:br/>
        <w:t>‫בעלי הדירות ביחד ועומד במידה שווה לרשותו של כל אחד מהם‬</w:t>
        <w:br/>
        <w:t>‫למטרה זו‪...‬במקומו ובזמננו שימוש במכונית הוא נפוץ עד כדי‬</w:t>
        <w:br/>
        <w:t>‫כך‪ ,‬וכתוצאה מזה הצורך במציאת מקום חניה למכונית (לאו‬</w:t>
        <w:br/>
        <w:t>‫דוקא ברשות הרבים) נעשה חיוני ודוחק עד שיש לראות בחניה‬</w:t>
        <w:br/>
        <w:t>‫במקום מתאים בתור (צ"ל‪ :‬בתוך –עמ"ב) שטח הבית שימוש‬</w:t>
        <w:br/>
        <w:t>‫רגיל‪ .‬שהוא כורח המציאות" (הדגשות אינן במקור – עמ"ב)‪.‬‬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.30‬דברים דומים נאמרו על ידי בית המשפט העליון‪ ,‬בפסק הדין בעניין פרשקר‪ ,‬שניתן חצי‬</w:t>
        <w:br/>
        <w:t>‫שנה מאוחר יותר‪ .‬כאמור‪ ,‬הדברים נפסקו בשנת ‪ ,1974‬והם נכונים ביתר שאת היום‪ ,‬עם‬</w:t>
        <w:br/>
        <w:t>‫הגידול במספר כלי הרכב ומצוקת החניה שהולכת וגדלה בעקבותיו‪ .‬הדברים נאמרו על‬</w:t>
        <w:br/>
        <w:t>‫חנייה ברכוש המשותף‪ ,‬והם נכונים בבחינת קל וחומר במקרה שלפניי‪ ,‬שבו מדובר על‬</w:t>
        <w:br/>
        <w:t>‫מעבר בלבד בשביל המשותף‪ .‬מצאתי שהדימוי שהובא בפסק הדין בעניין פרשקר‪,‬‬</w:t>
        <w:br/>
        <w:t>‫רלבנטי גם לענייננו‪ " :‬משל למה הדבר דומה‪ :‬לעליה לדירה דרך חדר המדרגות‪ .‬בעל‬</w:t>
        <w:br/>
        <w:t>‫דירה העולה לדירתו ועובר לצורך כך בחדר המדרגות‪ ,‬תופס במהלכו לרגע קט חלק‬</w:t>
        <w:br/>
        <w:t>‫מחדר המדרגות שהוא רכוש משותף‪ .‬אך אין תפיסתו מגיעה לדרגת קניית חזקה‪ ,‬ואין‬</w:t>
        <w:br/>
        <w:t>‫בכך כדי למנוע אחרים מלעשות כמוהו‪ .‬שהיית המכונית החונה יכול שתהא ארוכה‬</w:t>
        <w:br/>
        <w:t>‫משהיית אדם בחדר המדרגות‪ ,‬אך כזו כן זו היא חולפת‪ ,‬ואינה חורגת מגדר שימוש על‪-‬‬</w:t>
        <w:br/>
        <w:t>‫ידי כולם ברכושם של כולם‪ .‬כל עוד התקנון המוסכם אינו קובע אחרת והאסיפה‬</w:t>
        <w:br/>
        <w:t>‫הכללית לא אסרה‪ ,‬חניית רכב ברכוש המשותף אינה בחזקת אסור"‪.‬‬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.31‬הנתבעים אינם מבקשים להחנות את רכבם ברכוש המשותף‪ .‬הם מבקשים להשתמש‬</w:t>
        <w:br/>
        <w:t>‫בשביל המשותף לצורך מעבר בכלי רכב קטנים לדירתם‪ ,‬כפי שהם עושים לטענתם משנת‬</w:t>
        <w:br/>
        <w:t>‫‪ ;1998‬או לכול הפחות משנת ‪ 2017‬לגישת התובעת (ראו להלן)‪ .‬השימוש של הנתבעים‬</w:t>
        <w:br/>
        <w:t>‫בשביל הוא "רגעי"‪ ,‬קצר וחולף‪ ,‬לצורך הגעה לחצרם‪ .‬לא נעלמה מעיניי טענת התובעת‪,‬‬</w:t>
        <w:br/>
        <w:t>‫כי לנתבעים אין היתר להחנות את רכבם בשטח חצרם‪ ,‬אך מדובר בטענה תכנונית‪ ,‬שאין‬</w:t>
        <w:br/>
        <w:t>‫זה המקום לבררה‪ ,‬וממילא לא התבקש סעד לאסור על הנתבעים חניה בחצרם; אלא‬</w:t>
        <w:br/>
        <w:t>‫נדרש להכריע בשאלה האם מעבר הנתבעים על השביל עם רכב הוא שימוש סביר ורגיל‬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.32‬לאחר שבחנתי את הנתונים בשטח ואת ראיות הצדדים‪ ,‬אני סבורה שמדובר בשימוש‬</w:t>
        <w:br/>
        <w:t>‫העונה על צורך לגיטימי של הנתבעים‪ ,‬באופן המאפשר להם להשתמש באופן מיטבי‬</w:t>
        <w:br/>
        <w:t>‫בקניינם; באיזון כולל שערכתי בין צרכיהם השונים של הצדדים‪ ,‬מצאתי שאין בשימוש‬</w:t>
        <w:br/>
        <w:t>‫זה כדי לגרוע או לפגוע בזכויותיה הקנייניות של התובעת‪ ,‬באופן המצדיק לשלול‬</w:t>
        <w:br/>
        <w:t>‫מהנתבעים את השימוש הספציפי שהם עושים בשביל‪.‬‬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‫אופייה של הזכות הקניינית בבתים משותפים‪ ,‬ושקילת האינטרסים והצרכים של‬</w:t>
        <w:br/>
        <w:t>‫הצדדים ביחס לשימוש בשביל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.33‬כפי שנאמר רבות בפסיקה הזכות הקניינית של בעל דירה בבית משותף שונה מזכות‬</w:t>
        <w:br/>
        <w:t>‫הבעלות הקלאסית‪ ,‬וזאת בשל אופיו ומבנהו הייחודיים של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‫"חיים יחדיו ‪ -‬וכך בבית משותף ‪ -‬מחייבים מעצמם ויתור אהדדי‬</w:t>
        <w:br/>
        <w:t>‫של כל המעורבים; בשיתוף חייב כל שותף לתרום מעצמאותו טובת‬</w:t>
        <w:br/>
        <w:t>‫זולתו‪ ,‬כשם שזולתו יתרום לו‪ .‬תרומות הדדיות אלו אינן מעשה‬</w:t>
        <w:br/>
        <w:t>‫חסד‪ ,‬והרי השיתוף אמור להשביח את חייהם ‪ -‬אף את רכושם ‪-‬‬</w:t>
        <w:br/>
        <w:t>‫של החיים יחדיו‪ .‬הנה הינו היסוד האישי המייחד את חיי הבית‬</w:t>
        <w:br/>
        <w:t>‫המשותף לעצמו‪ .‬יסוד זה נעדר הוא מזכות הקניין הקלאסית‪ ,‬זכות‬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‫האמורה‪ ,‬כעיקרון‪ ,‬להיות זכות "עצמאית"‪ ,‬זכות שלקיומה אין‬</w:t>
        <w:br/>
        <w:t>‫היא נדרשת לזולת" [רע"א ‪ 7112/93‬צודלר נ' יוסף‪ ,‬מח(‪550 )5‬‬</w:t>
        <w:br/>
        <w:t>‫(‪.])1994‬‬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.34‬המגורים בבית משותף דורשים התחשבות במכלול של זכויות‪ ,‬צרכים ואינטרסים של‬</w:t>
        <w:br/>
        <w:t>‫בעלי הדירות‪ ,‬אלו מחייבים במצבים מסוימים להגביל את זכותם הקניינית של מי‬</w:t>
        <w:br/>
        <w:t>‫מבעלי הדירות‪ .‬הגבלה זו באה לידי ביטוי "אינטגרלית" בחוק המקרקעין בסעיפים‬</w:t>
        <w:br/>
        <w:t>‫שונים‪ ,‬כך למשל בסעיף ‪ 52‬לחוק המקרקעין הקובע שחלקים מהרכוש המשותף יכולים‬</w:t>
        <w:br/>
        <w:t>‫להימצא "בתחומי דירה מסויימת"; בסעיף ‪59‬ז לחוק המקרקעין שנועד לאפשר לבעלי‬</w:t>
        <w:br/>
        <w:t>‫דירות שומרי שבת ושומרי מסורת מגורים בבניינים רבי קומות‪ ,‬על ידי הפעלת אחת‬</w:t>
        <w:br/>
        <w:t>‫המעליות כמעלית שבת [ראו‪( :‬המפקח על רישום מקרקעין נצרת) ‪ 397/21‬בן דוד נ'‬</w:t>
        <w:br/>
        <w:t>‫נציגות הבית המשותף (נבו ‪ ;])04.07.23‬בסעיף ‪(4‬א) לתקנון המצוי שבתוספת לחוק‬</w:t>
        <w:br/>
        <w:t>‫המקרקעין הקובע חובתו של בעל דירה לאפשר כניסה של חברי הנציגות או אחר מטעמם‬</w:t>
        <w:br/>
        <w:t>‫לצורך ביצוע עבודות לאחזקת הרכוש המשותף; ובסעיף ‪ 2‬לתקנון המצוי המגביל את‬</w:t>
        <w:br/>
        <w:t>‫זכותו של בעל דירה לעשות שינויים ותיקונים בדירתו כאוות נפשו ‪ -‬במצבים מסוימים‬</w:t>
        <w:br/>
        <w:t>‫כפוף רצונו להסכמת בעלי הדירות‪ ,‬ברוב כזה או אחר [יהושע ויסמן דיני קניין ‪ -‬בעלות‬</w:t>
        <w:br/>
        <w:t>‫ושיתוף‪( 338 ,‬תשס"ז‪])1997-‬‬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.35‬הואיל וזכות הקניין אינה מוחלטת‪ ,‬משקלה עשוי להשתנות בהתאם לאינטרסים‬</w:t>
        <w:br/>
        <w:t>‫המתנגשים ונסיבות העניין‪" ,‬ותוכנה נקבע בכל מקרה על ידי שקילת האינטרס של‬</w:t>
        <w:br/>
        <w:t>‫הבעל לעומת האינטרס של שכניו ושל הציבור‪ ,‬מתחייבת מכך מעורבות רבה על ידי‬</w:t>
        <w:br/>
        <w:t>‫בתי המשפט‪ ,‬המופקדים על מציאת האיזון הנאות שבין בעלי האינטרסים השונים"‬</w:t>
        <w:br/>
        <w:t>‫[ספרו של ויסמן שאוזכר לעיל בעמוד ‪ ;45‬ראו גם‪ :‬ע"א ‪ 8661/10‬נעמה נ' טורקיה (נבו‬</w:t>
        <w:br/>
        <w:t>‫‪ ;)19.2.2012‬ע"א ‪ 3511/13‬שורצברגר נ' מרין (נבו ‪.])24.07.2014‬‬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.36‬בשונה מזיקתם ההדוקה של הנתבעים לשביל‪ ,‬בהיותו דרך גישה יחידה לדירתם‬</w:t>
        <w:br/>
        <w:t>‫הנמצאת בעורף החלקה‪ ,‬מצאתי שבמשך שנים ארוכות‪ ,‬לא עשתה התובעת שימוש‬</w:t>
        <w:br/>
        <w:t>‫בשביל המשותף‪ ,‬זאת עד לחודש יוני ‪ ,2021‬המועד שבו פתחה דלת בגדר המקיפה את‬</w:t>
        <w:br/>
        <w:t>‫חצרה הדרומית‪ ,‬הגובלת עם השביל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‫מתי החלו הנתבעים לעבור על השביל המשותף עם כלי רכב?‬</w:t>
        <w:br/>
        <w:t>‫‪ .37‬הצדדים חלוקים בשאלה‪ ,‬מאיזו שנה עוברים הנתבעים עם רכב על השביל המשותף‬</w:t>
        <w:br/>
        <w:t>‫ובמחלוקת זו‪ ,‬ראיתי לקבוע כי השימוש האמור החל לכול הפחות בשנת ‪.2007‬‬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.38‬בתצהיר שהגישה התובעת בתמיכה לבקשתה לסעד זמני העידה התובעת שמאז ומעולם‬</w:t>
        <w:br/>
        <w:t>‫שימש השביל רק למעבר הולכי רגל ורק בשנים האחרונות החלו הנתבעים לעבור עליו‬</w:t>
        <w:br/>
        <w:t>‫עם כלי רכב‪ .‬בדיון מקדמי מיום ‪ 14.02.22‬העידה התובעת כי משנת ‪ 2015‬הנתבעים‬</w:t>
        <w:br/>
        <w:t>‫התחילו להיכנס לחניה באופן קבוע (שם‪ ,‬עמ' ‪ 2‬שו' ‪ .)11‬בעדותה הראשית העידה‬</w:t>
        <w:br/>
        <w:t>‫התובעת כי "לפי הרכב הקיים"‪ ,‬הפעם הראשונה שבה החלו הנתבעים להיכנס לשביל‬</w:t>
        <w:br/>
        <w:t>‫עם רכב הייתה בשנת ‪ ;2017‬התובעת מפנה לדו"ח חוקר מטעמה‪ ,‬הקובע שרכבם הנוכחי‬</w:t>
        <w:br/>
        <w:t>‫של הנתבעים‪ ,‬מסוג סמארט‪ ,‬נרכש על ידם בשנת ‪ ,2017‬ומכאן לשיטתה‪ ,‬שכניסת כלי‬</w:t>
        <w:br/>
        <w:t>‫רכב החלה בשנה זו (דו"ח החוקר צורף כנספח ‪ 7‬לתיק מוצגיה)‪.‬‬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.39‬מנגד‪ ,‬העיד הנתבע כי ממועד רכישת הדירה בשנת ‪ ,1998‬נוהגים הנתבעים להיכנס עם‬</w:t>
        <w:br/>
        <w:t>‫רכב לשביל‪ ,‬ובשנת ‪ 2007‬אף סומנה "מעטפה" על הכביש‪ ,‬בסמוך ובמקביל לפתח‬</w:t>
        <w:br/>
        <w:t>‫הכניסה אל השביל‪ ,‬וזאת במטרה למנוע מאחרים להחנות את רכבם בשטח המסומן‪,‬‬</w:t>
        <w:br/>
        <w:t>‫ולחסום את כניסתם של הנתבעים עם רכב לשביל‪ .‬כך העיד הנתבע בחקירתו הנגדית‪:‬‬</w:t>
        <w:br/>
        <w:t>‫"אני רק זוכר את הדייהטסו הקטנה חודש אחרי שנכנסתי לבית‪ .‬זה היה לפני ‪ 25‬שנה‪.‬‬</w:t>
        <w:br/>
        <w:t>‫החנינו אותה בפנים‪ ,‬ממש בפנים בצד שמאל‪ .‬דרך אגב זו הסיבה שביקשנו מעטפה‪,‬‬</w:t>
        <w:br/>
        <w:t>‫כי החנינו תמיד מצד שמאל ומהכביש לא ראו שיש רכב וחסמו אותנו" (‪ 12.02.23‬עמ'‬</w:t>
        <w:br/>
        <w:t>‫‪ 7‬שו' ‪.)24-22‬‬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.40‬התובעת מאשרת בעדותה את טענת הנתבעים כי בשנת ‪ 2007‬סומנה "מעטפה" על הכביש‬</w:t>
        <w:br/>
        <w:t>‫הראשי (‪ 20.11.22‬עמ' ‪ 15‬שו' ‪ ;20-19‬עמ' ‪ 22‬שו' ‪ )4-3‬אלא שלדבריה‪ ,‬הנתבעים חנו על‬</w:t>
        <w:br/>
        <w:t>‫ה"מעטפה" המסומנת; והיא לא שימשה למניעת חסימת הכניסה לשביל (‪ 20.11.22‬עמ'‬</w:t>
        <w:br/>
        <w:t>‫‪ 15‬שו' ‪.)23‬‬</w:t>
        <w:br/>
        <w:t>‫‪ .41‬בין הצדדים מחלוקת בשאלת חוקיות ה"מעטפה"‪ ,‬וכפי שקבעתי בהחלטה מיום‬</w:t>
        <w:br/>
        <w:t>‫‪ , 24.08.22‬הכרעה בפלוגתה זו אינה נדרשת לצורך הכרעה בתיק שלפניי‪ .‬גם אם אצא‬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‫מנקודת הנחה שהנתבעים עצמם סימנו את המעטפה על הכביש‪ ,‬ולא גורם מוסמך‪ ,‬עדיין‬</w:t>
        <w:br/>
        <w:t>‫יש בעובדה זו להוכיח‪ ,‬שלכול הפחות משנת ‪ 2007‬הנתבעים עוברים עם רכב על השביל‬</w:t>
        <w:br/>
        <w:t>‫המשותף‪ .‬העדפתי את גרסת הנתבעים‪ ,‬שסימון ה"מעטפה" נועד למנוע חסימה של‬</w:t>
        <w:br/>
        <w:t>‫השביל על ידי כלי רכב אחרים ולאפשר את כניסתם עם רכב לשביל המשותף‪ ,‬על פני‬</w:t>
        <w:br/>
        <w:t>‫גרסת התובעת ש"המעטפה" שימשה את הנתבעים כמקום להחניית רכבם (‪20.11.22‬‬</w:t>
        <w:br/>
        <w:t>‫עמ' ‪ 15‬שו' ‪ .)23‬אין לשלול אפשרות שהנתבעים חנו לעיתים על ה"מעטפה"‪ ,‬אך כאמור‪,‬‬</w:t>
        <w:br/>
        <w:t>‫שוכנעתי שלא זה היה ייעודה העיקרי‪ .‬בעניין זה‪ ,‬משנשאל הנתבע‪ ,‬האם נכון שמשנת‬</w:t>
        <w:br/>
        <w:t>‫‪ 2007‬עד לשנת ‪ 2017‬הוא חנה על ה"מעטפה"‪ ,‬השיב‪" :‬אני חניתי איפה שהיה מקום‪.‬‬</w:t>
        <w:br/>
        <w:t>‫לעיתים גם חניתי על המעטה (צ"ל‪ :‬המעטפה – עמ"ב)‪ .‬אבל זה לא סותר שהיה רכב‬</w:t>
        <w:br/>
        <w:t>‫בפנים" (‪ ,12.02.23‬עמ' ‪ 7‬שו' ‪.)28-27‬‬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 נעלם מעיניי התמלול שהוגש על ידי הנתבעים‪ ,‬המוכיח לשיטתם את טענתם לשימוש‬</w:t>
        <w:br/>
        <w:t>‫בשביל עוד בשנת ‪ ;2000‬לאחר בחינת התמלול בצירוף עם עדותה של התובעת בקשר‬</w:t>
        <w:br/>
        <w:t>‫אליו‪ ,‬מצאתי שיש קושי לקבוע על פיו ממצאים כמבוקש‪ .‬יש לקבוע אפוא שלכול הפחות‬</w:t>
        <w:br/>
        <w:t>‫משנת ‪ 2007‬ה נתבעים עוברים עם כלי רכב בשביל המשותף‪ ,‬לצורך הגעה לדירתם‬</w:t>
        <w:br/>
        <w:t>‫הנמצאת בעורף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של התובעת בשביל – בחינת צרכים ואינטרסים‬</w:t>
        <w:br/>
        <w:t>‫‪ .43‬דירתה של התובעת "יושבת" על הרחוב הראשי‪ ,‬והכניסה אליה נעשית מהרחוב הראשי‪,‬‬</w:t>
        <w:br/>
        <w:t>‫מ צדה הצפוני של החלקה; לתובעת חניה פרטית בתוך חצרה הצפונית‪ .‬לאורך השנים‪,‬‬</w:t>
        <w:br/>
        <w:t>‫ובשל מיקומה של הדירה בצד החיצוני של החלקה‪ ,‬לא נזקקה התובעת להשתמש‬</w:t>
        <w:br/>
        <w:t>‫בשביל‪ ,‬אלא לצורך השלכת פסולת לפח האשפה שבכניסה לשביל‪ ,‬אליו הגיעה דרך‬</w:t>
        <w:br/>
        <w:t>‫הרחוב הראשי‪ ,‬שכן עד לשנת ‪ 2021‬לא הייתה לה גישה אל הפח דרך השביל‪ .‬להלן תמונה‬</w:t>
        <w:br/>
        <w:t>‫שהועתקה מתוך חוות דעת שמאי התובעים (נספח ד' לתיק מוצגי הנתבעים)‪:‬‬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.44‬ברקע להגשת התביעה שלפניי‪ ,‬אירוע מחודש ינואר ‪ ,2021‬של מעבר טרקטורון בשעת‬</w:t>
        <w:br/>
        <w:t>‫לילה מאוחרת על השביל‪ ,‬בעקבותיו פנתה התובעת אל הנתבע בתלונות על רעש‪ .‬במהלך‬</w:t>
        <w:br/>
        <w:t>‫שיחה זו‪ ,‬הופתעה התובעת מדברי הנתבע‪ ,‬שבידיו הרשאה חוקית להיכנס לשביל עם כלי‬</w:t>
        <w:br/>
        <w:t>‫רכב (טענתו כי ה"מעטפה" סומנה על ידי עיריית קריית ביאליק‪ ,‬בשונה ממה שסברה‪,‬‬</w:t>
        <w:br/>
        <w:t>‫שהסימון בוצע באופן "פיראטי" על ידי הנתבעים)‪ .‬לאחר בירור העניין‪ ,‬שלחה התובעת‬</w:t>
        <w:br/>
        <w:t>‫מכתב התראה לנתבעים בחודש מאי ‪ .2021‬במכתב תשובה למכתב זה‪ ,‬טענו הנתבעים‬</w:t>
        <w:br/>
        <w:t>‫כי בהעדר שימוש של התובעת בשביל לאורך השנים‪ ,‬יש לראות בה כמי שוויתרה על‬</w:t>
        <w:br/>
        <w:t>‫זכויותיה בשביל‪ ,‬ולכן יש להם זכויות קניין בלעדיות בשביל המשותף (המכתבים צורפו‬</w:t>
        <w:br/>
        <w:t>‫למוצגי התובעת כנספח ת‪.)2/‬‬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.45‬טענה זו להתרשמותי‪ ,‬היא שהובילה את התובעת בחלוף כחודש ימים‪ ,‬ליצור זיקה פיזית‬</w:t>
        <w:br/>
        <w:t>‫בין דירתה לבין השביל המשותף על ידי פתיחת דלת בגדר‪ ,‬מתוך רצון להנכיח את‬</w:t>
        <w:br/>
        <w:t>‫בעלותה ואת זכויותיה בשביל‪ .‬פעולה זו של התובעת‪" ,‬הולידה" טענות חדשות מצדה‬</w:t>
        <w:br/>
        <w:t>‫בדבר סיכון בטיחותי‪ ,‬בעטיין ביקשה לאסור מעבר עם רכב על השביל ‪ -‬אלו לא נטענו‬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התביעה‪ .‬מתיאור הדברים להלן‪ ,‬ניתן להתרשם "מההתפתחות" שעברה גרסת‬</w:t>
        <w:br/>
        <w:t>‫התובעת ממועד הגשת התביעה (‪ )2021‬ועד להגשת סיכומיה בשנת ‪:2023‬‬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.‬בראשית ההליך (בכתב התביעה ובתצהיר שהגישה בתמיכה לבקשתה לסעד‬</w:t>
        <w:br/>
        <w:t>‫זמני)‪ ,‬טענתה העיקרית של התובעת הייתה שמעבר הנתבעים על השביל‬</w:t>
        <w:br/>
        <w:t>‫באמצעות כלי רכב "מרעיש ומטריד את התובעת" (סעיף ‪ 13‬לכתב התביעה)‪,‬‬</w:t>
        <w:br/>
        <w:t>‫"מסב לתובעת נזק רב‪ ,‬מטריד אותה ומפר את שלוותה‪ ,‬כאשר יצוין גם כי חלון‬</w:t>
        <w:br/>
        <w:t>‫חדר השינה שלה נמצא בצד השביל כנ"ל‪ ,‬והרעש הרב שנגרם מכניסה של כלי‬</w:t>
        <w:br/>
        <w:t>‫רכב ויציאתם‪ ,‬מהווה מטרד של ממש" (סעיף ‪ 14‬לכתב התביעה)‪ .‬בתצהיר‬</w:t>
        <w:br/>
        <w:t>‫בקשתה לסעד זמני העידה התובעת על "רעש אדיר ברוב שעות היום" שנגרם‬</w:t>
        <w:br/>
        <w:t>‫כתוצאה מכניסה ומיציאה של כלי רכב ושל הטרקטורון (סעיף ‪ 30‬לתצהיר)‪.‬‬</w:t>
        <w:br/>
        <w:t>‫טענותיה ה נוספות של התובעת (שימוש החורג מייעוד‪ ,‬ועשיית שימוש ייחודי)‬</w:t>
        <w:br/>
        <w:t>‫נטענו בתביעה בלשון רפה‪.‬‬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.‬בעדותה הראשית‪ ,‬סיפקה התובעת מגוון סיבות והסברים לרצונה להתחיל‬</w:t>
        <w:br/>
        <w:t>‫לעשות שימוש בשביל‪ ,‬אך שוכנעתי כי אלו טענות לוואי לרצונה להגן על‬</w:t>
        <w:br/>
        <w:t>‫זכויותיה הקנייניות‪ .‬כך מסרה התובעת בעדותה הראשית‪ :‬נוצרה מציאות‬</w:t>
        <w:br/>
        <w:t>‫חדשה מנוגדת לתקן ולחוק ואם היא תאפשר זאת‪ ,‬תחטא מול משפחתה‬</w:t>
        <w:br/>
        <w:t>‫(‪ 20.11.22‬עמ' ‪ 13‬שו' ‪ ;)25-24‬לנתבעים אין היתר לחניה (שם‪ ,‬עמ' ‪ 16‬שו' ‪17-‬‬</w:t>
        <w:br/>
        <w:t>‫‪ ;)16‬השימוש של הנתבעים מטריד מבחינת רעש‪ ,‬ואינו סביר מבחינת התמרונים‬</w:t>
        <w:br/>
        <w:t>‫שהנתבע צריך לעשות במעבר צר בין שתי גדרות (שם‪ ,‬עמ' ‪ 16‬שו' ‪ ;)20-19‬השביל‬</w:t>
        <w:br/>
        <w:t>‫המשותף הוא קניינה וגם לה מותר להשתמש בשביל בצורה בטוחה וחופשית‬</w:t>
        <w:br/>
        <w:t>‫(שם‪ ,‬עמ' ‪ 16‬שו' ‪ )15-14‬הליכתה על השביל להשליך פסולת בפח האשפה‬</w:t>
        <w:br/>
        <w:t>‫המשותף מסכנת אותה‪ ,‬וגם את היורשים שלה‪ ,‬שכן לא יהיה אפשר לשלוח ילד‬</w:t>
        <w:br/>
        <w:t>‫לזרוק אשפה (שם‪ ,‬עמ' ‪ 16‬שו' ‪ .)25-21‬נכדתה שמגיעה אליה לאחרונה עם‬</w:t>
        <w:br/>
        <w:t>‫קורקינט‪ ,‬רוצה לנסוע על השביל (שם‪ ,‬עמ' ‪ 16‬שו' ‪.)13-12‬‬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.‬בחקירתה הנגדית‪ ,‬משנשאלה מדוע החליטה דווקא בפרק הזמן הזה (יוני‬</w:t>
        <w:br/>
        <w:t>‫‪ ,)2021‬ליצור גישה ישירה מחצרה לשביל המשותף; מה גרם לה לעשות כן‪ ,‬בשים‬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 לכך שיש לה גישה נפרדת לדירתה‪ ,‬וממילא במשך כל השנים עד למועד זה‪,‬‬</w:t>
        <w:br/>
        <w:t>‫לא מצאה צורך לעבור בשביל המשותף‪ ,‬השיבה 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‫"קודם כל זה שיש לי כניסה נפרדת זה לא אומר שאסור‬</w:t>
        <w:br/>
        <w:t>‫לי להסתובב בצורה בטוחה וחופשית וכל עת שאני רוצה‬</w:t>
        <w:br/>
        <w:t>‫בשביל שהוא גם הקניין שלי וחלקי בו אפילו טיפה יותר‬</w:t>
        <w:br/>
        <w:t>‫גדול מחלקו של הנתבע‪ .‬למה מצאתי‪ .‬יש דברים‬</w:t>
        <w:br/>
        <w:t>‫שלוקחים קצת זמן רציתי לפתוח את זה לפני כמה שנים‬</w:t>
        <w:br/>
        <w:t>‫זה שעשיתי גדר כפולה אני מוכנה להסביר אותה למה‬</w:t>
        <w:br/>
        <w:t>‫עשיתי כי לא הייתה בשום מקום‪ ,‬שום הצהרה שאני‬</w:t>
        <w:br/>
        <w:t>‫מתנתקת מהשביל‪ ,‬כי השביל הוא גם שלי קנייני ומותר‬</w:t>
        <w:br/>
        <w:t>‫לי כל עת שאני רוצה ללכת בו‪ .‬עכשיו נוצר צורך חדש של‬</w:t>
        <w:br/>
        <w:t>‫נכדים שרוצים להסתובב של דברים שנזרקים וכו' אני‬</w:t>
        <w:br/>
        <w:t>‫יכולה לפרט‪ .‬הצורך היה קיים אבל לא הייתי מספיק‬</w:t>
        <w:br/>
        <w:t>‫זקנה כדי לרצות לעשות את זה ולא היה לי משהו שהיה‬</w:t>
        <w:br/>
        <w:t>‫דחוף באותו רגע‪ .‬ברגע שנשלח מכתבה אזהרה מטעם‬</w:t>
        <w:br/>
        <w:t>‫עו"ד וייסמן לנתבע שהוא מזהיר אותו שלא ישתמש בזה‬</w:t>
        <w:br/>
        <w:t>‫והנתבע כתב משפט אחד שמעוד מעוד חרה לי שאני‬</w:t>
        <w:br/>
        <w:t>‫גידרתי אפילו בגדר כפולה את החצר שלי על מנת שלא‬</w:t>
        <w:br/>
        <w:t>‫להשתמש בה בעתיד בשביל‪ .‬זה פשוט הייתה הצהרה של‬</w:t>
        <w:br/>
        <w:t>‫בעצם וויתרת על השביל‪ ,‬בזה שגידרת את החצר שלך את‬</w:t>
        <w:br/>
        <w:t>‫בעצם וויתרת על השביל וזה מה שנקרא 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.‬בסיכומיה‪ ,‬זנחה התובעת את טענתה העיקרית ‪ -‬מטרדי רעש‪ ,‬והיא הוזכרה‬</w:t>
        <w:br/>
        <w:t>‫בעקיפין בסעיף בודד (ס' ‪ .)51‬הטענה לרעש הוחלפה בטענות על תרחישים‬</w:t>
        <w:br/>
        <w:t>‫אפשריים לסיכון בטיחותי‪ ,‬בשל המעבר עם כלי רכב על השביל המשותף;‬</w:t>
        <w:br/>
        <w:t>‫בעקבות הפתח שפערה בגדר‪ .‬כך טענה התובעת בסיכומיה‪ ,‬שאם חלילה‬</w:t>
        <w:br/>
        <w:t>‫"ייתקע" רכב במהלך מעברו בשביל‪ ,‬אי אפשר יהיה לפתוח את דלתותיו ולחלץ‬</w:t>
        <w:br/>
        <w:t>‫את הנהג (סעיף ‪ . )12‬עוד נטען על ידה בסיכומים ש"ישנו סיכוי סביר ואף גבוה‬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שאם אחד מנכדיה של התובעת ייצא משער הגישה של דירתה לשביל‪ ,‬עלול‬</w:t>
        <w:br/>
        <w:t>‫להיגרם נזק עצום ובלתי הפיך" (סעיף ‪ .)45‬מדובר בטענות שאינן מופיעות בכתב‬</w:t>
        <w:br/>
        <w:t>‫התביעה‪ ,‬ובסופו של יום שוכנעתי שמדובר בתרחישים היפותטיים‪ ,‬ולא במצבים‬</w:t>
        <w:br/>
        <w:t>‫המצביעים לכאורה על קיומו של צורך ממשי‪ ,‬אמיתי שיש לתת עליו את הדעת‬</w:t>
        <w:br/>
        <w:t>‫וליתן לו מענה‪.‬‬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.‬בהקשר הדברים‪ ,‬אפנה לעדותה של התובעת‪ ,‬בעת שנשאלה האם הנתבעים מנעו‬</w:t>
        <w:br/>
        <w:t>‫ממנה שימוש דומה בשביל‪ ,‬העידה‪" :‬כן ברגע שאני הולכת בצורה לא בטוחה‬</w:t>
        <w:br/>
        <w:t>‫וחופשית הייתי רוצה זה גם הקניין שלי הייתי רוצה להשתמש בזה בצורה‬</w:t>
        <w:br/>
        <w:t>‫בטוחה בלי שיש לי את הסכנה" (עמ' ‪ 21‬שו' ‪ .)5-3‬במקום אחר‪ ,‬תיארה התובעת‬</w:t>
        <w:br/>
        <w:t>‫את חששה לכאורה‪ ,‬בעת שהיא משליכה פסולת לפח המשותף‪" :‬אני צריכה‬</w:t>
        <w:br/>
        <w:t>‫להסתכל גם מאחוריי אם יוצא רכב או נכנס‪ ,‬אני לא יכולה ללכת בצורה‬</w:t>
        <w:br/>
        <w:t>‫חופשית" (‪ ,20.11.22‬עמ' ‪ 16‬שו' ‪ ,)23-22‬התובעת העידה שדלת הפח נפתחת‬</w:t>
        <w:br/>
        <w:t>‫לתוך השביל‪ ,‬ומותירה "שוליים ממש ממש צרים" (שם‪ ,‬עמ' ‪ 17‬שו' ‪– )3-1‬‬</w:t>
        <w:br/>
        <w:t>‫פעולה שגרתית זו של השלכת פסולת לפח האשפה המשותף נעשתה על ידי‬</w:t>
        <w:br/>
        <w:t>‫התובעת במשך עשרות שנים ולא רק מאז יוני ‪ ;2021‬העובדה שטענה זו‪ ,‬כמו‬</w:t>
        <w:br/>
        <w:t>‫באופן כללי הטענה בדבר סיכון חיים נעדרת מכתב התביעה‪ ,‬מעידה על המשקל‬</w:t>
        <w:br/>
        <w:t>‫שיש לתת לדברים‪.‬‬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.46‬סיכומם של דברים‪ ,‬במשך עשרות שנים עשתה התובעת שימוש מועט‪ ,‬שלא לומר אפסי‬</w:t>
        <w:br/>
        <w:t>‫בשביל המשותף‪ ,‬לצורך פינוי פסולת דירתה בפח האשפה שבכניסה לשביל‪ ,‬אליו הגיעה‬</w:t>
        <w:br/>
        <w:t>‫דרך הרחוב הראשי‪ ,‬ולא דרך מעבר בשביל המשותף‪ .‬ביוני ‪ ,2021‬באופן מתריס הנובע‬</w:t>
        <w:br/>
        <w:t>‫מחששה של התובעת (הלא מוצדק) מפני איבוד זכויותיה הקנייניות פתחה התובעת דלת‬</w:t>
        <w:br/>
        <w:t>‫בגדר הגובלת עם השביל‪.‬‬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לראות בתובעת כמי שוויתרה על זכויותיה הקנייניות בשביל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.47‬יש לדחות לאלתר את טענת הנתבעים לזכותם הבלעדית בשביל המשותף‪ .‬סעיף ‪(55‬א)‬</w:t>
        <w:br/>
        <w:t>‫לחוק המקרקעין קובע כי "בעלי הדירות רשאים לקבוע בתקנון‪ ,‬כמשמעותו בסימן ג'‬</w:t>
        <w:br/>
        <w:t>‫לפרק זה (להלן – התקנון)‪ ,‬שחלק מסויים של הרכוש המשותף יהיה צמוד לדירה‬</w:t>
        <w:br/>
        <w:t>‫פלונית‪ ."...‬משמעות ההצמדה היא גריעה של חלק מסוים מחלקי הרכוש המשותף‬</w:t>
        <w:br/>
        <w:t>‫ושיוכו לדירה פלונית; עם ההצמדה‪ ,‬חדל אותו חלק מלהיות רכוש משותף‪ ,‬והופך להיות‬</w:t>
        <w:br/>
        <w:t>‫נכס פרטי של בעל הדירה שאליה הוצמד‪ ,‬ו"דינו לכל דבר כדין הדירה שאליה הוצמד"‬</w:t>
        <w:br/>
        <w:t>‫[סעיף ‪(55‬ג) לחוק המקרקעין; אריה אייזנשטיין‪ ,‬יסודות והלכות בדיני מקרקעין‪ ,‬חלק‬</w:t>
        <w:br/>
        <w:t>‫שלישי – בתים משותפים‪ ,‬עמ' ‪ .]113‬המשמעות הנגזרת מהצמדה של חלק מסוים‬</w:t>
        <w:br/>
        <w:t>‫לדירה מסוימת היא שבעלי הדירות מאבדים את זכותם הקניינית באותו חלק‪ ,‬ומשכך‪,‬‬</w:t>
        <w:br/>
        <w:t>‫נדרשת הסכמתם של כל בעלי הדירות בבית המשותף‪" ,‬ואין לקבוע הצמדה של חלק‬</w:t>
        <w:br/>
        <w:t>‫מסויים מהרכוש המשותף לדירה פלונית אלא בהסכמת כל בעלי הדירות" (סעיף ‪(62‬א)‬</w:t>
        <w:br/>
        <w:t>‫סיפא לחוק המקרקעין)‪ .‬רק הצמדה הנעשית כקבוע בחוק‪ ,‬מעניקה זכות קניינית בחלק‬</w:t>
        <w:br/>
        <w:t>‫שהוצמד [ראו ע"א ‪ 11695/05‬עזבון המנוח קליין נ' פרופ' שרון (נבו ‪.])27.08.2009‬‬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.48‬לענייננו ‪ -‬לצורך הצמדת השביל המשותף לדירת הנתבעים והפיכתו לנכסם הפרטי‪,‬‬</w:t>
        <w:br/>
        <w:t>‫נדרשת הסכמה ברורה ומפורשת של התובעת; ואין בשימוש הבלעדי שעשו הנתבעים‬</w:t>
        <w:br/>
        <w:t>‫לאורך השנים להקנות להם זכויות קנייניות בשביל‪ ,‬מעבר לאלו הקבועות בצו רישום‬</w:t>
        <w:br/>
        <w:t>‫הבית המשותף‪ .‬גם אין בשתיקתה של התובעת לאורך השנים או בפעולותיה השונות‬</w:t>
        <w:br/>
        <w:t>‫כנטען (התנתקות מתשתיות משותפות‪ ,‬הצבת גדר כפולה וכו')‪ ,‬כדי להקנות לנתבעים‬</w:t>
        <w:br/>
        <w:t>‫זכות קניינית בשביל‪ ,‬מעבר לחלקם‪ .‬כל שיש לנתבעים הוא זכות לשימוש סביר בשביל‬</w:t>
        <w:br/>
        <w:t>‫המשותף‪ ,‬כפי שקבעתי לעיל‪ ,‬שימוש זה כולל מעבר רגלי והן מעבר באמצעות כלי 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.49‬עוד בהקשר זה‪ ,‬יש לדחות את טענת התובעת כי השימוש של הנתבעים בשביל לצורך‬</w:t>
        <w:br/>
        <w:t>‫מעבר כלי רכב הוא שימוש ייחודי ברכוש המשותף‪" .‬ייחודיות" השימוש של הנתבעים‬</w:t>
        <w:br/>
        <w:t>‫בשביל התגבשה עקב הימנעותה של התובעת מלהשתמש בו לאורך השנים; ולא בגלל‬</w:t>
        <w:br/>
        <w:t>‫שהשימוש שעשו הנתבעים‪ ,‬מנע ממנה שימוש‪ .‬כאמור‪ ,‬עד לפתיחת הפתח בגדר בשנת‬</w:t>
        <w:br/>
        <w:t>‫‪ ,2021‬לא היה לתובעת "מה לחפש בשביל"‪ .‬מנגד‪ ,‬השימוש היומיומי של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‫בשביל היה ועודנו הכרח עבורם‪ ,‬בהעדר דרך גישה אחרת לדירתם‪ ,‬ומשקולים נוספים‪,‬‬</w:t>
        <w:br/>
        <w:t>‫שעליהם הרחבתי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.50‬רכוש משותף לפי הגדרתו בסעיף ‪ 52‬לחוק המקרקעין שייך לכל בעלי הדירות בהתאם‬</w:t>
        <w:br/>
        <w:t>‫לחלקם היחסי ברכוש המשותף‪ ,‬ונועד לשמש אותם או את מרביתם‪ .‬אין בעובדה שבעל‬</w:t>
        <w:br/>
        <w:t>‫דירה עושה שימוש מרובה בחלק מסוים של הרכוש המשותף להקנות לו זכויות מעבר‬</w:t>
        <w:br/>
        <w:t>‫לאלו שניתנו לו בצו רישום הבית המשותף‪ .‬בדומה‪ ,‬אין בעובדה שבעל דירה אינו‬</w:t>
        <w:br/>
        <w:t>‫משתמש בחלק מסוים ברכוש המשותף‪ ,‬כדי לגרוע או "לדלל" את זכויותיו באותו חלק‬</w:t>
        <w:br/>
        <w:t>‫[ראו והשוו‪ :‬ע"א (ת"א) ‪ 2876/00‬נציגות הבית המשותף (בעלי עסקים) נ' רבני משה‬</w:t>
        <w:br/>
        <w:t>‫(‪.])2002‬‬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ותום לב‬</w:t>
        <w:br/>
        <w:t>‫‪ .51‬התובעת לא הוכיחה טענתה כי ייעודו של השביל הוא למעבר הולכי רגל בלבד‪ ,‬ומכול‬</w:t>
        <w:br/>
        <w:t>‫מקום‪ ,‬בירור המחלוקת בתיק שלפניי חייב הכרעה בשאלה‪ ,‬האם השימוש שהנתבעים‬</w:t>
        <w:br/>
        <w:t>‫עושים בשביל המשותף‪ ,‬לכול הפחות משנת ‪ ,2007‬לצורך מעבר עם כלי רכב לדירתם‬</w:t>
        <w:br/>
        <w:t>‫שבעורף החלקה‪ ,‬הוא שימוש סביר ורגיל‪.‬‬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.52‬במשך עשרות שנים לא נזקקה התובעת להשתמש בשביל‪ ,‬אלא באופן שולי וממוקד‪,‬‬</w:t>
        <w:br/>
        <w:t>‫להשלכת פסולת בפח האשפה המשותף שבכניסה לשביל‪ ,‬אליו הגיעה התובעת דרך‬</w:t>
        <w:br/>
        <w:t>‫הרחוב הראשי‪ ,‬ולא על ידי מעבר בשביל המשותף‪ .‬כאמור‪ ,‬בשנת ‪ 2021‬ובשל חשש מפני‬</w:t>
        <w:br/>
        <w:t>‫איבוד זכויותיה הקנייניות בשביל‪ ,‬פתחה התובעת דלת בגדר הגובלת עם השביל;‬</w:t>
        <w:br/>
        <w:t>‫ובעקבות זאת‪ ,‬החלה לטעון כי השימוש של הנתבעים מונע ממנה לעשות שימוש בשביל‪,‬‬</w:t>
        <w:br/>
        <w:t>‫מטעמים שונים שלא הוכחו לפניי‪ .‬בחקירתה הנגדית התברר הטעם והמניע האמתי‬</w:t>
        <w:br/>
        <w:t>‫להגשת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.53‬החלטת התובעת לפתוח דלת‪ ,‬כשנלווית אליה דרישתה לאסור על הנתבעים מעבר עם‬</w:t>
        <w:br/>
        <w:t>‫כלי רכב על השביל‪ ,‬עולה כדי שימוש לרעה בזכות קניינית; תוך התעלמות מהשימוש‬</w:t>
        <w:br/>
        <w:t>‫שהנתבעים עושים בשביל מזה שנים רבות ‪ -‬שימוש שלא הוכח לפניי שהסב לתובעת נזק‪,‬‬</w:t>
        <w:br/>
        <w:t>‫הפסד‪ ,‬אי נוחות‪ ,‬סיכון או מטרד‪ .‬כאמור‪ ,‬הטענה העיקרית למטרד רעש נזנחה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במהלך ניהול התיק (וממילא היא עוולה נזיקית‪ ,‬שאינה בגדרי סמכותו‬</w:t>
        <w:br/>
        <w:t>‫העניינית של המפקח על רישום מקרקעין‪ ,‬ראו‪ :‬ד"נ ‪ ,20/73‬שמע נ' סדובסקי פד"י כח‬</w:t>
        <w:br/>
        <w:t>‫(‪ ;)1974( 730 )1‬ע"א ‪ 664/71‬עורקבי נ' נקר פ"מ ע"ח ‪ ;130‬ע"א ‪ 458/69‬שליט נ' גולדברג‬</w:t>
        <w:br/>
        <w:t>‫פ"ד כ"ד (‪ .)231 )1‬עוד מתעלמת דרישת התובעת‪ ,‬מהמגבלות המובנות של דירת‬</w:t>
        <w:br/>
        <w:t>‫הנתבעים כדירה "כלואה"‪ ,‬והתלות שלהם בשביל כדרך גישה יחידה לדירתם‪ .‬התובעת‬</w:t>
        <w:br/>
        <w:t>‫האירה בזרקור את העובדה שלנתבעים אין זכות מוקנית לחנייה בחצרם‪ ,‬וטענה שהם‬</w:t>
        <w:br/>
        <w:t>‫אינם זכאים לכך בשל מגבלות תכנוניות‪ .‬התובעת אף יודעת והיא זו שהעידה בעניין‪ ,‬על‬</w:t>
        <w:br/>
        <w:t>‫מצוקת חניה ברחוב‪ ,‬שקיימת משכבר הימים‪ .‬למרות זאת‪ ,‬עמדה על כך שתישלל‬</w:t>
        <w:br/>
        <w:t>‫מהנתבעים האפשרות למעבר עם רכב על השביל‪ ,‬בטענות כאלו ואחרות‪ ,‬שאינן מופיעות‬</w:t>
        <w:br/>
        <w:t>‫בכתב תביעתה‪ ,‬ואף לא אחת מהן הוכחה בהליך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.54‬סעיף ‪ 14‬לחוק המקרקעין הקובע ש"בעלות וזכויות אחרות במקרקעין‪ ,‬אין בהן‬</w:t>
        <w:br/>
        <w:t>‫כשלעצמן כדי להצדיק עשיית דבר הגורם נזק או אי נוחות לאחר" מגלם בתוכו את‬</w:t>
        <w:br/>
        <w:t>‫החובה לנהוג בתום לב גם ביחס למימוש זכות קניינית‪ .‬תום הלב אינו מניח "מידת‬</w:t>
        <w:br/>
        <w:t>‫חסידות"‪ ,‬ואינו מחייב את בעל הזכות להתעלם מהאינטרס העצמי שלו (ראו ע"א‬</w:t>
        <w:br/>
        <w:t>‫‪ 148/77‬רוט נ' ישופה (בניה) בע"מ‪ ,‬פ"ד לג(‪ .)617 )1‬תום הלב מבקש למנוע הפעלת זכות‪,‬‬</w:t>
        <w:br/>
        <w:t>‫תוך התעלמות מקיומו של הצד האחר ומאינטרסים חברתיים‪ .‬היקף פעולתו של עקרון‬</w:t>
        <w:br/>
        <w:t>‫תום הלב תלוי בין היתר במהותה של הזכות‪ ,‬בעוצמתה ובאיזונים בינה לבין ערכים‬</w:t>
        <w:br/>
        <w:t>‫ואינטרסים נוגדים [ראו‪ :‬רע"א ‪ 6339/97‬רוקר נ' סלומון‪ ,‬פ"ד נה(‪ ;199 )1‬רע"א ‪4657/21‬‬</w:t>
        <w:br/>
        <w:t>‫כהן נ' משה"ב חברה לבניין ופיתוח בע"מ (נבו ‪.])03.08.22‬‬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.55‬כבר נאמר על היחסים בין בעלי דירות בבתים משותפים‪ ,‬שהם "מאופיינים‪ ,‬בדרך כלל‪,‬‬</w:t>
        <w:br/>
        <w:t>‫בכך שהצדדים להם אינם בוחרים איש את רעהו‪ ,‬והם כאילו נכפים זה על זה באורח‬</w:t>
        <w:br/>
        <w:t>‫אקראי עקב עצם עובדת המגורים‪...‬הם מתאפיינים‪ ,‬בנוסף לכך‪ ,‬בקירבה פיסית‬</w:t>
        <w:br/>
        <w:t>‫הדוקה בין הצדדים‪...‬המביאה לכך שפעולתו של האחד משפיעה בהכרח על מצבו של‬</w:t>
        <w:br/>
        <w:t>‫האחר‪ .‬לאור מרכיבים אלו‪ ,‬כשהם נראים כמכלול‪ ,‬ברור כי אם‪ ,‬ורק אם‪ ,‬יפעלו בעלי‬</w:t>
        <w:br/>
        <w:t>‫הדירות והדיירים‪ ,‬איש כלפי רעהו‪ ,‬בתום לב ובהגינות‪ ,‬יוכל הבית המשותף להתנהל‬</w:t>
        <w:br/>
        <w:t>‫בצורה תקינה‪ ,‬לרווחתם המשותפת של יושביו" (ע"א ‪ 2896/90‬טרוצקי נ' דיין‪ ,‬פ"ד‬</w:t>
        <w:br/>
        <w:t>‫מו(‪.)454 )5‬‬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.56‬הבעתי דעתי בפני הצדדים לא אחת‪ ,‬שבסכסוך זה נכון יהיה להגיע להכרעה המבוססת‬</w:t>
        <w:br/>
        <w:t>‫על הסכמה והבנות‪ ,‬ולא על שמיעת ראיות וקביעת ממצאים; ברוח הדברים שהציעו‬</w:t>
        <w:br/>
        <w:t>‫הנתבעים לתובעת במכתבם מיום ‪( 27.05.21‬נספח ת‪ 2/‬למוצגי התובעת)‪ ,‬אך לצערי‬</w:t>
        <w:br/>
        <w:t>‫הדבר לא התממש בשל התנגדותה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.57‬לאחר שקילת טענות הצדדים ובחינת החומר שלפניי‪ ,‬לרבות רשמיי מהביקור במקום‪,‬‬</w:t>
        <w:br/>
        <w:t>‫ובאיזון שערכתי בין האינטרסים והצרכים של כל צד כמפורט לעיל‪ ,‬אני קובעת שמעבר‬</w:t>
        <w:br/>
        <w:t>‫הנתבעים בשביל עם כלי רכב קטנים לצורך הגעה לדירתם הוא שימוש סביר ורגיל‪ ,‬ואין‬</w:t>
        <w:br/>
        <w:t>‫בו כדי לפגוע בזכותה הקניינית של התובעת או לגרוע מיכולתה ליהנות מהשביל‬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.58‬לא נעלמו מעיניי יתר טענות הצדדים בסיכומיהם‪ ,‬אך לנוכח התוצאה שאליה הגעתי‪,‬‬</w:t>
        <w:br/>
        <w:t>‫לא מצאתי שיש צורך להרחיב לגביהם‪ .‬לאור האמור‪ ,‬התביעה בתיק ‪ 8-315-21‬נדחית‪.‬‬</w:t>
        <w:br/>
        <w:t>‫אין בפסק הדין לגרוע מחובתם של הנתבעים בהתאם להוראת כל דין‪ ,‬ואין בממצאי‬</w:t>
        <w:br/>
        <w:t>‫פסק הדין לפגוע בשיקול דעת של כל רשות אחרת בעניינים הנתונים לסמכותה‪.‬‬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‫דהתביעה שכנגד (בתיק ‪ )8-501-21‬שעניינה צו לסילוק ידה של התובעת משטחם של‬</w:t>
        <w:br/>
        <w:t>‫הנתבעים ומהשטח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.59‬בתביעה שכנגד טענו הנתבעים לפלישת גדר התובעת ומבנה הפח‪ ,‬לתוך השביל המשותף;‬</w:t>
        <w:br/>
        <w:t>‫חריגה המתחילה ב‪ 15 -‬ס"מ בקצה המזרחי של הגדר ועד ‪ 24‬ס"מ בקצה המערבי (פח‬</w:t>
        <w:br/>
        <w:t>‫האשפה)‪ .‬כמו כן טענו הנתבעים לחריגת הגדר לשטחם הפרטי בהיקף של ‪ 3.5‬מ"ר‬</w:t>
        <w:br/>
        <w:t>‫ממזרח‪.‬‬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.60‬בסיכומיהם זנחו הנתבעים את טענתם לחריגת התובעת לשטחם הפרטי‪ ,‬ונותרה טענתם‬</w:t>
        <w:br/>
        <w:t>‫לחריגת גדר התובעת לשביל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.61‬בשים לב להסכמות הצדדים מיום ‪ 29.05.22‬כי רוחב השביל המשותף הוא ‪ 1.70‬מ'‬</w:t>
        <w:br/>
        <w:t>‫(פרוטוקול דיון מיום ‪ 29.05.23‬עמ' ‪ 4‬שו' ‪ ;25 ,13‬סעיף ‪ 11‬להחלטה)‪ ,‬יש לדחות את‬</w:t>
        <w:br/>
        <w:t>‫טענות הנתבעים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.62‬לאור האמור‪ ,‬התביעה שכנגד בתיק ‪ 8-501-21‬נדחית‪.‬‬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.63‬ברירת המחדל לפי תקנה ‪ 152‬לתקנות סדר הדין האזרחי‪ ,‬התשע"ט‪( 2018-‬להלן –‬</w:t>
        <w:br/>
        <w:t>‫התקנות) היא שבתום הדיון יפסוק בית המשפט הוצאות סבירות והוגנות‪ ,‬זולת אם מצא‬</w:t>
        <w:br/>
        <w:t>‫שקיימים טעמים מיוחדים שלא לחייב בהוצאות כאמור‪ .‬תקנה ‪(153‬ג) לתקנות מורה‬</w:t>
        <w:br/>
        <w:t>‫שלצורך קביעת סכום ההוצאות‪ ,‬יילקחו בחשבון בין היתר‪ ,‬הדרך שבה ניהלו בעלי הדין‬</w:t>
        <w:br/>
        <w:t>‫את הדיון‪ ,‬מורכבות ההליך‪ ,‬השקעת המשאבים בהכנתו ובניהולו וסכום ההוצאות‬</w:t>
        <w:br/>
        <w:t>‫שהתבקש‪ .‬הובהר בפסיקה שפסיקת הוצאות בשיעור ריאלי היא נקודת מוצא בלבד‪ ,‬ויש‬</w:t>
        <w:br/>
        <w:t>‫להכפיפן לאמות מידה של סבירות‪ ,‬מידתיות והכרחיות לניהול ההליך [ראו‪ :‬ע"א‬</w:t>
        <w:br/>
        <w:t>‫‪ 2617/00‬מחצבות כנרת (שותפות מוגבלת) נ' הוועדה המקומית לתכנון ולבנייה‪ ,‬נצרת‬</w:t>
        <w:br/>
        <w:t>‫עילית‪ ,‬פ"ד ס(‪.])2005( 618 ,600 )1‬‬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.64‬בתקנה ‪ 155‬לתקנות נקבע כי "בית המשפט יפסוק הוצאות משפט‪ ,‬ובלבד שבעל הדין‬</w:t>
        <w:br/>
        <w:t>‫פירט בסיכומי טענותיו באופן מפורש ומפורט את הוצאות המשפט כפי שנדרשו לצורך‬</w:t>
        <w:br/>
        <w:t>‫ההליך וצירף מסמכים התומכים בכך"‪ .‬לפי תקנה ‪(153‬א) לתקנות‪ ,‬סכום שכר טרחת‬</w:t>
        <w:br/>
        <w:t>‫עורך דין‪ ,‬לא יפחת מהתעריף שנקבע בכללי לשכת עורכי הדין (התעריף המינימלי‬</w:t>
        <w:br/>
        <w:t>‫המומלץ)‪ ,‬התש"ס‪ ,2000-‬בכפוף לאמור בתקנה ‪(153‬ג) לתקנות‪ ,‬וזולת אם מצא בית‬</w:t>
        <w:br/>
        <w:t>‫המשפט שיש להורות על סכום נמוך יותר‪ ,‬מטעמים מיוחדים‪.‬‬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.65‬בהתאם לאמות המידה שנקבעו בתקנות ובפסיקה‪ ,‬ולנוכח התוצאה שאליה הגעתי‪,‬‬</w:t>
        <w:br/>
        <w:t>‫קבלת התביעה ודחיית התביעה שכנגד‪ ,‬אני מורה על חיובה של התובעת בשכר טרחת‬</w:t>
        <w:br/>
        <w:t>‫עורך דין בסך ‪ .₪ 10,530‬התשלום יועבר לנתבעים בתוך ‪ 30‬יום שאם לא כן‪ ,‬יישא הפרשי‬</w:t>
        <w:br/>
        <w:t>‫הצמדה וריבית כחוק מיום פסק הדין ועד לתשלום בפועל‪ .‬בסכום זה נתתי דעתי 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תיק‪8/501/2021 ,8/315/2021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‫היתר התנהלות הצדדים בהליך‪ ,‬ליריעת המחלוקת שפרש כל צד‪ ,‬לריבוי הדיונים‬</w:t>
        <w:br/>
        <w:t>‫והבקשות‪ ,‬ולמשאבים שנדרשו ביחס לכל אחד מההליכים‪.‬‬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תמציא את פסק הדין לצדדים ותסגור את התיקים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,‬ה תשרי תשפ"ד‪ 20 ,‬ספטמבר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8/315/2021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