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3/78/2021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2023-06-14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‫אייזיקוביץ אלדד‬     ‫‪1‬‬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‫אייזיקוביץ יונה‬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זנו רז‬</w:t>
        <w:br/>
        <w:t>‫עזרא ‪ ,4‬רחובות‬</w:t>
        <w:br/>
        <w:t>‫טל'‪ 0504491751:‬פקס‪086609645:‬‬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בני משה ‪ 9‬רחובות‬                                 ‫הנתבעת‬</w:t>
        <w:br/>
        <w:t>‫על ידי ולריה אורלוב‬</w:t>
        <w:br/>
        <w:t>‫בני משה ‪ ,9/7‬רחובות‬</w:t>
        <w:br/>
        <w:t>‫טל'‪052-4746937:‬‬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– רטיבות הקיימת בדירת התובעים‪ ,‬מקורה ואופן מניעתה‪.‬‬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.‬השתלשלות העובדות וטענות הצדדים‪:‬‬</w:t>
        <w:br/>
        <w:t>‫‪ .1‬ענייננו בבית משותף ברחוב בני משה ‪ 9‬רחובות המצוי במקרקעין הידועים כגוש ‪ 3704‬חלקה‬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‫‪) 167‬להלן‪" :‬הבית המשותף"(‪ .‬התובעים הם בעלי הזכויות בדירה הידועה כחלקת משנה ‪1‬‬</w:t>
        <w:br/>
        <w:t>‫בבית המשותף והנתבעת היא נציגות הבית המשותף‪.‬‬</w:t>
        <w:br/>
        <w:t>‫‪ .2‬במסגרת כתב התביעה טענו התובעים כי עוד בשנת ‪ 1996‬התגלתה בדירתם רטיבות שמקורה‬</w:t>
        <w:br/>
        <w:t>‫ברכוש המשותף‪ .‬לטענת התובעים בבדיקה שנערכה בשנת ‪ 1996‬על ידי מהנדסת הבניין‪ ,‬גב'‬</w:t>
        <w:br/>
        <w:t>‫פאינה שוורצמן‪ ,‬אותרו סימני רטיבות ועובש בדירתם )מכתב המהנדסת צורף כנספח ג' לכתב‬</w:t>
        <w:br/>
        <w:t>‫התביעה(‪ .‬התובעים טענו כי מחוות הדעת של המהנדס א‪ .‬בצר משנת ‪ 1996‬שצורפה כנספח ה'‬</w:t>
        <w:br/>
        <w:t>‫לכתב התביעה עולה כי מקור הרטיבות בדירתם מצוי בכשלים במעטפת הבית המשותף‪.‬‬</w:t>
        <w:br/>
        <w:t>‫בחוות דעת נוספת שצירפו התובעים לתביעתם מטעם המהנדס סהר ישרים משנת ‪ 2005‬נקבע‬</w:t>
        <w:br/>
        <w:t>‫כי בדירת התובעים קיימת רטיבות אשר מקורה בכשלי איטום בקיר חיצוני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 כי האחריות לתיקון הנדרש מוטלת על הנציגות )חוות הדעת צורפה כנספח ח' לכתב‬</w:t>
        <w:br/>
        <w:t>‫התביעה(‪ .‬עוד נטען כי בשנת ‪ 2011‬התקיימה ישיבה במשרדי האגודה לתרבות הדיור בנוכחות‬</w:t>
        <w:br/>
        <w:t>‫נציגת הנתבעת‪ ,‬הגב' יונה שפיצר‪ ,‬והתובע ‪ 1‬במסגרתה סוכם כי התובעים ישלמו חובם לוועד‬</w:t>
        <w:br/>
        <w:t>‫והנציגות תדאג לבצע את התיקונים הנדרשים ברכוש המשותף‪ .‬נטען כי הנתבעת לא פעלה‬</w:t>
        <w:br/>
        <w:t>‫בהתאם להסכמות ועל אף ביצוע התשלום על ידי התובעים לא תיקנה את הליקויים ברכוש‬</w:t>
        <w:br/>
        <w:t>‫המשותף לרבות תיקון בורות בשביל הגישה‪ ,‬פינוי סחף מצטבר ותיקון אבנים משתלבות‪.‬‬</w:t>
        <w:br/>
        <w:t>‫התובעים טענו כי פנו פעמים רבות לנתבעת בדרישה לבצע את התיקונים הנדרשים ברכוש‬</w:t>
        <w:br/>
        <w:t>‫המשותף‪ ,‬אך הנתבעת לא פעלה לביצועם‪ .‬התובעים ציינו כי רק לאחרונה בעקבות פנייתם‬</w:t>
        <w:br/>
        <w:t>‫לעיריית רחובות תיקנה הנתבעת את שקיעת הביוב בכביש המוביל לחניית דירת התובעים‪.‬‬</w:t>
        <w:br/>
        <w:t>‫יצוין כי בין הצדדים התנהל בשנת ‪ 1996‬הליך בפני המפקח דאז אמנון ליפסקי שעסק‬          ‫‪.3‬‬</w:t>
        <w:br/>
        <w:t>‫בנושאים דומים‪ .‬כך חוות הדעת שצורפו על ידי הצדדים להליך זה מקורם בהליך משנת ‪.1996‬‬</w:t>
        <w:br/>
        <w:t>‫‪ .4‬הסעדים אותם דרשו התובעים בתביעתם‪:‬‬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.‬תיקון הרטיבות בקיר הבית המשותף הדרומי הגובל עם הגינה המשותפת וכן תיקון מלוא‬</w:t>
        <w:br/>
        <w:t>‫הליקויים בדירת התובעים שנגרמו מהרטיבות‪.‬‬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.‬תיקון מערכת הביוב בצד המערבי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.‬טיפול בליקויים בחצר הבית המשותף מעל דירת התובעים הגורמים לרטיבות בדירתם‬</w:t>
        <w:br/>
        <w:t>‫לרבות תיקון האבנים המשתלבות המצויות בסמוך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.‬ניקוי שבועי של כביש הגישה לחניות הבית המשותף וכן פינוי חודשי של תלולית העפר‬</w:t>
        <w:br/>
        <w:t>‫והעשבייה המצטברים בפינת החלקה ובכביש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.‬חיוב בהוצאות ושכ"ט עו"ד‪.‬‬</w:t>
        <w:br/>
        <w:t>‫‪ .5‬במסגרת כתב ההגנה טענה הנתבעת כי התובעים ביצעו בנייה לא חוקית במסגרתה הרחיבו‬</w:t>
        <w:br/>
        <w:t>‫את דירתם מבלי לקבל היתרים והסכמות שכנים כנדרש‪ .‬לטענתה הרטיבות הנטענת בכתב‬</w:t>
        <w:br/>
        <w:t>‫התביעה מקורה בבניה הלא חוקית שבנו התובעים‪ .‬עוד נטען כי כתוצאה מבניה זו נפגעו‬</w:t>
        <w:br/>
        <w:t>‫מערכות המים והביוב בבית המשותף‪ .‬לטענת הנתבעת התובעים סגרו שטח רצפה פתוח‬</w:t>
        <w:br/>
        <w:t>‫שהוצמד לדירתם והפכוהו לחלק מדירתם )מסומן ז' בתשריט הבית המשותף(‪ .‬בניה זו נעשתה‬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בלתי חוקי והיא שגורמת לרטיבות‪ ,‬כך לטענת הנתבעת‪ .‬התובעת הדגישה כי לא ניתן‬</w:t>
        <w:br/>
        <w:t>‫לחייב את הנתבעת לבצע תיקונים לנזקים שמקורם בבניה בלתי חוקית שבוצעה על ידי‬</w:t>
        <w:br/>
        <w:t>‫התובעים‪ .‬עוד טענה כי פנתה לתובעים מספר פעמים בדרישה שיציגו אישורים בדבר היות‬</w:t>
        <w:br/>
        <w:t>‫הבניה חוקית‪ ,‬אך אישורים מעין אלו לא הוצגו‪ .‬הנתבעת ציינה כי מעבר לבנייה הלא חוקית‬</w:t>
        <w:br/>
        <w:t>‫ערכו התובעים בדירתם שינויים פנימיים נוספים המכבידים על התשתיות המקוריות שנבנו‬</w:t>
        <w:br/>
        <w:t>‫בבית המשותף וגורמים לתקלות חוזרות ונשנות במערכות אלו‪.‬‬</w:t>
        <w:br/>
        <w:t>‫‪ .6‬בכתב התשובה שהוגש מטעמם טענו התובעים כי לא ביצעו כל בניה בלתי חוקית אלא רכשו‬</w:t>
        <w:br/>
        <w:t>‫את דירתם במצבה הנוכחי כאשר לא בוצע בה כל שינוי‪ .‬נטען כי למיטב ידיעת התובעים‬</w:t>
        <w:br/>
        <w:t>‫עיריית רחובות שכרה את דירתם בעבר‪ ,‬כך שגם מטעם העירייה יודעים על השימוש שנעשה‬</w:t>
        <w:br/>
        <w:t>‫בדירה ואף נטען כי הארנונה המשולמת עבור דירת התובעים הינה בגין שטח של ‪ 69‬מ"ר‪ ,‬קרי‬</w:t>
        <w:br/>
        <w:t>‫בתוספת ההצמדה‪ .‬לטענתם השטח המסומן באות ז' בתשריט הבית המשותף רשום כשטח‬</w:t>
        <w:br/>
        <w:t>‫מרוצף ועל כן הוא מהווה חלק מהדירה‪ .‬לטענת התובעים העובדה כי הנתבעת לוקחת מהם‬</w:t>
        <w:br/>
        <w:t>‫דמי ועד בסכום הזהה לשאר הדירות בבית המשותף מוכיחה כי הנתבעת מכירה בשטח‬</w:t>
        <w:br/>
        <w:t>‫דירתם‪ .‬התובעים טענו כי רכשו את דירתם כדירת מגורים בניגוד להגדרה בתקנון הבית‬</w:t>
        <w:br/>
        <w:t>‫המשותף כ"משרד" וביטוי לכך היא ההערה המופיעה במרשם המקרקעין על דירתם לפיה‬</w:t>
        <w:br/>
        <w:t>‫בהתאם לצו המניעה שניתן בבית המשפט המחוזי בתל אביב יפו בע"א ‪ 453/73‬לא ניתן לעשות‬</w:t>
        <w:br/>
        <w:t>‫שימוש בשטחים אשר בבעלות התובעים אלא לשם מגורים‪.‬‬</w:t>
        <w:br/>
        <w:t>‫‪ .7‬ביום ‪ 7.7.21‬התקיים דיון בסיומו ניתנה על ידי החלטה המורה על מינויו של המהנדס צבי רון‬</w:t>
        <w:br/>
        <w:t>‫כמומחה מטעמי )שלא בהסכמת הצדדים( )להלן‪" :‬המומחה"(‪ .‬בהחלטתי מאותו היום קבעתי‬</w:t>
        <w:br/>
        <w:t>‫כי במסגרת חוות דעתו ישיב המומחה לשאלות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אכן קיימים רטיבות או סימני רטיבות בנכסם של התובעים ובאילו מקומות;‬</w:t>
        <w:br/>
        <w:t>‫ב‪ .‬מהו המקור והסיבות לרטיבות או לסימני הרטיבות;‬</w:t>
        <w:br/>
        <w:t>‫ג‪ .‬הדרכים המומלצות על ידו לפתרון הבעיה‪ ,‬ככל שישנה;‬</w:t>
        <w:br/>
        <w:t>‫ד‪ .‬מהם התיקונים הנדרשים ברכוש המשותף ומהי 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.‬המומחה יתן דעתו לשאלה האם מוקדי הרטיבות מצויים בקירות חיצוניים ‪ /‬ברכוש‬</w:t>
        <w:br/>
        <w:t>‫משותף אחר אשר הוגדר כרכוש משותף עם בניית הבנין או שמא מדובר בתוספות‬</w:t>
        <w:br/>
        <w:t>‫בניה אשר נבנו לאחר הקמת הבית המשותף‪ .‬לצורך כך יבחן המומחה את תיק הבית‬</w:t>
        <w:br/>
        <w:t>‫המשותף בעירייה‪.‬‬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.‬מסקנות המומחה‪:‬‬</w:t>
        <w:br/>
        <w:t>‫‪ .8‬ביום ‪ 20.02.22‬התקבלה חוות דעת המומחה במסגרתה נקבע כדלקמן‪:‬‬</w:t>
        <w:br/>
        <w:t>‫"ו‪ .‬דיון ומסקנות‬</w:t>
        <w:br/>
        <w:t>‫‪ .1‬סימני הרטיבות בדירת התובעים הינם בסבירות גבוהה פועל יוצא מכשל באיטום קירות‬</w:t>
        <w:br/>
        <w:t>‫המעטפת בדירת התובעים תוך חדירת גשמים ומי ביוב כתוצאה ממערכת ביוב משותפת‬</w:t>
        <w:br/>
        <w:t>‫כושלת לקירות הדירה‪ .‬הכשל באיטום המעטפת והכשל במערכת הביוב הינו בניגוד לתקנות‬</w:t>
        <w:br/>
        <w:t>‫התכנון והבניה )בקשה להיתר תנאיו ואגרות –התש"ל – ‪ (1970‬ובניגוד להוראות ה‪.‬ל‪.‬ת ות"י‬</w:t>
        <w:br/>
        <w:t>‫‪.1205‬‬</w:t>
        <w:br/>
        <w:t>‫‪ .2‬ניתן להיווכח כי כשלי האיטום הינם בקירות בניה שנבנו עפ"י היתר בניה מס' ‪9810‬‬</w:t>
        <w:br/>
        <w:t>‫מתאריך ‪ 29.11.1973‬עובר לרכישת הזכויות של התובעים‪.‬‬</w:t>
        <w:br/>
        <w:t>‫‪ .3‬ניתן להיווכח כי הבית המשותף נרשם בתאריך ‪ 15.1.75‬עפ"י תצהירו של אדריכל מרדכי‬</w:t>
        <w:br/>
        <w:t>‫אשכנזי נושא תאריך ‪ 29.10.74‬אשר היה עורך הבקשה להיתר הבנייה המקורי מס' ‪9956‬‬</w:t>
        <w:br/>
        <w:t>‫והיתר הבנייה מס' ‪) 9810‬תוספת הבנייה ליח' התובעים( בועדה המקומית רחובות‪ ,‬באופן‬</w:t>
        <w:br/>
        <w:t>‫המעיד כי תוספת הבניה נבנתה כחלק מהבית המשותף המקורי וכי קירות מעטפת הדירה‬</w:t>
        <w:br/>
        <w:t>‫מצוינים כרכוש משותף בתשריט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.‬רשימת העבודות לתיקון הליקויים ברכוש המשותף וביטול הנזקים בדירת התובעים‬</w:t>
        <w:br/>
        <w:t>‫‪ . 1‬חפירה גובלת בדירת התובעים ואיטום חיובי‬</w:t>
        <w:br/>
        <w:t>‫יש לבצע חפירה רחבה מבוקרת בהיקף חזית דרומית ומערבית בדירת התובעים‪ .‬העבודה‬</w:t>
        <w:br/>
        <w:t>‫תכלול תימוך הקרקע‪ ,‬פירוק האבנים המשתלבות והחזרתם באופן תקין‪ ,‬לרבות גימור‬</w:t>
        <w:br/>
        <w:t>‫אספלט‪.‬‬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הסרת שכבת האיטום הקיימת ויישום "סיקה טופ ‪. "107‬‬</w:t>
        <w:br/>
        <w:t>‫לאחר סיתות קיר הבטון יש ליישם מריחות צמנטיות עם ערב איטום ולאחר מכן שכבת‬</w:t>
        <w:br/>
        <w:t>‫פריימר ושתי שכבות ביטומן חם‪.‬‬</w:t>
        <w:br/>
        <w:t>‫העבודה תכלול יישום שתי שכבות ביטומניות בעובי ‪ 5‬מ"מ ושכבת הגנה כדוגמת פוליסטירן‬</w:t>
        <w:br/>
        <w:t>‫מוקצף‪.‬‬</w:t>
        <w:br/>
        <w:t>‫העבודה תכלול יריעות היקפיות ואיטום מעברי צנרת‪.‬‬</w:t>
        <w:br/>
        <w:t>‫העבודה תכלול יישום סרגלי אלומיניום בקצה היריעות ויישום "רולקות" כנדרש‪.‬‬</w:t>
        <w:br/>
        <w:t>‫העבודה תכלול תיקוני טיח וצבע בקירות המעטפת לקבלת מראה אחיד ותקין‪.‬‬</w:t>
        <w:br/>
        <w:t>‫העבודה תכלול בדק איטום החלון הדרומי‬</w:t>
        <w:br/>
        <w:t>‫בתום העבודה תבוצע בדיקת המטרה כנדרש בת"י ‪. 1476‬‬</w:t>
        <w:br/>
        <w:t>‫סה"כ אומדן עלות תיקונים‪ 20,000 :‬ש"ח‬</w:t>
        <w:br/>
        <w:t>‫‪ . 2‬מערכת ביוב )לשיקול דעת כב' המפקחת(‬</w:t>
        <w:br/>
        <w:t>‫)למען הסדר הטוב‪ ,‬מערכת איטום תקינה כמצוין לעיל תמנע חדירת רטיבות לדירת‬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,‬באופן שאין צורך לעניין הרטיבות לבצע תיקון של מערכת הביוב הכושלת(‪.‬‬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לבצע פירוק מערכת הביוב והתקנת שוחות ביוב תקינות לרבות התקנת צנרת ביוב תקינה‬</w:t>
        <w:br/>
        <w:t>‫בחלקו המערבי של הבית תוך חיבור למערכת הביוב העירונית‪.‬‬</w:t>
        <w:br/>
        <w:t>‫אומדן עלות תיקונים‪ 8,000 :‬ש"ח‬</w:t>
        <w:br/>
        <w:t>‫)לשיקול דעת כב' המפקחת(‬</w:t>
        <w:br/>
        <w:t>‫‪ .3‬תיקון נזקים בדירת התובעים‬</w:t>
        <w:br/>
        <w:t>‫העבודה תכלול ייבוש פני קירות באופן מוחלט‪ ,‬תוך צביעה אנטי בקטריאלית באמצעות‬</w:t>
        <w:br/>
        <w:t>‫פונגיצ'ק או ש"ע וביצוע שכבת גמר להקניית מראה תקין ואחיד‪.‬‬</w:t>
        <w:br/>
        <w:t>‫סה"כ אומדן עלות תיקונים‪ 5,000 :‬ש"ח‪".‬‬</w:t>
        <w:br/>
        <w:t>‫‪ .9‬ביום ‪ 2.3.22‬וכן ביום ‪ 22.3.22‬הפנו התובעים שאלות הבהרה למומחה‪ .‬ביום ‪ 7.3.22‬וכן ביום‬</w:t>
        <w:br/>
        <w:t>‫‪ 3.4.22‬התקבלו תשובותיו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‫"שאלה ‪ :1‬כזכור‪ ,‬לאחר מינוייך על ידי כב' המפקחת‪ ,‬נשלח אליך ביום ‪ 12.7.21‬כתב‬</w:t>
        <w:br/>
        <w:t>‫התביעה של מרשיי‪ .‬בכתב תביעה זה דרשו מרשיי בין היתר צו עשה כלפי הנתבעת לבצע‬</w:t>
        <w:br/>
        <w:t>‫את כל התיקונים הנדרשים ברכוש המשותף הנדרשים לצורך הטיפול בעוולה המתמשכת‬</w:t>
        <w:br/>
        <w:t>‫של נזקי רטיבות ונזילות בדירות התובעים שמקורם ברכוש המשותף ולרבות מערכת הביוב‬</w:t>
        <w:br/>
        <w:t>‫בצד המערבי של הבית המשותף )ראה הרישא של כתב התביעה וכן סעיף ‪41‬ב לכתב‬</w:t>
        <w:br/>
        <w:t>‫התביעה( בכתב המינוי שנשלח אליך ביום ‪ 7.7.2021‬נדרשת בין היתר לקבוע מהם התיקונים‬</w:t>
        <w:br/>
        <w:t>‫הנדרשים ברכוש המשותף ומהי עלותם‪ .‬בחוות דעתך ציינת בנושא מערכת הביוב המהווה‬</w:t>
        <w:br/>
        <w:t>‫רכוש משותף כי קיימים כשלים הגורמים לנזקי רטיבות בדירת התובעים וכי אם מערכת‬</w:t>
        <w:br/>
        <w:t>‫הביוב לא תתוקן הביוב יחלחל גם בעתיד לדירת התובעים )ראה עמ' ‪ 21 ,19‬ו‪ 25-‬לחוות‬</w:t>
        <w:br/>
        <w:t>‫דעתך( עם זאת‪ ,‬בחרת להותיר עניין הביוב המשותף הלקוי והנזק שנגרם לדירת התובעים‬</w:t>
        <w:br/>
        <w:t>‫לשיקול דעת כב' המפקחת‪ .‬אבקש להבהיר כי מדובר ברכוש משותף ממנו נגרמים נזקים‬</w:t>
        <w:br/>
        <w:t>‫לדירת התובעים ולהשמיט את המילים לשיקול דעת כב' המפקחת מחוות דעתך‪.‬‬</w:t>
        <w:br/>
        <w:t>‫תשובה ‪ :1‬כפי שצוין בחוות דעתי בעמ' ‪ ,25‬מערכת איטום תקינה בקירות מעטפת הדירה‬</w:t>
        <w:br/>
        <w:t>‫תמנע חדירת רטיבות לדירת התובעים‪ ,‬באופן שאין צורך לעניין הרטיבות לבצע תיקון של‬</w:t>
        <w:br/>
        <w:t>‫מערכת ביוב כושלת‪ .‬לפיכך‪ ,‬הותרתי את תיקון מערכת הביוב לשיקול דעת כב' בית המשפט‪.‬‬</w:t>
        <w:br/>
        <w:t>‫שאלה ‪ :2‬בהמשך לאמור בעמ' ‪ 25‬סעיף ‪ 1‬אבקש לדעת מהו עומק החפירה הנדרש לשם‬</w:t>
        <w:br/>
        <w:t>‫ביצוע התיקון‪.‬‬</w:t>
        <w:br/>
        <w:t>‫תשובה ‪ :2‬עומק החפירה הנדרש לביצוע התיקון‪ ,‬הינו בגבולות ‪ 1.50 – 1.0‬מטרים‪.‬‬</w:t>
        <w:br/>
        <w:t>‫שאלה ‪ :3‬אמנם תביעת מרשיי הינה לצו עשה‪ .‬עם זאת‪ ,‬בהתאם לבקשת כב' המפקחת‪,‬‬</w:t>
        <w:br/>
        <w:t>‫נקבת בסכומי התיקון‪ .‬לטענת מרשי‪ ,‬הסכומים הנקובים בחוות הדעת‪ ,‬גם אם יוסיפו עליהם‬</w:t>
        <w:br/>
        <w:t>‫את עלויות הפיקוח ומע"מ עדיין נמוכים מאוד מהמקובל שכן בעבר ניתנו למרשי הצעות‬</w:t>
        <w:br/>
        <w:t>‫מחיר בע"פ‪ .‬לכן אבקש לדעת האם התקבלו אצלך דוגמאות להצעות מחיר ואם כן‪ ,‬אבקש‬</w:t>
        <w:br/>
        <w:t>‫לצרפן‪ .‬לחלופים וככל שהמחירים הנקובים מסתמכים על פרטים במחירון "דקל" אבקש‬</w:t>
        <w:br/>
        <w:t>‫לקבל הפניה ספציפית למחירון‪.‬‬</w:t>
        <w:br/>
        <w:t>‫תשובה ‪ :3‬אומדן המחירים בחוות דעתי מבוסס על ניסיוני המקצועי ועל מחירוני דקל‪.‬‬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‫שאלה ‪ :4‬בהמשך לתשובתך בנוגע לעומק החפירה המבוקש ועפ"י המפרט שצירפת בעמ'‬</w:t>
        <w:br/>
        <w:t>‫‪ 26‬לחוות דעתך‪ ,‬אבקש לדעת כמה ס"מ מתחת לרצפת דירת מרשיי יש לחפור מבחוץ לדירת‬</w:t>
        <w:br/>
        <w:t>‫מרשיי‪.‬‬</w:t>
        <w:br/>
        <w:t>‫תשובה ‪ :4‬בהתאם לאופי העבודות הנדרש לביטול חדירת הרטיבות יש להקפיד על עומק‬</w:t>
        <w:br/>
        <w:t>‫חפירה בגבולות ‪ 50‬ס"מ מתחת לפני מפלס רצפת דירת התובעים‪.‬‬</w:t>
        <w:br/>
        <w:t>‫שאלה ‪ :5‬לעניין הביוב ברכוש המשותף‪ .‬כפי שניתן לראות בעמ' ‪ 21‬לחוות דעתך‪ ,‬קיימת‬</w:t>
        <w:br/>
        <w:t>‫שקיעה של מערכת הביוב בבית המשותף‪ .‬בשל שקיעה זו‪ ,‬המים חוזרים לדירת מרשיי‬</w:t>
        <w:br/>
        <w:t>‫ואינם מגיעים כנדרש לכיוון הביוב העירוני )מצ"ב תמונות(‪ .‬לכן‪ ,‬האם לא נכון להורות על‬</w:t>
        <w:br/>
        <w:t>‫תיקון מערכת הביוב ע"מ למנוע מפגע זה‪.‬‬</w:t>
        <w:br/>
        <w:t>‫תשובה ‪ :5‬בהתאם לדו"ח הבדיקות אשר נערך ע"י חב' מ‪.‬ג שרותי בית בע"מ ניתן להיווכח‬</w:t>
        <w:br/>
        <w:t>‫כי קיים רכיב אל‪-‬חוזר לשוחת דירת התובעים‪ ,‬אשר נמצא תקין ומונע שפכים חוזרים לדירת‬</w:t>
        <w:br/>
        <w:t>‫התובעים‪ .‬יחד עם זאת‪ ,‬נמצא בבדיקת איתור הנזילות כי קיים כשל בצנרת השופכין המשויך‬</w:t>
        <w:br/>
        <w:t>‫ליתר הדירות‪ .‬בחוות דעתי צוין בין היתר‪ ,‬כי מערכת איטום תקינה כמצוין לעיל תמנע חדירת‬</w:t>
        <w:br/>
        <w:t>‫רטיבות לדירת התובעים‪ ,‬באופן שאין צורך לעניין הרטיבות לבצע תיקון של מערכת הביוב‬</w:t>
        <w:br/>
        <w:t>‫הכושל‪".‬‬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30.3.2022‬הפנתה הנתבעת שאלות הבהרה למומחה וביום ‪ 3.4.22‬התקבלו תשובות‬</w:t>
        <w:br/>
        <w:t>‫כדלקמן‪:‬‬</w:t>
        <w:br/>
        <w:t>‫"שאלה ‪ :1‬במסגרת החלטת כב' המפקחת על המקרקעין נדרשת כדלקמן "המומחה יתן‬</w:t>
        <w:br/>
        <w:t>‫דעתו לשאלה האם מוקדי הרטיבות מצויים בקירות חיצוניים ברכוש משותף אחר אשר‬</w:t>
        <w:br/>
        <w:t>‫הוגדר כרכוש משותף עם בניית הבניין או שמא מדובר בתוספות בניה אשר נבנו לאחר הקמת‬</w:t>
        <w:br/>
        <w:t>‫הבית המשותף" לאחר עיון בסעיף ‪ 3‬לחו"ד בפרק ו' בעמ' ‪ 24‬אל מול תשריט ההיתר ניתן‬</w:t>
        <w:br/>
        <w:t>‫לראות בבירור כי אותם קירות חיצוניים )דרומיים ומערביים( נבנו ללא היתר )שכן המדובר‬</w:t>
        <w:br/>
        <w:t>‫היה בחצר פתוחה(‪ .‬בהינתן העובדה ולפיה המדובר בתוספות בניה שנעשו לאחר הקמת‬</w:t>
        <w:br/>
        <w:t>‫הבית המשותף וללא קבלת היתר כמובן‪ ,‬האם יש מקום לבצע באותן תוספות הבניה תיקונים‬</w:t>
        <w:br/>
        <w:t>‫ו‪/‬או שיפורים כלשהם או שמא‪ ,‬וראשית כל‪ ,‬יש להורות על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‫תשובה ‪ :1‬כפי שהוסבר בחוות דעתי‪ ,‬הבית המשותף נרשם בתאריך ‪ 15.1.1975‬ע"י אותו‬</w:t>
        <w:br/>
        <w:t>‫אדריכל שהיה עורך הבקשה להיתר המקורי והתוספת‪ ,‬באופן שמעיד בסבירות גבוהה כי‬</w:t>
        <w:br/>
        <w:t>‫תוספת הבניה נבנתה כחלק מהבית המשותף הרלוונטי‪ .‬לפיכך‪ ,‬נדרש לבצע תיקוני רטיבות‬</w:t>
        <w:br/>
        <w:t>‫למניעת חדירת רטיבות בקירות החיצוניים ‪ -‬הדרומי והמערבי‪ ,‬כמצוין בחוות דעתי‪.‬‬</w:t>
        <w:br/>
        <w:t>‫לידיעתך‪ ,‬לא נדרשתי למדוד את שטח יחידת התובעים ואף לא מדדתי‪.‬‬</w:t>
        <w:br/>
        <w:t>‫שאלה ‪ :2‬האם קיבלת לידיך היתר מאושר לאותה תוספת הבניה שנעשתה בבניין )הקמת‬</w:t>
        <w:br/>
        <w:t>‫קיר דרומי ומערבי והפיכת החצר לחלל סגור בצמוד למשרד( לאחר הקמת הבית המשותף?‬</w:t>
        <w:br/>
        <w:t>‫אם כן‪ ,‬אבקשך להעביר את ההיתר והתכנית לעיון הצדדים‪.‬‬</w:t>
        <w:br/>
        <w:t>‫תשובה ‪ :2‬ההיתר המאושר הינו היתר מס' ‪ ,9810‬וניתן להיווכח כי אושרה הקמת הקיר‬</w:t>
        <w:br/>
        <w:t>‫הדרומי והמערבי בהתאם לתשריט המצוין בחוות דעתי‪ .‬כפי שניתן להיווכח‪ ,‬עורך הבקשה‬</w:t>
        <w:br/>
        <w:t>‫להיתרי הבנייה בשנים ‪ 1973-1974‬הינו אותו אדריכל שערך את תשריט הבית המשותף‬</w:t>
        <w:br/>
        <w:t>‫בשנת ‪ ,1975‬באופן המעיד בסבירות גבוהה כי הקמת הבית המשותף ותוספת השינויים‪,‬‬</w:t>
        <w:br/>
        <w:t>‫בוצעו בסבירות גבוהה לבקשת חברת צ‪.‬א‪.‬ט‪.‬א בע"מ‪ ,‬בעת הקמת הבניין המקורי הנדון‪ ,‬ולא‬</w:t>
        <w:br/>
        <w:t>‫באמצעות בנייה מאוחרת‪.‬‬</w:t>
        <w:br/>
        <w:t>‫שאלה ‪ :3‬לאור העובדה ולפיה הקירות הדרומיים והמערביים הוקמו לאחר הקמת הבית‬</w:t>
        <w:br/>
        <w:t>‫המשותף‪ ,‬האם ייתכן כי תוספות בניה אלו פגעו במערכת ניקוז המים והביוב? תשומת ליבך‬</w:t>
        <w:br/>
        <w:t>‫תופנה לכך כי לאחר הקמת אותן תוספות הבניה‪ ,‬שונה חלל המשרד לחלוטין ובאופן שבו‬</w:t>
        <w:br/>
        <w:t>‫שונו מיקומי מערכות הביוב מתחת לרצפת המשרד‪.‬‬</w:t>
        <w:br/>
        <w:t>‫תשובה ‪ :3‬בהתאם למכלול הממצאים אשר הוצגו בפניי‪ ,‬הנני סבור בסבירות גבוהה כי‬</w:t>
        <w:br/>
        <w:t>‫תוספת הבנייה נבנתה כחלק מהבית המשותף המקורי‪ ,‬ולא לאחר הקמת הבית המשותף‬</w:t>
        <w:br/>
        <w:t>‫ורישומו‪.‬‬</w:t>
        <w:br/>
        <w:t>‫שאלה ‪ :4‬בסעיף ‪ 2‬בעמ' ‪ 19‬בחו"ד צירפת תשריט ועליו תיאור סכמתי של שוחות ביוב‪ .‬האם‬</w:t>
        <w:br/>
        <w:t>‫במסגרת בדיקותיך קיבלת לידך תכנית סניטרית ו‪/‬או תכנית מערכות ביוב ומים כפי שזו‬</w:t>
        <w:br/>
        <w:t>‫הוגשה בעת רישום הבית המשותף בלשכת רישום המקרקעין? אם כן‪ ,‬אבקשך להעבירה‬</w:t>
        <w:br/>
        <w:t>‫לעיון הצדדים‪ .‬בהינתן העובדה ולפיה תוספות הבניה המאוחרות שנעשו )ללא קבלת היתר‬</w:t>
        <w:br/>
        <w:t>‫כמובן( כללו בחובן גם הקמה ו‪/‬או פגיעה במערכות ביוב ומים משותפות‪ ,‬האם עמדתך בסעיף‬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2‬בעמ' ‪ 25‬בחו"ד בעניין מערכות הביוב תשתנה ותחתיה תבוא המלצה ולפיה יש ראשית כל‬</w:t>
        <w:br/>
        <w:t>‫להשיב את מצב מערכות הביוב והמים למצבם המקורי‪.‬‬</w:t>
        <w:br/>
        <w:t>‫תשובה ‪ :4‬כפי שהוסבר לעיל‪ ,‬בהתאם למכלול הממצאים אשר הוצגו בפניי‪ ,‬הנני סבור‬</w:t>
        <w:br/>
        <w:t>‫בסבירות גבוהה כי תוספת הבנייה נבנתה כחלק מבניית הבית המקורי ולא לאחר הקמת‬</w:t>
        <w:br/>
        <w:t>‫הבית המשותף‪ .‬לפיכך‪ ,‬הנני סבור כי הכשלים במערכת הביוב הינם כשלים מקוריים‪.‬‬</w:t>
        <w:br/>
        <w:t>‫יתירה מכך‪ ,‬הכשל בצנרת הביוב‪ ,‬כפי שאותר בדו"ח הבודק מטעמי‪ ,‬נובע משימוש הקבועות‬</w:t>
        <w:br/>
        <w:t>‫בבניין ולא מצנרת התובעים‪ .‬לידיעתך‪ ,‬לא נתקבלו תכניות סניטריות מקוריות‪".‬‬</w:t>
        <w:br/>
        <w:t>‫‪ .11‬ביום ‪ 15.12.2022‬התקיים דיון הוכחות במסגרתו העידו מטעם התובעים התובע ‪ 1‬והמודד‬</w:t>
        <w:br/>
        <w:t>‫גיא זגר‪ ,‬ומטעם הנתבעת העידה הגב' ולריה אורלוב‪ .‬בנוסף נחקר במסגרת דיון זה המומחה‬</w:t>
        <w:br/>
        <w:t>‫צבי רון‪ .‬בתום הדיון נקבע התיק להגשת סיכומים‪.‬‬</w:t>
        <w:br/>
        <w:t>‫‪ .12‬התובעים בסיכומיהם חזרו על טענותיהם כפי שבאו לידי ביטוי בכתב התביעה והוסיפו לטעון‬</w:t>
        <w:br/>
        <w:t>‫כי היתרי הבניה ומסמכי הבית המשותף אשר הוצגו למותב זה קבעו כי במקור הוגדרה דירתם‬</w:t>
        <w:br/>
        <w:t>‫כמשרד אלא שבשל הליך משפטי שנוהל כנגד החברה שבנתה את הבית המשותף ניתן צו מניעה‬</w:t>
        <w:br/>
        <w:t>‫קבוע האוסר על שימוש בדירת התובעים אלא למטרת מגורים בלבד והערה על כך נרשמה‬</w:t>
        <w:br/>
        <w:t>‫בפנקסי המקרקעין‪ .‬עוד נטען כי הוכח באופן שאינו משתמע לשתי פנים הן באמצעות חוות‬</w:t>
        <w:br/>
        <w:t>‫דעת המומחה צבי רון ועמידתו האיתנה בחקירתו הנגדית והן באמצעות חקירת המודד גיא‬</w:t>
        <w:br/>
        <w:t>‫זגר מטעם הנתבעת כי קירות מעטפת התובעים המחדירים רטיבות מהווים רכוש משותף וכי‬</w:t>
        <w:br/>
        <w:t>‫הם נבנו כחלק מהבית המשותף המקורי וקיים להם היתר בניה כדין‪ .‬עוד נטען כי בהתאם‬</w:t>
        <w:br/>
        <w:t>‫למסקנותיו של המומחה מטעם המפקחת קיים כשל באיטום קירות המעטפת ובמערכת הביוב‬</w:t>
        <w:br/>
        <w:t>‫המשותפת )עמ' ‪ 24‬לחוות הדעת(‪ .‬נטען כי אין כל רלוונטיות לשאלת ייעוד דירת התובעים‬</w:t>
        <w:br/>
        <w:t>‫וככל שיש רטיבות בדירתם שמקורה בכשלים ברכוש המשותף על הנציגות לפעול לתיקונם‪.‬‬</w:t>
        <w:br/>
        <w:t>‫עוד נטען כי מרגע שהתקבלה החלטה באסיפה הכללית מיום ‪ 16.10.18‬לביצוע התיקונים‬</w:t>
        <w:br/>
        <w:t>‫הנדרשים בדירת התובעים הנתבעת אינה יכולה שלא לקיימה ואף לפעול בניגוד להחלטותיה‬</w:t>
        <w:br/>
        <w:t>‫)פרוטוקול אסיפת הדיירים צורף כנספח ‪ 16‬לתצהיר התובע(‪ .‬התובעים טענו כי לא הובאו‬</w:t>
        <w:br/>
        <w:t>‫לעדות מי מנציגי הוועד הקודמים ויש להפעיל כנגד הנתבעת את החזקה הראייתית שיש‬</w:t>
        <w:br/>
        <w:t>‫להסיק מאי הבאת עדים רלוונטיים‪ .‬לטענת התובעים עדותה של הגב' אורלוב מהווה עדות‬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‫שמיעה ואף נטען כי היא אישרה בחקירתה שחלקים מסוימים נאמרו לה על ידי צדדים‬</w:t>
        <w:br/>
        <w:t>‫שלישיים‪.‬‬</w:t>
        <w:br/>
        <w:t>‫‪ .13‬ביום ‪ 2.2.23‬הגישה הנתבעת בקשה לדחיית מועד הגשת הסיכומים ובקשה למתן הוראות‬</w:t>
        <w:br/>
        <w:t>‫במסגרתה נטען כי ביום ‪ 23.1.23‬נערכה אסיפת דיירים בבית המשותף לצורך מינוי נציגות‬</w:t>
        <w:br/>
        <w:t>‫חדשה לבית המשותף וזאת לאחר שנציגת הנתבעת‪ ,‬הגב' ולריה אורלוב‪ ,‬ציינה כי אינה‬</w:t>
        <w:br/>
        <w:t>‫מעוניינת להמשיך בתפקידה‪ .‬לטענת הנתבעת אף לא אחד מן הדיירים הסכים לקחת על עצמו‬</w:t>
        <w:br/>
        <w:t>‫את התפקיד‪ .‬בהחלטתי מאותו היום נקבע על ידי כי ככל שלא מונתה נציגות חלף הגב' ולריה‬</w:t>
        <w:br/>
        <w:t>‫אורלוב הרי שעדיין רואים בגב' אורלוב כנציגות הבית המשותף וזאת בהתאם להלכה‬</w:t>
        <w:br/>
        <w:t>‫הפסוקה אשר אינה מכירה במצב של העדר נציגות )ראו לעניין זה פסק דין )המפקח על‬</w:t>
        <w:br/>
        <w:t>‫המקרקעין חיפה( ‪ 236/10‬נציגות הבית המשותף ברח' המים ‪ ,4‬חיפה נ' ארם דניאל )נבו‬</w:t>
        <w:br/>
        <w:t>‫‪.(17.11.2011‬‬</w:t>
        <w:br/>
        <w:t>‫‪ .14‬הנתבעת לא הגישה סיכומיה עד למועד כתיבת שורות אלו‪ .‬עוד יש לציין כי ב"כ הנתבעת ביקש‬</w:t>
        <w:br/>
        <w:t>‫בסוף ההליך ולאחר דיון ההוכחות להשתחרר מן היצוג‪ .‬בקשתו הוגשה ביום ‪ .7.2.23‬שחרור‬</w:t>
        <w:br/>
        <w:t>‫זה אושר בהחלטתי מיום ‪.1.3.23‬‬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.15‬הנתבעת בחרה שלא להגיש סיכומים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.16‬תקנה ‪)74‬ג( לתקנות סדר הדין האזרחי‪ ,‬התשע"ט‪) 2018-‬להלן‪" :‬התקנות החדשות"( קובעת‬</w:t>
        <w:br/>
        <w:t>‫כי "דין אי הגשת סיכומי הטענות בכתב במועד‪ ,‬כדין אי התייצבות לדיון"‪ .‬אי התייצבות‬</w:t>
        <w:br/>
        <w:t>‫נתבע לדיון משמעותה על פי תקנה ‪ (2)75‬כך‪" :‬לא התייצב הנתבע והתובע התייצב‪ ,‬רשאי‬</w:t>
        <w:br/>
        <w:t>‫התובע להוכיח תביעתו‪ ,‬ויהיה זכאי לסעד שביקש לפי הראיות שהתקבלו"‪.‬‬</w:t>
        <w:br/>
        <w:t>‫‪ .17‬חרף ארכות שניתנו לה לא טרחה הנתבעת להגיש סיכומיה‪ .‬מטעם זה בלבד היה מקום לקבל‬</w:t>
        <w:br/>
        <w:t>‫את התביעה‪ .‬יחד עם זאת וכפי שיפורט להלן שוכנעתי לאחר שמיעת העדויות ובחינת מלוא‬</w:t>
        <w:br/>
        <w:t>‫החומרים העומדים בפניי כי דין התביעה להתקבל אף לגופה‪.‬‬</w:t>
        <w:br/>
        <w:t>‫‪ .18‬סעיף ‪)3‬א( לתקנון המצוי המופיע בתוספת לחוק המקרקעין התשכ"ט‪) 1969 -‬להלן‪" :‬חוק‬</w:t>
        <w:br/>
        <w:t>‫המקרקעין"( קובע כי‪" :‬בעל דירה זכאי לדרוש מהנציגות שתבצע כל תיקון בבית או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,‬שאי ביצועו עלול לפגוע בדירתו או בערכה"‪ .‬בהתאם לסעיף זה זכאי בעל דירה‬</w:t>
        <w:br/>
        <w:t>‫בבית המשותף לדרוש מהנציגות למנוע רטיבות בדירתו‪ ,‬אשר מקורה ברכוש המשותף‪ ,‬ואף‬</w:t>
        <w:br/>
        <w:t>‫לחייבה לתקן את כל הדרוש תיקון ברכוש המשותף לצורך כך‪.‬‬</w:t>
        <w:br/>
        <w:t>‫‪ .19‬בחוות הדעת של א‪ .‬בצר שצורפה מטעם התובעים נקבע כדלקמן‪" :‬לדירת משפחת‬</w:t>
        <w:br/>
        <w:t>‫אייזקוביץ' חודרים מים )שמקורם בדרך כלל בגשם( במספר נקודות בתקרה ובקירות‪.‬‬</w:t>
        <w:br/>
        <w:t>‫חדירת המים נעשית דרך מעטפת המבנה וקומת הכניסה לבית‪ ,‬שהם רכוש משותף של כל‬</w:t>
        <w:br/>
        <w:t>‫בעלי הדירות בבית"‪ .‬בחוות הדעת של המהנדס סהר ישרים שצורפה מטעם התובעים נקבע‬</w:t>
        <w:br/>
        <w:t>‫כדלקמן‪. 3" :‬מכיוון שהדירה נמוכה כאשר ישנה סתימה במערכת הביוב של הבניין הביוב‬</w:t>
        <w:br/>
        <w:t>‫יוצא באמבטיית הדירה‪ .‬יש לשים שסתום אל חוזר ביציאת צינור הביוב מדירה ‪ 1‬כאשר‬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‫העלות תחול על ועד הבית" ; "‪ .1‬יש לפתוח את האספלט לאורך הקיר ולבצע איטום 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‫לתחתית קורת יסוד של הקיר ולעלות כחצי מטר מעל גובה החניה ‪ .2‬תיקון זה יחול על ועד‬</w:t>
        <w:br/>
        <w:t>‫הבית"‪ .‬בחוות דעת של המומחה מטעמי נקבע כדלקמן‪" :‬סימני הרטיבות בדירת התובעים‬</w:t>
        <w:br/>
        <w:t>‫הינם בסבירות גבוהה פועל יוצא מכשל באיטום קירות המעטפת בדירת התובעים תוך‬</w:t>
        <w:br/>
        <w:t>‫חדירת גשמים ומי ביוב כתוצאה ממערכת ביוב משותפת כושלת לקירות"‪ .‬בהתאם לנקבע‬</w:t>
        <w:br/>
        <w:t>‫בשלוש חוות הדעת אלו מקור הרטיבות בדירת התובעים מצוי בכשלים ברכוש המשותף‪.‬‬</w:t>
        <w:br/>
        <w:t>‫‪ .20‬יש לדחות את טענת הנתבעת לפיה הרטיבות בדירת התובעים מקורה בבניה הלא חוקית שבנו‬</w:t>
        <w:br/>
        <w:t>‫התובעים בדירתם‪ .‬מקובלת עלי מסקנת המומחה מטעמי לפיה הקירות התקולים הם קירות‬</w:t>
        <w:br/>
        <w:t>‫שנבנו עם הבית המשותף ומהווים חלק מן ההיתר המקורי‪ ,‬כדבריו‪ .2" :‬ניתן להיווכח כי‬</w:t>
        <w:br/>
        <w:t>‫כשלי האיטום הינם בקירות בניה שנבנו עפ"י היתר בניה מס' ‪ 9810‬מתאריך ‪29.11.1973‬‬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‫עובר לרכישת הזכויות של התובעים"; "ניתן להיווכח כי הבית המשותף נרשם בתאריך‬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15.1.75‬עפ"י תצהירו של אדריכל מרדכי אשכנזי נושא תאריך ‪ 29.10.74‬אשר היה עורך‬</w:t>
        <w:br/>
        <w:t>‫הבקשה להיתר הבנייה המקורי מס' ‪ 9956‬והיתר הבנייה מס' ‪) 9810‬תוספת הבנייה ליח'‬</w:t>
        <w:br/>
        <w:t>‫התובעים( בועדה המקומית רחובות‪ ,‬באופן המעיד כי תוספת הבניה נבנתה כחלק מהבית‬</w:t>
        <w:br/>
        <w:t>‫המשותף המקורי וכי קירות מעטפת הדירה מצוינים כרכוש משותף בתשריט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‫המשותף" )עמוד ‪ 24‬לחוות הדעת(‪ .‬על ממצאים אלו חזר המומחה מטעמי בתשובות לשאלות‬</w:t>
        <w:br/>
        <w:t>‫ההבהרה מטעם הנתבעת ואף במהלך עדותו‪ ,‬כדלקמן‪:‬‬</w:t>
        <w:br/>
        <w:t>‫"ש‪ .‬התשובה שלך היא מעולה ונכונה‪ ,‬לכן אשאל אותך איזה בדיקות היית צריך לעשות כדי‬</w:t>
        <w:br/>
        <w:t>‫לבחון האם מדובר בתוספת שנעשתה לאחר בניית הבניין או בזמן הקמתו‪ ,‬איזה בדיקות?‬</w:t>
        <w:br/>
        <w:t>‫ת‪ .‬זה פחות מעניינך ויותר מענייני‪ ,‬הלכתי לתשריט הבניין ועזוב את תשריט הבית המשותף‬</w:t>
        <w:br/>
        <w:t>‫של האדריכל הישן‪ ,‬אני לא נכנס לזה כרגע‪ ,‬בהיתרי הבנייה שניהם בהיתר ‪ ,9810‬והיה היתר‬</w:t>
        <w:br/>
        <w:t>‫‪ ,9956‬את שניהם הקירות‪ ,‬בונה מבצע אחד‪ ,‬חברת צ‪ .‬א‪ .‬ט‪ .‬א‪ .‬בע"מ‪ .‬זה אומר שהקירות‬</w:t>
        <w:br/>
        <w:t>‫נשוא הבקשה נבנו על ידי אותו קבלן‪ ,‬אלה הקירות החיצוניים שנבנו ונמצאים במקום‪ ,‬ביקש‬</w:t>
        <w:br/>
        <w:t>‫מהם הקבלן במקרה גם אותו אדריכל‪ .‬לשאלת המפקחת‪ ,‬הקירות שיש בהם ליקויים ובעיות‬</w:t>
        <w:br/>
        <w:t>‫איטום הם קירות שנבנו לאחר שקיבלו היתר בניה אני משיב שזה אמת‪ .‬אותו קבלן ביצע‬</w:t>
        <w:br/>
        <w:t>‫אותם במועדים שונים" )עמוד ‪ 2‬שורות ‪ 47-50‬ועמוד ‪ 3‬שורות ‪ 1-4‬לפרוטוקול דיון ההוכחות‬</w:t>
        <w:br/>
        <w:t>‫מיום ‪) 15.12.22‬להלן‪" :‬פרוטוקול דיון ההוכחות"(‪ .‬עמדה זו של המומחה לא נסתרה על ידי‬</w:t>
        <w:br/>
        <w:t>‫הנתבעת ואין לי אלא לקבלה‪.‬‬</w:t>
        <w:br/>
        <w:t>‫‪ .21‬אף עדותו של המודד מטעם הנתבעת חיזקה את גרסת התובעים ואת מסקנת המומחה מר‬</w:t>
        <w:br/>
        <w:t>‫צבי רון‪ .‬המודד מטעם הנתבעת אף הוא קבע כי הקירות התקולים מופיעים בהיתר הבניה‬</w:t>
        <w:br/>
        <w:t>‫המקורי ואינם מהווים תוספות לא חוקיות )ראו לעניין זה עמוד ‪ 9‬שורות ‪ 30-31‬לפרוטוקול‬</w:t>
        <w:br/>
        <w:t>‫דיון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.22‬ההלכות בדבר מעמדה המיוחד של חוות דעת מומחה אשר מונה מטעם בית המשפט ידועות‪.‬‬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 ייטה בית המשפט לאמץ את ממצאי חוות דעתו של מומחה מקצועי אשר מונה מטעמו‪,‬‬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‫למעט מקרים חריגים בהם קיימים נימוקים כבדי משקל המצדיקים סטייה ממנה‪ ,‬כגון קיומה‬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טעות בולטת בחוות הדעת )ראה למשל‪ :‬ע"א ‪ 5509/09‬ח'אלד עבד אלקאדר מוחמד 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‫מסארווה נ' עזבון המנוח אבראהים חסן מסארווה )פורסם בנבו(‪ ;(23/02/14 ,‬ע"א ‪558/96‬‬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שיכון עובדים בע"מ נ' רוזנטל‪ ,‬פ"ד נב)‪ .((1998) 570-568 ,563 (4‬בענייננו‪ ,‬לא מצאתי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‫קיימים נימוקים המצדיקים סטייה מחוות הדעת של מומחה בית המשפט‪ .‬חוות הדעת של‬</w:t>
        <w:br/>
        <w:t>‫מר צבי רון היא משכנעת והגיונית ואף עדותו הייתה סדורה וקוהרנטית ואין לי אלא לאמצה‪.‬‬</w:t>
        <w:br/>
        <w:t>‫‪ .23‬משכך הם פני הדברים מוטלת‪ ,‬אפוא‪ ,‬על הנתבעת האחריות לבצע בדירתה את התיקונים‬</w:t>
        <w:br/>
        <w:t>‫הקבועים בעמוד ‪ 25‬לחוות הדעת של המומחה מטעמי כדלקמן‪:‬‬</w:t>
        <w:br/>
        <w:t>‫"ז‪ .‬רשימת העבודות לתיקון הליקויים ברכוש המשותף וביטול הנזקים בדירת התובעים‬</w:t>
        <w:br/>
        <w:t>‫וביטול הנזקים בדירת התובעים‬</w:t>
        <w:br/>
        <w:t>‫‪ .1‬חפירה גובלת בדירת התובעים ואיטום חיובי‬</w:t>
        <w:br/>
        <w:t>‫יש לבצע חפירה רחבה מבוקרת בהיקף חזית דרומית ומערבית בדירת התובעים‪ .‬העבודה‬</w:t>
        <w:br/>
        <w:t>‫תכלול תימוך הקרקע‪ ,‬פירוק האבנים המשתלבות והחזרתם באופן תקין‪ ,‬לרבות גימור‬</w:t>
        <w:br/>
        <w:t>‫אספלט‪.‬‬</w:t>
        <w:br/>
        <w:t>‫העבודה תכלול הסרת שכבת האיטום הקיימת ויישום "סיקה טופ ‪ ."107‬לאחר סיתות קיר‬</w:t>
        <w:br/>
        <w:t>‫הבטון יש ליישם מריחות צמנטיות עם ערב איטום ולאחר מכן שכבת פריימר ושתי שכבות‬</w:t>
        <w:br/>
        <w:t>‫ביטומן חם‪ .‬העבודה תכלול יישום שתי שכבות ביטומניות בעובי ‪ 5‬מ"מ ושכבת הגנה‬</w:t>
        <w:br/>
        <w:t>‫כדוגמת פוליסטירן מוקצף‪.‬‬</w:t>
        <w:br/>
        <w:t>‫העבודה תכלול יריעות היקפיות ואיטום מעברי צנרת‪.‬‬</w:t>
        <w:br/>
        <w:t>‫העבודה תכלול יישום סרגלי אלומיניום בקצה היריעות ויישום "רולקות" כנדרש‪.‬‬</w:t>
        <w:br/>
        <w:t>‫העבודה תכלול תיקוני טיח וצבע בקירות המעטפת לקבלת מראה אחיד ותקין‪.‬‬</w:t>
        <w:br/>
        <w:t>‫העבודה תכלול בדק איטום החלון הדרומי‪.‬‬</w:t>
        <w:br/>
        <w:t>‫בתום העבודה תבוצע בדיקת המטרה כנדרש בת"י ‪.1476‬‬</w:t>
        <w:br/>
        <w:t>‫סה"כ אומדן עלות תיקונים‪ 20,000 :‬ש"ח"‪.‬‬</w:t>
        <w:br/>
        <w:t>‫‪ .24‬כן מוטלת על הנתבעת האחריות להשיב את מצב דירת התובעים לקדמותו‪ ,‬כמפורט בעמוד‬</w:t>
        <w:br/>
        <w:t>‫‪ 26‬לחוות הדעת‪:‬‬</w:t>
        <w:br/>
        <w:t>‫"‪ .3‬תיקון נזקים בדירת התובעים‬</w:t>
        <w:br/>
        <w:t>‫העבודה תכלול ייבוש פני קירות באופן מוחלט‪ ,‬תוך צביעה אנטי בקטריאלית באמצעות‬</w:t>
        <w:br/>
        <w:t>‫פונגיצ'ק או ש"ע וביצוע שכבת גמר להקניית מראה תקין ואחיד‪.‬‬</w:t>
        <w:br/>
        <w:t>‫סה"כ אומדן עלות תיקונים‪ 5,000 :‬ש"ח"‪.‬‬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לתיקון מערכת הביוב בבית המשותף‪ ,‬משעה שקבע המומחה מטעמי בחוות דעתו כי‬</w:t>
        <w:br/>
        <w:t>‫מערכת איטום תקינה תמנע את חדירת הרטיבות לדירת התובעים‪ ,‬באופן שאין צורך לבצע‬</w:t>
        <w:br/>
        <w:t>‫תיקון של מערכת הביוב‪ ,‬לא מצאתי לחייב את הנתבעת בתיקון זה‪ .‬יחד עם זאת מובהר‬</w:t>
        <w:br/>
        <w:t>‫לנתבעת כי מחוות הדעת עולה כי מערכת הביוב תקולה וודאי כי עליה לפעול לתיקונה בהקדם‬</w:t>
        <w:br/>
        <w:t>‫האפשרי‪.‬‬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‫‪ .26‬דין התביעה להתקבל‪ .‬אני מורה לנתבעת לבצע את התיקונים הנדרשים ברכוש המשותף‪,‬‬</w:t>
        <w:br/>
        <w:t>‫כמפורט בעמוד ‪ 25‬לחוות הדעת‪ ,‬וזאת בתוך ‪ 90‬ימים‪ .‬בתום ביצוע התיקונים תבצע הנתבעת‬</w:t>
        <w:br/>
        <w:t>‫בדיקת המטרה כדי לוודא כי התיקונים בוצעו כראוי‪ .‬ככל שהבדיקה לא תצא תקינה תבצע‬</w:t>
        <w:br/>
        <w:t>‫הנתבעת את התיקונים הנדרשים עד לתוצאה תקינה‪ .‬כן תבצע הנתבעת תיקוני טיח וצבע‬</w:t>
        <w:br/>
        <w:t>‫בדירת התובעים כמפורט בעמוד ‪ 26‬לחוות הדעת בתוך ‪ 15‬ימים מתום ביצוע התיקונים‬</w:t>
        <w:br/>
        <w:t>‫המפורטים ברישא לסעיף זה‪ .‬כן תתקן הנתבעת את האבנים המשתלבות ברכוש המשותף‬</w:t>
        <w:br/>
        <w:t>‫וזאת בתוך ‪ 45‬ימים‪.‬‬</w:t>
        <w:br/>
        <w:t>‫‪ .27‬אשר להוצאות המשפט‪ ,‬נקודת המוצא בפסיקת הוצאות‪ ,‬היא כי בעל דין שזכה בהליך‪ ,‬יזכה‬</w:t>
        <w:br/>
        <w:t>‫בהוצאות 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 ,‬כאשר‬</w:t>
        <w:br/>
        <w:t>‫העיקרון הוא שהוצאות המשפט הנפסקות צריכות להיות מידתיות להליך עצמו ולמהותו‬</w:t>
        <w:br/>
        <w:t>‫)ע"א ‪ 9648/16‬אורהייטק ‪ GIS‬בע"מ נ' חן אביטן משרד עורכי דין‪ ,‬בפסקה ‪) 67‬נבו‬</w:t>
        <w:br/>
        <w:t>‫‪ ;(28.2.2018‬רע"א ‪ Magic Software Enterprises Ltd 7650/20‬נ' פאיירפלאי בע"מ‪,‬‬</w:t>
        <w:br/>
        <w:t>‫בפסקאות ‪) 11-9‬נבו ‪.((28.12.2020‬‬</w:t>
        <w:br/>
        <w:t>‫‪ .28‬תקנה ‪)151‬א( לתקנות סדר הדין האזרחי התשע"ט‪) 2018-‬להלן‪"-‬התקנות"( קובעת כי תכלית‬</w:t>
        <w:br/>
        <w:t>‫חיוב בעל דין בהוצאות היא "לשפות את בעל הדין שכנגד על הוצאותיו בהליך בהתחשב‬</w:t>
        <w:br/>
        <w:t>‫בתוצאותיו‪ ,‬במשאבים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 לערכאות‪ ,‬הגנה‬</w:t>
        <w:br/>
        <w:t>‫על זכות הקניין של הפרט ושמירה על שוויון בין בעלי הדין" )תקנה ‪)151‬ב( לתקנות(‪ .‬תקנה‬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תיק‪3/78/2021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היא‬</w:t>
        <w:br/>
        <w:t>‫פסיקת הוצאות‪ ,‬ורק אם קיימים טעמים מיוחדים‪ ,‬לא ייפסקו הוצאות‪ .‬במרוצת השנים‬</w:t>
        <w:br/>
        <w:t>‫הובהר בפסיקה כי פסיקת הוצאות בשיעור ריאלי מהווה נקודת מוצא בלבד‪ ,‬וכי יש להכפיפן‬</w:t>
        <w:br/>
        <w:t>‫לאמות מידה של סבירות‪ ,‬מידתיות והכרחיות לניהול ההליך ])ע"א ‪ 7627/20‬אייזלר החברה‬</w:t>
        <w:br/>
        <w:t>‫לניהול בע"מ נ' תפן מדיקל בע"מ‪ ,‬בפסקה ‪) 6‬נבו ‪ ;(24.02.2022‬ע"א ‪ 1645/15‬אדלר נ' לבנת‪,‬‬</w:t>
        <w:br/>
        <w:t>‫בפסקה ‪] 26‬פורסם בנבו[ )‪ ;(1.9.2015‬ע"א ‪ 2617/00‬מחצבות כנרת )שותפות מוגבלת( נ'‬</w:t>
        <w:br/>
        <w:t>‫הוועדה המקומית לתכנון ולבנייה‪ ,‬נצרת עילית‪ ,‬פ"ד ס)‪.[(2005) 618 ,600 (1‬‬</w:t>
        <w:br/>
        <w:t>‫‪ .29‬ובמיושם לענייננו ‪ -‬לאחר ששקלתי את הדברים ובהתאם לאמות המידה שהותוו בתקנות‬</w:t>
        <w:br/>
        <w:t>‫ובפסיקה‪ ,‬ובשים לב לכך שהתביעה התקבלה ולהתנהלות הנציגות בקשר עם ניהול ההליך‬</w:t>
        <w:br/>
        <w:t>‫החלטתי לחייב את הנתבעת בהוצאות ההליך‪ ,‬לרבות בשכ"ט עו"ד בסך כולל של ‪ 7,000‬ש"ח‪.‬‬</w:t>
        <w:br/>
        <w:t>‫‪ .30‬לאור מסקנות המומחה אני מחייבת את הנתבעת להשיב לתובעים את הסכום אותו שילמו‬</w:t>
        <w:br/>
        <w:t>‫למומחה‪ ,‬מר צבי רון‪ ,‬בגין שכר טרחתו בסך ‪ 9,711‬ש"ח‪.‬‬</w:t>
        <w:br/>
        <w:t>‫‪ .31‬הסכומים המפורטים לעיל ישולמו בתוך ‪ 30‬יום‪ ,‬שאם לא כן יישאו הפרשי הצמדה וריבית‬</w:t>
        <w:br/>
        <w:t>‫כחוק החל מיום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,14.6.2023 ,‬כ"ה סיון תשפ"ג‪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3/78/2021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