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5/1419/2022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2023-03-22 · תל אביב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תיק‪5/1419/2022 :‬‬                                              ‫מפקח על רישום מקרקעין‬</w:t>
        <w:br/>
        <w:t>‫תאריך הישיבה‪22/03/2023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               ‫התובעת‪:‬‬</w:t>
        <w:br/>
        <w:t>‫רמת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שבת יצחק‬     ‫‪.1‬‬                           ‫הנתבעים‪:‬‬</w:t>
        <w:br/>
        <w:t>‫בן שבת גלית‬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‫פרוטוקול‬</w:t>
        <w:br/>
        <w:t>‫‪ 1‬השעה כעת ‪.09:20‬‬</w:t>
        <w:br/>
        <w:t>‫נוכחים‪:‬‬</w:t>
        <w:br/>
        <w:t>‫‪ 2‬מטעם התובעת‪ :‬יהודה בן עטר (מנהל האחזקה)‪ ,‬הילה בן עטר (גזברית)‪ ,‬אולגה לרנה‪ ,‬גלי קפורי‬</w:t>
        <w:br/>
        <w:t>‫‪ 3‬מטעם הנתבעים‪ :‬אין התייצבות‬</w:t>
        <w:br/>
        <w:t>‫‪4‬‬</w:t>
        <w:br/>
        <w:t>‫‪5‬‬</w:t>
        <w:br/>
        <w:t>‫‪ 6‬יהודה בן עטר‪:‬‬</w:t>
        <w:br/>
        <w:t>‫‪ 7‬לא קיבלנו כתב הגנה‪ .‬קיבלנו רק בקשת דחיית המועד‪ ,‬שנדחתה‪.‬‬</w:t>
        <w:br/>
        <w:t>‫‪8‬‬</w:t>
        <w:br/>
        <w:t>‫‪ 9‬הערה‪ :‬כתב ההגנה מודפס ונמסר לעיונם של הנוכחים‪.‬‬</w:t>
        <w:br/>
        <w:t>‫‪10‬‬</w:t>
        <w:br/>
        <w:t>‫‪ 11‬יהודה בן עטר‪:‬‬</w:t>
        <w:br/>
        <w:t>‫‪ 12‬כפי שציינה המפקחת‪ ,‬לאחר מועד הגשת התביעה נעשה שינוי במיקום בלוני הגז והתקן הגז (מראה‬</w:t>
        <w:br/>
        <w:t>‫‪ 13‬תמונות)‪ ,‬ואנו מסכימים למחוק את הסעד בעניין הגז‪ .‬ארצה להוסיף כי הגז היה במיקום מסוים‬</w:t>
        <w:br/>
        <w:t>‫‪ 14‬בחניה של הנתבע‪ ,‬נאלצנו בהתאם להנחיות חברת הגז להעתיק מיקום הגז‪ ,‬ונגרמו לנו הוצאות‪ .‬אנחנו‬</w:t>
        <w:br/>
        <w:t>‫‪ 15‬מבקשים לחייב את הנתבע בהוצאות עלות העתקת הגז‪ .‬אני מבין את דברי המפקחת‪ ,‬שאין בכתב‬</w:t>
        <w:br/>
        <w:t>‫‪ 16‬התביעה סעד בעניין זה‪ ,‬וכדי לקבל החזר‪ ,‬יש להגיש תביעה חדשה‪.‬‬</w:t>
        <w:br/>
        <w:t>‫‪ 17‬הוא עשה חיבורי חשמל בחניה‪ ,‬אני לא יודע אם הוא לוקח חשמל מאיתנו‪ .‬הוא החליט לעשות בשטח‬</w:t>
        <w:br/>
        <w:t>‫‪ 18‬הציבורי סככה‪ ,‬ומטעין את הקרוואן שהוא מחנה בחניה שלו‪.‬‬</w:t>
        <w:br/>
        <w:t>‫‪19‬‬</w:t>
        <w:br/>
        <w:t>‫‪ 20‬הילה בן עטר‪:‬‬</w:t>
        <w:br/>
        <w:t>‫‪ 21‬בכתב התביעה טענו שיש התקנות בשטח המשותף‪ ,‬ואנו מבקשים שיוסרו ההתקנות מהשטח הציבורי‪,‬‬</w:t>
        <w:br/>
        <w:t>‫‪ 22‬הוא הפך את השטח הציבורי לפרטי‪ ,‬גם בחשמל וגם בסככות‪.‬‬</w:t>
        <w:br/>
        <w:t>‫‪23‬‬</w:t>
        <w:br/>
        <w:t>‫‪24‬‬</w:t>
        <w:br/>
        <w:t>‫גלי קפורי‪:‬‬     ‫‪25‬‬</w:t>
        <w:br/>
        <w:t>‫בנובמבר ‪ 2021‬היה דיון בבימ"ש בת"א‪ ,‬הסכמנו לוותר על הריבית והוא לא שילם‪ .‬עד היום הוא לא‬      ‫‪26‬‬</w:t>
        <w:br/>
        <w:t>‫משלם את ועד הבית‪.‬‬       ‫‪27‬‬</w:t>
        <w:br/>
        <w:t>‫‪28‬‬</w:t>
        <w:br/>
        <w:t>‫יהודה בן עטר‪:‬‬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תיק‪5/1419/2022 :‬‬                                            ‫מפקח על רישום מקרקעין‬</w:t>
        <w:br/>
        <w:t>‫תאריך הישיבה‪22/03/2023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1‬ויתרנו על הריבית וההצמדה כדי לפתוח דף חדש‪ ,‬אך זה לא קורה מצידו והוא עדיין לא משלם‪.‬‬</w:t>
        <w:br/>
        <w:t>‫‪ 2‬אני לא קובל על כך שהקרוואן מפריע לשני שכנים אחרים לתמרן‪ ,‬אלא על כך שהוא מחנה קרוואן‬</w:t>
        <w:br/>
        <w:t>‫‪ 3‬ואחריו ג'יפ בשטח המשותף‪ ,‬ומונע את הגישה למתקן הגז‪ .‬אני מבהיר שהג'יפ לא חונה בחניה הפרטית‬</w:t>
        <w:br/>
        <w:t>‫‪ 4‬שלו‪ ,‬אלא בחלק שמאחוריו‪ ,‬שמהווה שטח משותף‪.‬‬</w:t>
        <w:br/>
        <w:t>‫‪5‬‬</w:t>
        <w:br/>
        <w:t>‫‪ 6‬גלי קפורי‪:‬‬</w:t>
        <w:br/>
        <w:t>‫‪ 7‬לגבי המחסום שהוא שולט עליו‪ ,‬ולא מאפשר לוועד הבית גישה‪ ,‬יש ‪ 2‬מחסומים שהוועד הקים‪ ,‬כדי‬</w:t>
        <w:br/>
        <w:t>‫‪ 8‬שאנשים לא ייכנסו‪ .‬אנו מדברים על המחסום המוביל לשלוש החניות‪ ,‬של הנתבע ועוד ‪ 2‬דיירים‪ .‬וכן‬</w:t>
        <w:br/>
        <w:t>‫‪ 9‬לחדר אשפה ולבלוני הגז ולשטח משותף‪ .‬הוא לא רוצה לתת לנו את הגישה לאפליקציה למחסום שלו‪.‬‬</w:t>
        <w:br/>
        <w:t>‫‪ 10‬המחסום הוא רכוש משותף ונרכש ע"י בעלי הדירות‪ .‬הנתבע בסה"כ התחבר לאפליקציה בזמן שהיה‬</w:t>
        <w:br/>
        <w:t>‫‪ 11‬חבר הנציגות בעבר‪ .‬ניסינו להעביר את השליטה באפליקציה אלינו‪ ,‬אך הדבר אינו אפשרי‪ ,‬ויש להורות‬</w:t>
        <w:br/>
        <w:t>‫‪ 12‬לנתבע לעדכן באפליקציה את נציגת ועד הבית‪ ,‬גלי קפורי‪ ,‬ואת יהודה בן עטר מטעם חברת הניהול‪.‬‬</w:t>
        <w:br/>
        <w:t>‫‪ 13‬במקביל‪ ,‬ועד הבית ישלם את העלות השנתית של השימוש באפליקציה (‪ ₪ 80‬בשנה)‪.‬‬</w:t>
        <w:br/>
        <w:t>‫‪14‬‬</w:t>
        <w:br/>
        <w:t>‫‪ 15‬יהודה בן עטר‪:‬‬</w:t>
        <w:br/>
        <w:t>‫‪ 16‬הוא היה ועד הבית וכשאנו התמנינו לוועד הבית‪ ,‬הוא לא העביר אלינו את השליטה לשער‪.‬‬</w:t>
        <w:br/>
        <w:t>‫‪17‬‬</w:t>
        <w:br/>
        <w:t>‫‪ 18‬גלי קפורי‪:‬‬</w:t>
        <w:br/>
        <w:t>‫‪ 19‬אני רוצה להתייחס לסע' ‪ 2‬למסמך שהגיש הנתבע אתמול‪ .‬לאף אחד מהדיירים אין גישה לשביל שם‪,‬‬</w:t>
        <w:br/>
        <w:t>‫‪ 20‬כי רק לו ולשני הדיירים הנוספים יש גישה לשער‪ .‬בלילה הוא נותן לכל הילדים שלו לחנות לאורך‬</w:t>
        <w:br/>
        <w:t>‫‪ 21‬השטח המשותף שנמצא אחרי המחסום‪ ,‬ובגלל זה לא מפנים לנו את הפחים‪.‬‬</w:t>
        <w:br/>
        <w:t>‫‪22‬‬</w:t>
        <w:br/>
        <w:t>‫‪ 23‬לילה בן עטר‪:‬‬</w:t>
        <w:br/>
        <w:t>‫‪ 24‬הגשנו את התביעה באוקטובר ‪ ,2022‬החוב של הנתבע גדל מאז ואנו מבקשים לחייב את הנתבע גם על‬</w:t>
        <w:br/>
        <w:t>‫‪ 25‬החוב ממועד הגשת התביעה ועד למתן פסק הדין‪.‬‬</w:t>
        <w:br/>
        <w:t>‫‪26‬‬</w:t>
        <w:br/>
        <w:t>‫‪ 27‬הערה‪ :‬התובעת ונציגיה עוזבים כעת את האולם‪ .‬פסק הדין יישלח לצדדים במהלך היום יחד עם‬</w:t>
        <w:br/>
        <w:t>‫‪ 28‬הפרוטוקול‪.‬‬</w:t>
        <w:br/>
        <w:t>‫‪29‬‬</w:t>
        <w:br/>
        <w:t>‫‪30‬‬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תיק‪5/1419/2022 :‬‬                                              ‫מפקח על רישום מקרקעין‬</w:t>
        <w:br/>
        <w:t>‫תאריך הישיבה‪22/03/2023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  <w:br/>
        <w:t>‫פסק דין‬                                          ‫‪2‬‬</w:t>
        <w:br/>
        <w:t>‫‪3‬‬</w:t>
        <w:br/>
        <w:t>‫הדיון נקבע להיום בשעה ‪ .9:00‬השעה כעת ‪ 9:51‬ואין התייצבות מטעם הנתבעים‪.‬‬       ‫‪.1‬‬   ‫‪4‬‬</w:t>
        <w:br/>
        <w:t>‫‪5‬‬</w:t>
        <w:br/>
        <w:t>‫עסקינן בבית משותף הנמצא ברחוב אלכסנדר ‪ 8‬רמת גן‪ ,‬הרשום כגוש ‪ 6126‬חלקה ‪113‬‬           ‫‪.2‬‬   ‫‪6‬‬</w:t>
        <w:br/>
        <w:t>‫(להלן – הבית המשותף)‪ .‬הנתבעים הם בעלי דירה הרשומה כתת חלקה ‪.3‬‬               ‫‪7‬‬</w:t>
        <w:br/>
        <w:t>‫‪8‬‬</w:t>
        <w:br/>
        <w:t>‫הנתבעים הגישו בקשה לדחיית מועד דיון‪ ,‬ולאחר שעיינתי בתגובת התובעת‪ ,‬הוריתי‬           ‫‪.3‬‬   ‫‪9‬‬</w:t>
        <w:br/>
        <w:t>‫בהחלטה מתאריך ‪ 6.3.23‬על דחיית הבקשה‪ ,‬תוך שצוין כי הדיון יתקיים בנוכחות הנתבעת‪,‬‬          ‫‪10‬‬</w:t>
        <w:br/>
        <w:t>‫ואילו הנתבע פטור מהתייצבות‪ .‬לאחר החלטה זו‪ ,‬הוגשה בקשה נוספת מטעם הנתבעים‬                ‫‪11‬‬</w:t>
        <w:br/>
        <w:t>‫לדחות את הדיון‪ ,‬גם אותה דחיתי בהחלטה מיום ‪ ,15.3.23‬בהעדר טעם חדש לשנות‬                  ‫‪12‬‬</w:t>
        <w:br/>
        <w:t>‫מהחלטתי הקודמת‪.‬‬          ‫‪13‬‬</w:t>
        <w:br/>
        <w:t>‫‪14‬‬</w:t>
        <w:br/>
        <w:t>‫אתמול‪ ,‬בתאריך ‪ ,21.3.23‬שוב פנה הנתבע בבקשה לתיק‪ ,‬הפעם ביקש להוסיף מספר‬             ‫‪.4‬‬   ‫‪15‬‬</w:t>
        <w:br/>
        <w:t>‫טיעונים‪ ,‬לנוכח העובדה שלא יוכל להתייצב לדיון‪ .‬בבקשה זו התייחס הנתבע לשני עניינים‬        ‫‪16‬‬</w:t>
        <w:br/>
        <w:t>‫המפריעים לו‪ :‬פחי האשפה הנמצאים בסמוך לכניסה לדירתו וחסימת החניה שבבעלותו‬                ‫‪17‬‬</w:t>
        <w:br/>
        <w:t>‫על ידי כלי רכב אחרים‪ .‬הנתבע ציין כי ישמח לכל פתרון אמיתי שיסייע לסיים את הסבל‬           ‫‪18‬‬</w:t>
        <w:br/>
        <w:t>‫שנגרם לו ולמשפחתו‪ ,‬ואף העלה מספר פתרונות לשני נושאים אלו‪.‬‬          ‫‪19‬‬</w:t>
        <w:br/>
        <w:t>‫‪20‬‬</w:t>
        <w:br/>
        <w:t>‫למרות החלטתי מיום ‪ ,6.3.23‬לא התייצבה הנתבעת לדיון‪ .‬בנסיבות אלה‪ ,‬מבקשת התובעת‬       ‫‪.5‬‬   ‫‪21‬‬</w:t>
        <w:br/>
        <w:t>‫לקבל פסק דין נגד הנתבעים‪.‬‬           ‫‪22‬‬</w:t>
        <w:br/>
        <w:t>‫‪23‬‬</w:t>
        <w:br/>
        <w:t>‫בהתאם לתקנה ‪ 130‬לתקנות סדר הדין האזרחי‪ ,‬תשע"ט‪( 2018-‬להלן – התקנות) מוסמך‬           ‫‪.6‬‬   ‫‪24‬‬</w:t>
        <w:br/>
        <w:t>‫בית המשפט ליתן פסק דין בהעדר הגנה‪:‬‬          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‫"נתבע שלא הגיש כתב הגנה בתוך המועד שנקבע לכך או‬                            ‫‪27‬‬</w:t>
        <w:br/>
        <w:t>‫שכתב ההגנה נמחק‪ ,‬רשאי בית המשפט לדרוש מהתובע‬                               ‫‪28‬‬</w:t>
        <w:br/>
        <w:t>‫הוכחה מספקת של התביעה‪ ,‬כולה או מקצתה‪ ,‬או לתת‬                               ‫‪29‬‬</w:t>
        <w:br/>
        <w:t>‫פסק דין על יסוד כתב התביעה בלבד"‪.‬‬                           ‫‪30‬‬</w:t>
        <w:br/>
        <w:t>‫‪31‬‬</w:t>
        <w:br/>
        <w:t>‫‪32‬‬</w:t>
        <w:br/>
        <w:t>‫‪33‬‬</w:t>
        <w:br/>
        <w:t>‫‪34‬‬</w:t>
        <w:br/>
        <w:t>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תיק‪5/1419/2022 :‬‬                                             ‫מפקח על רישום מקרקעין‬</w:t>
        <w:br/>
        <w:t>‫תאריך הישיבה‪22/03/2023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בחינת טענותיה של התובעת בכתב התביעה והיום בדיון‪ ,‬ולאחר שעיינתי בכתב‬            ‫‪1‬‬</w:t>
        <w:br/>
        <w:t>‫הגנתם של הנתבעים‪ ,‬לרבות בטיעוניהם המשלימים מיום ‪ ,21.3.23‬אני מורה כדלקמן‪:‬‬            ‫‪2‬‬</w:t>
        <w:br/>
        <w:t>‫‪3‬‬</w:t>
        <w:br/>
        <w:t>‫א‪ .‬אי תשלום מיסי ועד ‪ -‬בהתאם להוראת סעיף ‪ 58‬לחוק המקרקעין‪ ,‬תשכ"ט‪( 1969-‬להלן‬            ‫‪4‬‬</w:t>
        <w:br/>
        <w:t>‫– חוק המקרקעין)‪ ,‬כל בעל דירה חייב להשתתף בהוצאות הדרושות להחזקתו התקינה‬                ‫‪5‬‬</w:t>
        <w:br/>
        <w:t>‫ולניהולו של הרכוש המשותף‪ ,‬ולהבטחת השירותים המחויבים על פי דין או המקובלים‬              ‫‪6‬‬</w:t>
        <w:br/>
        <w:t>‫על פי הנוהג‪.‬‬             ‫‪7‬‬</w:t>
        <w:br/>
        <w:t>‫‪8‬‬</w:t>
        <w:br/>
        <w:t>‫ב‪ .‬בכתב התביעה שלפניי עתרה הנציגות לחיוב הנתבעים‪ ,‬בתשלום חלקם בהוצאות‬                  ‫‪9‬‬</w:t>
        <w:br/>
        <w:t>‫הניהול וההחזקה של הבית המשותף בסך ‪ 6,380‬ש"ח בגין התקופה שמחודש נובמבר‬                  ‫‪10‬‬</w:t>
        <w:br/>
        <w:t>‫‪ 2021‬ועד לחודש ספטמבר ‪( 2022‬כולל)‪ ,‬לפי סכום של ‪ ₪ 580‬בחודש‪.‬‬               ‫‪11‬‬</w:t>
        <w:br/>
        <w:t>‫‪12‬‬</w:t>
        <w:br/>
        <w:t>‫ג‪ .‬עיינתי בכתב הגנתם של הנתבעים‪ ,‬לרבות טיעוניהם מיום ‪ ,21.3.23‬ולא מצאתי בהם‬            ‫‪13‬‬</w:t>
        <w:br/>
        <w:t>‫טענת הגנה מפני התביעה‪ .‬בכתב ההגנה טענו הנתבעים את הטענות הבאות‪:‬‬           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.1‬הנתבעים לא קיבלו דוח תשלומים (סעיף ‪ 1‬לכתב ההגנה)‪.‬‬        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אינם עושים שימוש בכל חלקי הרכוש המשותף שכן דירתם מופרדת‬                     ‫‪16‬‬</w:t>
        <w:br/>
        <w:t>‫מיתר הדירות (סעיף ‪1‬ז לכתב ההגנה)‪.‬‬               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.3‬בעלי הדירות משליכים פסולת לכיוון דירת הנתבעים (סעיף ‪1‬ח לכתב ההגנה)‪.‬‬         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.4‬הנציגות אינה דואגת לניקיון החניון המשרת את הנתבעים (סעיף ‪1‬ט לכתב‬                    ‫‪19‬‬</w:t>
        <w:br/>
        <w:t>‫ההגנה)‪.‬‬                   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.5‬דלת המבנה המיועדת לחניון העילי המשמש את הנתבעים ושתי דירות נוספות‪,‬‬                  ‫‪21‬‬</w:t>
        <w:br/>
        <w:t>‫אינה תקינה ופוגעת באיכות החיים של הנתבעים ושל משפחתם (סעיף ‪1‬י לכתב‬                     ‫‪22‬‬</w:t>
        <w:br/>
        <w:t>‫ההגנה)‪.‬‬                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אינם נהנים ממים חמים הואיל וישנה תקלה בקולטים של הבניין‪ ,‬אך‬                 ‫‪24‬‬</w:t>
        <w:br/>
        <w:t>‫הנציגות אינה פועלת לתיקון ליקוי זה (סעיף ‪1‬יא לכתב ההגנה)‪.‬‬          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.‬חובתו של בעל דירה לפי סעיף ‪(58‬א) לחוק המקרקעין היא חובה עצמאית ונפרדת‪ ,‬בת‬           ‫‪26‬‬</w:t>
        <w:br/>
        <w:t>‫אכיפה‪ ,‬שאינה נתונה לשיקול דעתו של בעל הדירה‪ .‬תכליתה‪ ,‬להבטיח שלא תיפגע‬                  ‫‪27‬‬</w:t>
        <w:br/>
        <w:t>‫הקופה המשותפת‪ ,‬ולא יועמס נטל עודף על יתר בעלי הדירות שכן משלמים את חלקם‬                ‫‪28‬‬</w:t>
        <w:br/>
        <w:t>‫בהוצאות הבית המשותף [ראו‪ :‬רע"א ‪ 294/87‬שלום נ' נציגות הבית המשותף ברחוב‬                 ‫‪29‬‬</w:t>
        <w:br/>
        <w:t>‫בן יהודה ‪ 2‬ירושלים (נבו ‪ ;)28.10.1987‬ע"א (מחוזי ת"א) ‪ 204/79‬ויזר נ' נציגות הבית‬        ‫‪30‬‬</w:t>
        <w:br/>
        <w:t>‫המשותף רחוב חן ‪ 14‬פתח תקווה‪ ,‬פורסם ב"נבו" (‪ ;)31.12.1979‬ע"א (מחוזי ב"ש)‬                ‫‪31‬‬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תיק‪5/1419/2022 :‬‬                                                ‫מפקח על רישום מקרקעין‬</w:t>
        <w:br/>
        <w:t>‫תאריך הישיבה‪22/03/2023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1133/03‬קבלו נ' נציגות הבית המשותף סלבי זכריה (נבו ‪ ;)17.5.2004‬עש"א (מחוזי י‪-‬‬             ‫‪1‬‬</w:t>
        <w:br/>
        <w:t>‫ם) ‪ 57539-06-14‬וינוגרד נ' נציגות הבית המשותף ברחוב עוזיאל ‪ 89‬ירושלים (נבו‬                 ‫‪2‬‬</w:t>
        <w:br/>
        <w:t>‫(‪.])16.11.2014‬‬           ‫‪3‬‬</w:t>
        <w:br/>
        <w:t>‫‪4‬‬</w:t>
        <w:br/>
        <w:t>‫ה‪ .‬טענות הנתבעים אין בהן כדי לפטור אותם מחובתם לשלם את מיסי ועד הבית‪ .‬נכון‬                ‫‪5‬‬</w:t>
        <w:br/>
        <w:t>‫הוא כי לצד חובתו של בעל‪-‬דירה בתשלום הוצאות תחזוקת הרכוש המשותף‪ ,‬עומדת‬                     ‫‪6‬‬</w:t>
        <w:br/>
        <w:t>‫חובת הנציגות לספק שירותים הנוגעים לרכוש המשותף‪ ,‬אלא שלפי הפסיקה אין זיקה‬                  ‫‪7‬‬</w:t>
        <w:br/>
        <w:t>‫בין שתי חובות אלו‪ ,‬וקיומה של חובה אחת אינה תלויה בקיומה של חובה אחרת (ראו‪:‬‬                ‫‪8‬‬</w:t>
        <w:br/>
        <w:t>‫ע"א (ת"א) ‪ 204/79‬שאוזכר לעיל; ע"א (ב"ש) ‪ 1133/03‬שאוזכר לעיל)‪.‬‬       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.‬את טענותיהם בדבר אופן ניהול הבית המשותף‪ ,‬על הנתבעים להעלות באסיפה‬                      ‫‪10‬‬</w:t>
        <w:br/>
        <w:t>‫הכללית‪ ,‬ולהעמידן להחלטת כלל בעלי הדירות בבית‪ .‬לחלופין‪ ,‬רשאים הנתבעים‬                      ‫‪11‬‬</w:t>
        <w:br/>
        <w:t>‫להגיש תביעה נגד הנציגות למפקח על רישום מקרקעין ובה לעתור לסעדים נגד‬                       ‫‪12‬‬</w:t>
        <w:br/>
        <w:t>‫הכשלים בתפקודה של הנציגות‪ ,‬כנטען על ידם‪ .‬ברע"א ‪ 294/87‬שלום נ' נציגות הבית‬                 ‫‪13‬‬</w:t>
        <w:br/>
        <w:t>‫המשותף רח' בןֿ יהודה ‪ 2‬ירושלים (נבו ‪:)28.10.1987‬‬        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‫"תרופתו של מי שטוען כי דרישת תשלום היא מופרזת או כי לא‬                          ‫‪15‬‬</w:t>
        <w:br/>
        <w:t>‫נערכה ביקורת חשבונות כראוי‪ ,‬או כי נפל פגם אחר‪ ,‬היא בפניה‬                        ‫‪16‬‬</w:t>
        <w:br/>
        <w:t>‫לאסיפה הכללית‪ ,‬או בהעדר הסדר מניח את הדעת אל המפקח‬                              ‫‪17‬‬</w:t>
        <w:br/>
        <w:t>‫הפועל לפי חוק המקרקעין‪ ,‬תשכ"ט – ‪."1969‬‬                         ‫‪18‬‬</w:t>
        <w:br/>
        <w:t>‫‪19‬‬</w:t>
        <w:br/>
        <w:t>‫ז ‪ .‬אין הנתבעים יכולים לעשות דין לעצמם ולחדול מלשלם את מיסי ועד הבית‪ ,‬שהרי אם‬             ‫‪20‬‬</w:t>
        <w:br/>
        <w:t>‫כל דייר יתנה את תשלום מיסי הוועד במענה דרישותיו‪ ,‬וגם אם צודקות הן‪ ,‬עלול‬                   ‫‪21‬‬</w:t>
        <w:br/>
        <w:t>‫להיווצר גירעון בקופת הנציגות‪ ,‬וכתוצאה מכך ייפגעו השירותים הניתנים לבעלי‬                   ‫‪22‬‬</w:t>
        <w:br/>
        <w:t>‫הדירות שכן ממלאים אחר חובתם‪.‬‬                ‫‪23‬‬</w:t>
        <w:br/>
        <w:t>‫ח‪ .‬בנוגע לטענת הנתבעים כי אינם משתמשים בכל חלקי הבית המשותף‪ ,‬לפי הפסיקה‪,‬‬</w:t>
        <w:br/>
        <w:t>‫שיעור ההשתתפות בהוצאות האחזקה וניהול של הרכוש המשותף אינו נגזר באופן‬</w:t>
        <w:br/>
        <w:t>‫ישיר ממידת ההנאה אותה מפיק בעל דירה מדירתו [ע"א (מחוזי תל אביב‪-‬יפו) ‪2876/00‬‬</w:t>
        <w:br/>
        <w:t>‫נציגות הבית המשותף (בעלי עסקים) נ' רבני (נבו ‪( 486/2017 ;)30.12.02‬מפקח על‬</w:t>
        <w:br/>
        <w:t>‫רישום מקרקעין פ"ת( נתון ניהול ב‪.‬ס‪.‬ר ‪ 4‬בע"מ נ' אי‪.‬בי‪ .‬ש‪.‬ד‪ .‬ניהול נכסים בע"מ‬</w:t>
        <w:br/>
        <w:t>‫(נבו ‪.])23.2.2020‬‬</w:t>
        <w:br/>
        <w:t>‫‪24‬‬</w:t>
        <w:br/>
        <w:t>‫ט‪ .‬בעת הדיון לפניי‪ ,‬ציינה התובעת שמאז הגשת התביעה גדל חובם של הנתבעים וביקשה‬              ‫‪25‬‬</w:t>
        <w:br/>
        <w:t>‫לחייב את הנתבעים בתשלום החוב שהצטבר ממועד הגשת התביעה ועד היום‪ .‬הואיל‬                     ‫‪26‬‬</w:t>
        <w:br/>
        <w:t>‫והבקשה הוגשה רק במעמד הדיון ואין לפניי את תגובת הנתבעים לבקשה‪ ,‬לא מצאתי‬                   ‫‪27‬‬</w:t>
        <w:br/>
        <w:t>‫להורות כמבוקש‪ .‬תגובת הנתבעים לכתב התביעה הוגשה במסגרת כתב ההגנה‬                           ‫‪28‬‬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תיק‪5/1419/2022 :‬‬                                             ‫מפקח על רישום מקרקעין‬</w:t>
        <w:br/>
        <w:t>‫תאריך הישיבה‪22/03/2023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‫ובמסגרת טיעוניהם המשלימים מתאריך ‪ ,21.3.23‬והרחבת יריעת התביעה בלי לאפשר‬                ‫‪1‬‬</w:t>
        <w:br/>
        <w:t>‫לנתבעים לפרוש עמדתם אינה נכונה‪ ,‬בנסיבות העניין‪ .‬אין באמור למנוע מהתובעת‬                ‫‪2‬‬</w:t>
        <w:br/>
        <w:t>‫להגיש תביעה נגד הנתבעים בגין החוב שהצטבר‪ .‬טוב יעשו הנתבעים עם ישלמו את‬                 ‫‪3‬‬</w:t>
        <w:br/>
        <w:t>‫מיסי ועד הבית כסדרם‪ ,‬בשים לב לפסיקה שהובאה לעיל‪.‬‬                ‫‪4‬‬</w:t>
        <w:br/>
        <w:t>‫‪5‬‬</w:t>
        <w:br/>
        <w:t>‫י‪ .‬הסככות – מכתב התביעה ומטיעוני התובעת בדיון עולה כי הנתבעים התקינו על גבי‬            ‫‪6‬‬</w:t>
        <w:br/>
        <w:t>‫קירותיו החיצוניים של הבית המשותף סככה‪ .‬בכתב ההגנה טענו הנתבעים כי הסככה‬                ‫‪7‬‬</w:t>
        <w:br/>
        <w:t>‫הותקנה בשטחם הפרטי‪ .‬מתמונה שצירפו הנתבעים לכתב ההגנה‪ ,‬עולה כי מדובר‬                    ‫‪8‬‬</w:t>
        <w:br/>
        <w:t>‫בשתי סככות‪ ,‬שהותקנו על גבי קיר הסמוך לחניית התובעים וקיר הסמוך לשטח‬                    ‫‪9‬‬</w:t>
        <w:br/>
        <w:t>‫המשותף‪.‬‬               ‫‪10‬‬</w:t>
        <w:br/>
        <w:t>‫‪11‬‬</w:t>
        <w:br/>
        <w:t>‫יא‪ .‬סעיף ‪ 52‬לחוק המקרקעין מגדיר "רכוש משותף" כ"כל חלקי הבית המשותף חוץ מן‬              ‫‪12‬‬</w:t>
        <w:br/>
        <w:t>‫החלקים הרשומים כדירות‪ ,‬ולרבות הקרקע‪ ,‬הגגות‪ ,‬הקירות החיצוניים‪ ,‬המסד‪,‬‬                    ‫‪13‬‬</w:t>
        <w:br/>
        <w:t>‫חדרי המדרגות‪ ,‬מעליות‪ ,‬מקלטים‪ ,‬וכן מיתקני הסקה או מים וכיוצא באלה‬                       ‫‪14‬‬</w:t>
        <w:br/>
        <w:t>‫המיועדים לשמש את כל בעלי הדירות או מרביתם אפילו הם בתחומי דירה‬                         ‫‪15‬‬</w:t>
        <w:br/>
        <w:t>‫מסויימת"‪.‬‬                   ‫‪16‬‬</w:t>
        <w:br/>
        <w:t>‫‪17‬‬</w:t>
        <w:br/>
        <w:t>‫יב‪ .‬מסעיף ‪ 52‬לחוק המקרקעין עולה שקירותיו החיצוניים של הבית המשותף הם חלק‬               ‫‪18‬‬</w:t>
        <w:br/>
        <w:t>‫מהרכוש המשותף‪ .‬כדי להצמיד חלק מהרכוש המשותף לדירה מסוימת יש לעגן פעולה‬                 ‫‪19‬‬</w:t>
        <w:br/>
        <w:t>‫זו בתקנון‪ ,‬כפי שנעשה בענייננו ביחס לחניה (הצמדה ‪3‬ד) ולחלקים נוספים שהוצמדו‬             ‫‪20‬‬</w:t>
        <w:br/>
        <w:t>‫לדירת הנתבעים‪ ,‬או לחלופין לקבל את הסכמת כל בעלי הדירות‪ ,‬כפי שקובעים סעיפים‬             ‫‪21‬‬</w:t>
        <w:br/>
        <w:t>‫‪(55‬ג) לחוק המקרקעין וסעיף ‪(62‬א) סיפא לחוק המקרקעין‪.‬‬             ‫‪22‬‬</w:t>
        <w:br/>
        <w:t>‫‪23‬‬</w:t>
        <w:br/>
        <w:t>‫יג‪ .‬הואיל ומדובר בפעולה המעניקה זכות קניינית לדירה מסוימת‪ ,‬תוך כדי פגיעה בזכותם‬        ‫‪24‬‬</w:t>
        <w:br/>
        <w:t>‫הקניינית של יתר בעלי הדירות ברכוש המשותף‪ ,‬הבאה לידי ביטוי בצמצום חלקו של‬               ‫‪25‬‬</w:t>
        <w:br/>
        <w:t>‫כל דייר ברכוש המשותף נדרשת הסכמתם של כל בעלי הדירות לפעולה זו‪ ,‬ויש לתת לה‬              ‫‪26‬‬</w:t>
        <w:br/>
        <w:t>‫תוקף רישומי ע"י עיגון ההצמדה בתקנון (א' אייזנשטיין‪ ,‬יסודות והלכות בדיני‬                ‫‪27‬‬</w:t>
        <w:br/>
        <w:t>‫מקרקעין‪ ,‬חלק שלישי – בתים משותפים‪ ,‬עמ' ‪.)113‬‬            ‫‪28‬‬</w:t>
        <w:br/>
        <w:t>‫‪29‬‬</w:t>
        <w:br/>
        <w:t>‫יד‪ .‬אין בעובדה שאחת מהסככות נבנתה בקיר הסמוך לשטח ההצמדה (לחנייה) של‬                   ‫‪30‬‬</w:t>
        <w:br/>
        <w:t>‫הנתבעים‪ ,‬כדי לשנות מסיווגו של הקיר כרכוש משותף‪ ,‬כל עוד אותו קיר לא הוצמד‬               ‫‪31‬‬</w:t>
        <w:br/>
        <w:t>‫קניינית לדירת הנתבעים [ע"א ‪ 381/66‬לוי נ' לינקביץ‪ ,‬פ"ד כ(‪ ;)1966( 557 )4‬ע"א‬             ‫‪32‬‬</w:t>
        <w:br/>
        <w:t>‫‪ 429/80‬גרפינקל נ' ארליך‪ ,‬פ"ד לז(‪ .])1983( 141 )4‬במילים אחרות‪ ,‬משלא נקבע בתקנון‬         ‫‪33‬‬</w:t>
        <w:br/>
        <w:t>‫המוסכם שהקירות על גביהן הותקנו הסככות מוצמדים לדירת הנתבעים‪ ,‬הרי שמדובר‬       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תיק‪5/1419/2022 :‬‬                                          ‫מפקח על רישום מקרקעין‬</w:t>
        <w:br/>
        <w:t>‫תאריך הישיבה‪22/03/2023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משותף‪ ,‬וככל שביקשו הנתבעים לעשות שימוש בקירות אלו‪ ,‬היה עליהם לקבל‬             ‫‪1‬‬</w:t>
        <w:br/>
        <w:t>‫את הסכמת בעלי הדירות‪ .‬לצורך התקנת סככה על הקיר המשותף‪ ,‬יש צורך בהסכמת‬               ‫‪2‬‬</w:t>
        <w:br/>
        <w:t>‫האסיפה הכללית‪ ,‬קרי; הסכמה של רוב בעלי הדירות‪.‬‬            ‫‪3‬‬</w:t>
        <w:br/>
        <w:t>‫‪4‬‬</w:t>
        <w:br/>
        <w:t>‫טו‪ .‬התקן הגז – לנוכח השינוי שנעשה במיקום הגז‪ ,‬ובהסכמת התובעת‪ ,‬הסעד בעניין זה‬        ‫‪5‬‬</w:t>
        <w:br/>
        <w:t>‫נמחק‪.‬‬            ‫‪6‬‬</w:t>
        <w:br/>
        <w:t>‫‪7‬‬</w:t>
        <w:br/>
        <w:t>‫טז‪ .‬החיבור לחשמל – מהטעמים שהובאו בסעיפים י' –יד' יש להורות לנתבעים לסלק את‬         ‫‪8‬‬</w:t>
        <w:br/>
        <w:t>‫החשמל שחיברו על גבי הקיר החיצוני הסמוך לחנייתם‪.‬‬             ‫‪9‬‬</w:t>
        <w:br/>
        <w:t>‫‪10‬‬</w:t>
        <w:br/>
        <w:t>‫יז‪ .‬חניית הרכב בשטח המשותף – בכתב התביעה ביקשה התובעת לחייב את הנתבעים‬              ‫‪11‬‬</w:t>
        <w:br/>
        <w:t>‫להחנות את רכבם אך ורק בחניה המוצמדת לדירתם‪ ,‬המסומנת בתשריט "‪3‬ד"‪ .‬נטען‬               ‫‪12‬‬</w:t>
        <w:br/>
        <w:t>‫שהנתבעים מחנים בחנייתם את הנגרר‪ ,‬ואילו את רכבם מחנים מאחורי הנגרר על גבי‬            ‫‪13‬‬</w:t>
        <w:br/>
        <w:t>‫השטח המשותף‪ .‬בכתב התביעה טענה התובעת שהחניית הרכב על גבי השטח המשותף‬                ‫‪14‬‬</w:t>
        <w:br/>
        <w:t>‫חוסמת את "שטח התמרון הכללי של החניה ‪ -‬של הבניין"‪ .‬בדיון הבהירה התובעת שיש‬           ‫‪15‬‬</w:t>
        <w:br/>
        <w:t>‫ליתן צו האוסר על הנתבעים להחנות את רכביהם על השטח המשותף‪ ,‬ולהורות להם‬               ‫‪16‬‬</w:t>
        <w:br/>
        <w:t>‫להחנות את רכביהם אך ורק בחניה המוצמדת לדירתם בלבד‪ .‬הואיל ובכתב התביעה‬               ‫‪17‬‬</w:t>
        <w:br/>
        <w:t>‫התבקש צו בשל חסימת יכולת התמרון של החניה‪ ,‬ובדיון חזרה בה התובעת מטענה זו‪,‬‬           ‫‪18‬‬</w:t>
        <w:br/>
        <w:t>‫לא מצאתי להיעתר לסעד המבוקש בעניין זה‪ .‬טענת התובעת בדיון כי החניית הנתבעים‬          ‫‪19‬‬</w:t>
        <w:br/>
        <w:t>‫את רכבם על השטח המשותף חוסמת את הגישה לבלוני הגז‪ ,‬לא נטענה בכתב ההגנה‪,‬‬              ‫‪20‬‬</w:t>
        <w:br/>
        <w:t>‫ולנתבעים לא הייתה אפשרות להתייחס לדברים‪ .‬משאישרה התובעת‪ ,‬שלאחר הגשת‬                 ‫‪21‬‬</w:t>
        <w:br/>
        <w:t>‫התביעה הועתק הגז למקום אחר ואף ביקשה למחוק סעד זה‪ ,‬הרי שנפתרה לכאורה‬                ‫‪22‬‬</w:t>
        <w:br/>
        <w:t>‫הבעיה של חסימת הגז‪ ,‬וגם מסיבה זו יש לדחות את הסעד בעניין החניית הנתבעים‬             ‫‪23‬‬</w:t>
        <w:br/>
        <w:t>‫את רכבם מחוץ לשטח החניה הפרטי של הנתבעים‪ .‬אין באמור לחוות דעה ביחס‬                  ‫‪24‬‬</w:t>
        <w:br/>
        <w:t>‫לזכותם של הנתבעים להחנות את רכבם בשטח המשותף‪.‬‬             ‫‪25‬‬</w:t>
        <w:br/>
        <w:t>‫‪26‬‬</w:t>
        <w:br/>
        <w:t>‫יח‪ .‬השימוש באפליקציה להפעלת המחסום – בכתב התביעה ביקשה התובעת לחייב את‬              ‫‪27‬‬</w:t>
        <w:br/>
        <w:t>‫הנתבעים להעביר לשליטתה את השימוש באפליקציה‪ ,‬באמצעותה מופעל המחסום‬                   ‫‪28‬‬</w:t>
        <w:br/>
        <w:t>‫החשמלי שבפתח המתחם שבו נמצאים חלקים מהרכוש המשותף וכן שלוש חניות‬                    ‫‪29‬‬</w:t>
        <w:br/>
        <w:t>‫פרטיות (אחת מהן כאמור בבעלות הנתבעים)‪ .‬לטענת התובעת‪ ,‬המחסום הותקן מכספי‬             ‫‪30‬‬</w:t>
        <w:br/>
        <w:t>‫הנציגות על ידי בעלי הדירות בתקופה שבה הנתבע היה חבר בנציגות‪ ,‬ולכן עליו לחדול‬        ‫‪31‬‬</w:t>
        <w:br/>
        <w:t>‫מעשיית שימוש באפליקציה באמצעותה מופעל המחסום‪ ,‬ובמקום זאת‪ ,‬למסור את‬                  ‫‪32‬‬</w:t>
        <w:br/>
        <w:t>‫ההרשאות לשימוש באפליקציה לידי חברי הנציגות הנוכחיים‪ .‬המשך השימוש של‬                 ‫‪33‬‬</w:t>
        <w:br/>
        <w:t>‫הנתבע אינו מאפשר שימוש דומה על ידי הנציגות‪ .‬בכתב ההגנה טען הנתבע כי המחסום‬ 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תיק‪5/1419/2022 :‬‬                                             ‫מפקח על רישום מקרקעין‬</w:t>
        <w:br/>
        <w:t>‫תאריך הישיבה‪22/03/2023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‫החשמלי הותקן מכספו ולא מכספיהם של הדיירים‪ ,‬וכאשר בעבר נגרם נזק למחסום‪,‬‬                 ‫‪1‬‬</w:t>
        <w:br/>
        <w:t>‫הנתבעים הם אלו שדאגו לתיקון המחסום‪ .‬עוד טענו הנתבעים‪ ,‬שהתקנת מערכת‬                     ‫‪2‬‬</w:t>
        <w:br/>
        <w:t>‫השליטה על המחסום הותקנה אף היא על ידי הנתבעים‪ ,‬ולאורך השנים הנתבעים בלבד‬               ‫‪3‬‬</w:t>
        <w:br/>
        <w:t>‫שילמו את התשלום החודשי עבור השימוש באפליקציה‪ .‬הואיל ואין לפניי ראיות של‬                ‫‪4‬‬</w:t>
        <w:br/>
        <w:t>‫מי מהצדדים לצורך הכרעה בשאלה האם המחסום החשמלי הוא רכוש משותף או‬                       ‫‪5‬‬</w:t>
        <w:br/>
        <w:t>‫שהותקן על ידי הנתבעים מכספם הפרטי‪ ,‬ואותו דבר ביחס למימון התקנת מערכת‬                   ‫‪6‬‬</w:t>
        <w:br/>
        <w:t>‫השליטה‪ ,‬לא מצאתי להכריע בסעד זה‪ .‬אני מורה על מחיקת סעד זה בלי שהדבר יהווה‬              ‫‪7‬‬</w:t>
        <w:br/>
        <w:t>‫מעשה בית דין‪.‬‬             ‫‪8‬‬</w:t>
        <w:br/>
        <w:t>‫‪9‬‬</w:t>
        <w:br/>
        <w:t>‫‪10‬‬</w:t>
        <w:br/>
        <w:t>‫סיכום‬          ‫‪11‬‬</w:t>
        <w:br/>
        <w:t>‫‪ .8‬מהנימוקים שהובאו לעיל‪ ,‬התביעה מתקבלת באופן חלקי‪ .‬הנתבעים יחד ולחוד ישלמו‬            ‫‪12‬‬</w:t>
        <w:br/>
        <w:t>‫לתובעת את חובם בסך ‪ ₪ 6,380‬בגין אי תשלום מיסי ועד בית תקופה המסתיימת בחודש‬             ‫‪13‬‬</w:t>
        <w:br/>
        <w:t>‫‪ .9/2022‬לסכום זה יתווספו הפרשי הצמדה וריבית כחוק מיום הגשת התביעה (‪)19.10.22‬‬           ‫‪14‬‬</w:t>
        <w:br/>
        <w:t>‫ועד למועד מלוא התשלום בפועל‪ .‬הסכום ישולם בתוך ‪ 30‬יום שאם לא כן יישא הפרשי‬              ‫‪15‬‬</w:t>
        <w:br/>
        <w:t>‫הצמדה וריבית כחוק ממועד פסק הדין ועד לתשלום בפועל‪.‬‬           ‫‪16‬‬</w:t>
        <w:br/>
        <w:t>‫‪17‬‬</w:t>
        <w:br/>
        <w:t>‫‪ .9‬על התובעים להסיר בתוך ‪ 60‬יום את הסככות ואת החיבור לחשמל (‪ 3‬שקעים) שהתקינו‬           ‫‪18‬‬</w:t>
        <w:br/>
        <w:t>‫על גבי הקירות החיצוניים‪ ,‬כפי שמודגם בתמונות שצורפו לכתב ההגנה‪ .‬ואולם‪ ,‬ככל‬              ‫‪19‬‬</w:t>
        <w:br/>
        <w:t>‫שתתקבל הסכמת רוב בעלי הדירות לשימוש האמור‪ ,‬לא ייכנס צו זה לתוקף‪.‬‬            ‫‪20‬‬</w:t>
        <w:br/>
        <w:t>‫‪21‬‬</w:t>
        <w:br/>
        <w:t>‫‪ .10‬הסעד המבוקש בסעיף ‪7‬ג לכתב התביעה בעניין התקני הגז‪ ,‬נמחק בהסכמת התובעת‪.‬‬         ‫‪22‬‬</w:t>
        <w:br/>
        <w:t>‫‪23‬‬</w:t>
        <w:br/>
        <w:t>‫‪ .11‬התביעה למתן צו האוסר על הנתבעים להחנות את רכבם בשטח המשותף‪ ,‬הנמצא בסמוך‬            ‫‪24‬‬</w:t>
        <w:br/>
        <w:t>‫לחניה המוצמדת לדירתם נדחה מהנימוקים שהובאו‪.‬‬                ‫‪25‬‬</w:t>
        <w:br/>
        <w:t>‫‪26‬‬</w:t>
        <w:br/>
        <w:t>‫‪ .12‬אני מורה על מחיקת הסעד המבוקש בעניין האפליקציה להפעלת המחסום החשמלי‪.‬‬           ‫‪27‬‬</w:t>
        <w:br/>
        <w:t>‫‪28‬‬</w:t>
        <w:br/>
        <w:t>‫‪ .13‬לעניין הוצאות ההליך‪ ,‬תקנה ‪(151‬א) לתקנות קובעת כי תכלית חיוב בעל דין בהוצאות היא‬    ‫‪29‬‬</w:t>
        <w:br/>
        <w:t>‫"לשפות את בעל הדין שכנגד על הוצאותיו בהליך בהתחשב בתוצאותיו‪ ,‬במשאבים‬                   ‫‪30‬‬</w:t>
        <w:br/>
        <w:t>‫שנדרשו לניהולו ובהתנהלות בעלי הדין"‪ .‬בתקנה ‪ 155‬לתקנות נקבע כי "בית המשפט‬               ‫‪31‬‬</w:t>
        <w:br/>
        <w:t>‫יפסוק הוצאות משפט‪ ,‬ובלבד שבעל הדין פירט בסיכומי טענותיו באופן מפורש ומפורט‬             ‫‪32‬‬</w:t>
        <w:br/>
        <w:t>‫את הוצאות המשפט כפי שנדרשו לצורך ההליך וצירף מסמכים התומכים בכך"‪ .‬למעט‬                 ‫‪33‬‬</w:t>
        <w:br/>
        <w:t>‫אישור תשלום אגרה בסך ‪ ₪ 669‬אין לפניי אסמכתאות להוכחת הוצאותיה של התובעת‬       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תיק‪5/1419/2022 :‬‬                                            ‫מפקח על רישום מקרקעין‬</w:t>
        <w:br/>
        <w:t>‫תאריך הישיבה‪22/03/2023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‫בהליך‪ .‬בנסיבות אלו‪ ,‬אני מורה על חיובם של הנתבעים יחד ולחוד בתשלום הוצאות‬              ‫‪1‬‬</w:t>
        <w:br/>
        <w:t>‫התובעת בסך ‪ .₪ 669‬לסכום זה יתווספו הפרשי הצמדה וריבית כחוק מיום הגשת התביעה‬           ‫‪2‬‬</w:t>
        <w:br/>
        <w:t>‫(‪ )19.10.22‬ועד למועד מלוא התשלום בפועל‪ .‬הסכום ישולם בתוך ‪ 30‬יום שאם לא כן יישא‬        ‫‪3‬‬</w:t>
        <w:br/>
        <w:t>‫הפרשי הצמדה וריבית כחוק ממועד פסק הדין ועד לתשלום בפועל‪.‬‬          ‫‪4‬‬</w:t>
        <w:br/>
        <w:t>‫‪5‬‬</w:t>
        <w:br/>
        <w:t>‫מזכירות תשלח העתק מהפרוטוקול ופסק הדין לצדדים ותסגור את התיק שלפניי‪.‬‬            ‫‪6‬‬</w:t>
        <w:br/>
        <w:t>‫‪7‬‬</w:t>
        <w:br/>
        <w:t>‫‪8‬‬</w:t>
        <w:br/>
        <w:t>‫ניתנן ביום כ"ט אדר תשפ"ג‪ 22 ,‬במרץ ‪ ,2023‬בהעדר הצדדים‪.‬‬         ‫‪9‬‬</w:t>
        <w:br/>
        <w:t>‫‪10‬‬</w:t>
        <w:br/>
        <w:t>‫‪11‬‬</w:t>
        <w:br/>
        <w:t>‫עינת מידן בלום‬                                                          ‫‪12‬‬</w:t>
        <w:br/>
        <w:t>‫מפקחת על רישום מקרקעין‬                                                        ‫‪13‬‬</w:t>
        <w:br/>
        <w:t>‫‪14‬‬</w:t>
        <w:br/>
        <w:t>‫‪15‬‬</w:t>
        <w:br/>
        <w:t>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5/1419/2022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