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6/253/2022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2022-12-29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מרחוב מיכל לייב כץ ‪ 68‬פ"ת‬                              ‫התובעת‪:‬‬</w:t>
        <w:br/>
        <w:t>‫על ידי ישראל מרדכי אפטר ואנה דושזיצקי‬</w:t>
        <w:br/>
        <w:t>‫באמצעות ב"כ‪ :‬עו"ד מושקוביץ הדס‬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‫קסטוריאנו מזל‬                              ‫הנתבעת‪:‬‬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תביעה כספית שהגישה נציגות הבית המשותף‪ ,‬נגד בעל דירה בגין אי תשלום הוצאות‬</w:t>
        <w:br/>
        <w:t>‫החזקת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הדרושות בתמצית‬</w:t>
        <w:br/>
        <w:t>‫‪ . 1‬לפני תביעה שהגישה נציגות הבית המשותף (להלן – " התובעת ") ברחוב מיכל‬</w:t>
        <w:br/>
        <w:t>‫לייב כץ ‪ 68‬בפתח תקווה‪ ,‬הידוע כגוש ‪ 6714‬חלקה ‪( 452‬להלן – " הבית‬</w:t>
        <w:br/>
        <w:t>‫המשותף ")‪ ,‬נגד הנתבעת – קסטוריאנו מזל‪ ,‬היא ה בעלים של דירה המצויה‬</w:t>
        <w:br/>
        <w:t>‫בתת חלקה ‪ 14‬בבית (להלן – " הנתבעת")‪.‬‬</w:t>
        <w:br/>
        <w:t>‫‪ . 2‬בכתב התביעה עתרה התובעת למתן סעד כספי‪ ,‬המורה לנתבע ת לשלם חלק ה‬</w:t>
        <w:br/>
        <w:t>‫בהוצאות החזק ת הרכוש המשותף לשנים ‪ , 2021-2020‬כמפורט בסעיף ‪ 8‬לכתב‬</w:t>
        <w:br/>
        <w:t>‫התביעה (להלן ‪ " -‬תקופת התביעה ")‪ ,‬וכך הסך הכולל בקשר עם תקופת‬</w:t>
        <w:br/>
        <w:t>‫התביעה הוא ‪ 4,140‬ש"ח (להלן – " סכום התביעה ")‪ .‬יצוין כבר עתה‪ ,‬כי במועד‬</w:t>
        <w:br/>
        <w:t>‫הדיון‪ ,‬עדכנה התובעת שסכום חובה של הנתבעת עד לחודש דצ מבר ‪ , 2022‬הוא‬</w:t>
        <w:br/>
        <w:t>‫‪( ₪ 6,480‬להלן‪ " -‬סכום התביעה המעודכן")‪.‬‬</w:t>
        <w:br/>
        <w:t>‫‪ . 3‬בתאריך ‪ 9.6.2022‬הוגש כתב הגנה וכן הוגשה תביעה ש כנגד מטעם הנתבעת‬</w:t>
        <w:br/>
        <w:t>‫(הליך מספר ‪ 6/351/2022‬להלן ‪ "-‬התביעה ש כנגד ") ‪ ,‬בה נטען בין השאר‪ ,‬לחייב‬</w:t>
        <w:br/>
        <w:t>‫את נציגות הבית המשותף לתקן נזקים בדירת המגורים עקב התרשלות‬</w:t>
        <w:br/>
        <w:t>‫בהחזקת הרכוש המשותף‪ ,‬בנוסף ליתן צו עשה המחייב את הנציגות לגילוי‬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‫מסמכי ההוצאות‪ ,‬ההכנסות‪ ,‬והקבלות לצורך בדיקת ניהול תקין‪ .‬וכן ‪ ,‬למנות‬</w:t>
        <w:br/>
        <w:t>‫מומחה מטעם המפקח לצורך מדידת הנזקים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4‬בתאריך ‪ 15.11.2022‬הוגש כתב הגנה ש כנגד מטעם התובעת‪ .‬ובתאריך‬</w:t>
        <w:br/>
        <w:t>‫‪ 17.11.2022‬הוג שה תגובה לכתב הגנה זה מטעם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5‬בתאריך ‪ 23.11.2022‬התקיים דיון במעמד הצדדים שבו נשמעו טענות יהם‬</w:t>
        <w:br/>
        <w:t>‫באריכות‪ .‬בסופו של הדיון‪ ,‬בעקבות אי הסכמת הצדדים להגיע להסכמות בכל‬</w:t>
        <w:br/>
        <w:t>‫הקשור לתביעה מושא ההליך ‪ ,‬נקבע כי יינתן פסק דין בתביעה שבכותרת‬</w:t>
        <w:br/>
        <w:t>‫והמשך בירור התביעה ש כנגד בנפרד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הצדדים‬</w:t>
        <w:br/>
        <w:t>‫תמצית 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6‬הנתבעת מסרבת לשלם את חובה בעלויות אחזקת וניהול הרכוש המשותף‬</w:t>
        <w:br/>
        <w:t>‫כמתחייב על פי חוק‪ .‬נכון ליום הגשת התובענה הצטבר חובה הכספי של‬</w:t>
        <w:br/>
        <w:t>‫הנתבעת לסכום כולל של ‪ ₪ 4,140‬במשך השנים ‪ . 2021-2020‬הנתבעת לא‬</w:t>
        <w:br/>
        <w:t>‫שילמה את הוצאות החזקת הרכוש המשותף גם לאחר הגשת התביעה‪ ,‬ומשכך‬</w:t>
        <w:br/>
        <w:t>‫סכום התביעה המעודכן הוא בסכום כולל של ‪.₪ 6,480‬‬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7‬עוד יצוין כי טרם הגשת תובענה זו פנתה התובעת לנתבעת הן בעל פה והן בכתב‬</w:t>
        <w:br/>
        <w:t>‫כדי להסדיר את חלקה בהוצאות החזקת הבית המשותף לתקופה האמורה‪,‬‬</w:t>
        <w:br/>
        <w:t>‫אל א שחרף דרישות חוזרות ונשנות הנתבעת עמדה על סירובה‪.‬‬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8‬לאור הימנעותה של הנתבעת לשלם את חלקה בהוצאות אחזקת הבית‬</w:t>
        <w:br/>
        <w:t>‫המשותף‪ ,‬אין באפשרותה לתחזק את הבית המשותף והרכוש המשותף בצורה‬</w:t>
        <w:br/>
        <w:t>‫הולמת ובעלי הדירות נאלצים לממן את חלקה של הנתבעת בעלויות הנדרשות‬</w:t>
        <w:br/>
        <w:t>‫לצורך תחזוקת הבית המ 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9‬נוסף על כך ‪ ,‬בפסיקה נקבע כי בעל דירה בבית משותף אינו רשאי להימנע‬</w:t>
        <w:br/>
        <w:t>‫מקיום חובותיו‪ ,‬ואין הוא זכאי להתנות את השתתפותו בהוצאות כמובנן‬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58‬ל חוק המקרקעין התשכ"ט‪( , 1969 -‬להלן‪ "-‬חוק המקרקעין") ‪ ,‬בקיום‬</w:t>
        <w:br/>
        <w:t>‫חבות של הנציגות כלפיו‪.‬‬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 יש לחייבה לשלם לתובעת את ס כום התביעה בצירוף הפרשי הצמדה‬</w:t>
        <w:br/>
        <w:t>‫וריבית וכן הוצאות משפט‪ ,‬לרבות שכר טרחת עורך דין ‪ ,‬כאשר לסכומים אלו‬</w:t>
        <w:br/>
        <w:t>‫הוצגו קבלות ואסמכתאות במעמד הדיון (פרוטוקול דיון מיום ‪, 23.11.2022‬‬</w:t>
        <w:br/>
        <w:t>‫עמוד ‪ 6‬שורות ‪.)5-2‬‬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10‬כמו כן מתבקש כב' המפקח ליתן צו עשה המחייב את הנתבעת להמשיך ולשלם‬</w:t>
        <w:br/>
        <w:t>‫באופן שוטף מידי חודש בחודשו את התשלומים בגין מיסי הועד‪ ,‬וכן‬</w:t>
        <w:br/>
        <w:t>‫התשלומים הנדרשים לצורך החזקת הרכוש המשותף‪ ,‬המלווה בסנקציה‬</w:t>
        <w:br/>
        <w:t>‫כספית הנותרת לשיקול דעתו של המפקח בגין אי מילוי הצו‪.‬‬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11‬הנתבעת מעולם לא קיבלה דרישה לתשלום ומעולם לא נחשפה למכתבי‬</w:t>
        <w:br/>
        <w:t>‫ההתראה‪.‬‬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12‬כמו כן‪ ,‬לטענת הנתבעת‪ ,‬התובעת מחרימה אותה‪ ,‬פוגעת בשמה ומסיתה את‬</w:t>
        <w:br/>
        <w:t>‫כלל הדיירים נגדה‪.‬‬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13‬הנתבעת פנתה למר ישראל אפטר‪ ,‬אשר מחזיק בכספי הדיירים ללא פיקוח‬</w:t>
        <w:br/>
        <w:t>‫וביקורת‪ ,‬לבדוק את החשבון ואת הספרים של וועד הבית אשר הוא מחזיק‬</w:t>
        <w:br/>
        <w:t>‫בהם מעל עשור שנים‪ ,‬אך סורבה‪.‬‬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14‬התובעת אינה מטפלת בכלל הליקויים של הבניין‪ .‬הנציגות חייבת לתת את‬</w:t>
        <w:br/>
        <w:t>‫הדין וחלה עליה חובה לתקן ולטפל בכל הליקויים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15‬התובעת פועלת באופן חד צדדי‪ ,‬מקיימת ישיבות ללא פרוטוקול וממנה "ועד‬</w:t>
        <w:br/>
        <w:t>‫חדש" כדי לרצות את הדיירים למראית 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16‬וכן ‪ ,‬נכון ליום ‪ 7.9.2020‬התקיימה ישיבת ועד והוסכם לפצות את הנתבעת‬</w:t>
        <w:br/>
        <w:t>‫בסכום של ‪ ,₪ 8,000‬שליש מהסכום הכולל של זיפות הגג שנעשה על חשבונה‪.‬‬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‫פיצוי זה הוא מקדמה עבור תשלום ועד לתקופה של ‪ 44‬חודשים‪ ,‬כלומר עדיין‬</w:t>
        <w:br/>
        <w:t>‫קיימת זכות של ‪ 22‬חודשים עד לשנת ‪. 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17‬התובעת מתנהלת במחשכים ובחוסר שקיפות‪ ,‬תוך הסתרת נתונים‪ ,‬מאזנים‬</w:t>
        <w:br/>
        <w:t>‫וכספי הדיירים ופועלת בניגוד לחובתה‪ .‬כדי לא לחשוף את המחדלים‪ ,‬נציגות‬</w:t>
        <w:br/>
        <w:t>‫הבית המשותף בוחרת וועד חדש למראית עין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18‬התובעת חדלה מנתינת השירות לדיירים משנת ‪ 2018‬באי הסכמת איטום הגג‬</w:t>
        <w:br/>
        <w:t>‫וכן פסקה להת ייחס לתלונות הדיירים בשל 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19‬התובעת בוחרת להגיש תביעה לתשלום ועד בית אך מסתירה מהמפקח את‬</w:t>
        <w:br/>
        <w:t>‫הסכמתה לזיכוי הנתבעת בסך ‪.₪ 8,000‬‬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20‬התובעת מסתירה את ההזנחה המתמשכת בבניין ובכך גורמת לירידת ערך‬</w:t>
        <w:br/>
        <w:t>‫המקרקעין של כלל הדיירים והנתבעת בפרט‪ .‬התביעה מוגשת כהסוואה‬</w:t>
        <w:br/>
        <w:t>‫לרשלנו ת התובעת ופגיעה במקרקעין של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21‬כיום עדיין מתבררת תלונה על הזנחה מתמשכת ובירור אצל האגודה לתרבות‬</w:t>
        <w:br/>
        <w:t>‫הדיור‪.‬‬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22‬הנתבעת פעלה להוזלת עלויות של כלל הדיירים ואישרה מעבר של צינורות‬</w:t>
        <w:br/>
        <w:t>‫ביוב‪ ,‬חשמל וחיבורים לדודי שמש אשר עוברים דרך מרפסת ביתה וגורמים‬</w:t>
        <w:br/>
        <w:t>‫לנזק בלתי הפיך‪.‬‬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23‬הנתבעת נפגעה כלכלית‪ ,‬חיה באיכות חיים ירודה‪ ,‬וכן נפגע כבודה‪.‬‬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24‬לאור כל האמור‪ ,‬על התובעת החובה לתקן את הליקויים בבניין והמפקח על‬</w:t>
        <w:br/>
        <w:t>‫המקרקעין מתבקש לסלק על הסף את התביעה בהיותה נעדרת עילה‪ ,‬קנטרנית‬</w:t>
        <w:br/>
        <w:t>‫ופסולה‪.‬‬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טענות הנתבעת בדבר קיזוז‪ ,‬חל השתק‬</w:t>
        <w:br/>
        <w:t>‫‪ . 25‬באשר לטענות הנתבעת לקיזוז על סך ‪ ₪ 8,000‬מהוצאות החזקת הרכוש‬</w:t>
        <w:br/>
        <w:t>‫המשותף ‪ -‬דין טענה זו להידחות מחמת מעשה בית דין‪ .‬אפרט הטעמים‬</w:t>
        <w:br/>
        <w:t>‫העומדים בבסיס מסקנה זו‪:‬‬</w:t>
        <w:br/>
        <w:t>‫הכלל בדבר מעשה בית דין מקים מחסום דיוני‪ ,‬השתק‪ ,‬לפני בעלי דין המונע‬</w:t>
        <w:br/>
        <w:t>‫כל התדיינות נוספת ביניהם בכל עניין או שאלה שנדונו והוכרעו בפסק דין‬</w:t>
        <w:br/>
        <w:t>‫סופי‪ .‬כלל זה מושתת על עקרון סופיות הדיון שההצדקה לו בשני שיקולים‬</w:t>
        <w:br/>
        <w:t>‫עיקריים‪ .‬האחד‪ ,‬אינטרס הציבור ב"הפעלה יעילה של מערכת בתי המשפט‬</w:t>
        <w:br/>
        <w:t>‫ומניעת כפל התדיינות והכרעות סותרות העלולות לפגוע ביציבות המשפט‬</w:t>
        <w:br/>
        <w:t>‫ובוודאות ההחלטות הניתנות מכוחו‪ ".‬השני‪ ,‬עניינו באי נטרסים של בעלי הדין‬</w:t>
        <w:br/>
        <w:t>‫עצמם "למנוע ממי שניתנה לו הזדמנות הוגנת ומלאה למצות את עניינו בבית‬</w:t>
        <w:br/>
        <w:t>‫המשפט לשוב ולהטריד את יריבו באותו עניין" (ע"א ‪ 127/06‬בנק הפועלים‬</w:t>
        <w:br/>
        <w:t>‫בע"מ ‪ -‬משכן נ' נגר‪ ,‬פסקה ‪ ( 14‬נבו ‪ ;) 19.2.2009‬ע"א ‪ 642/21‬פרידה ורקשטל נ'‬</w:t>
        <w:br/>
        <w:t>‫בנק לאומי לישראל בע"מ‪ ,‬בפסקה ‪ 9‬והאסמכתאות שם (נבו ‪ ;)29.06.2022‬נינה‬</w:t>
        <w:br/>
        <w:t>‫זלצמן מעשה בית דין בהליך האזרחי (תשנ"א‪( 15-12 ,) 1991 -‬להלן ‪-‬‬</w:t>
        <w:br/>
        <w:t>‫"זלצמן" ))‪.‬‬</w:t>
        <w:br/>
        <w:t>‫‪ . 26‬לכלל בדבר מעשה בית דין שני ענפים‪ .‬האחד‪' ,‬השתק עילה' המושתת על עקרון‬</w:t>
        <w:br/>
        <w:t>‫מיצוי עילת התביעה‪ ,‬לפיו קם מחסום דיוני לפני תובע המבקש להגיש תביעה‬</w:t>
        <w:br/>
        <w:t>‫בעילת תביעה זה ה שנדונה לגופה והוכרעה על ידי בית משפט מוסמך בפסק‬</w:t>
        <w:br/>
        <w:t>‫דין סופי‪ .‬השני‪' ,‬השתק פלוגתא' המקים מחסום דיוני לבעל דין המבקש לשוב‬</w:t>
        <w:br/>
        <w:t>‫ולהתדיין בשאלה עובדתית שנדונה והוכרעה בפסק דין סופי (ע"א ‪735/07‬‬</w:t>
        <w:br/>
        <w:t>‫צמרות חברה לבניין נ' בנק מזרחי טפחות‪ ,‬פסקאות ‪ 25-23‬לפסק הדין (נבו‬</w:t>
        <w:br/>
        <w:t>‫‪.)) 5.1.2011‬‬</w:t>
        <w:br/>
        <w:t>‫‪ . 27‬אשר לכלל בדבר השתק פלוגתא‪ ,‬הטיבה לבטא זאת המלומדת זלצמן בספרה‪,‬‬</w:t>
        <w:br/>
        <w:t>‫בקבעה לאמור‪ " :‬פסק דין תקף וסופי‪ ,‬שניתן לגופו של עניין‪ ,‬מעניק לנתבע‬</w:t>
        <w:br/>
        <w:t>‫חסינות מפני תביעה נוספת של התובע בגין אותה עילת תביעה שהיוותה יסוד‬</w:t>
        <w:br/>
        <w:t>‫להתדיינות נושא פסק הדין‪ .‬בין שזכה התובע בפסק הדין ובין שנדחתה‬</w:t>
        <w:br/>
        <w:t>‫תביעתו‪ ,‬שם פסק הדין קץ להתדיינות בעלי הדין בגין אותה עילה‪ .‬העילה‬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‫המקורית ה יא 'עילה פסוקה' וההשתק שקם מכוחו של הפסק הוא 'השתק‬</w:t>
        <w:br/>
        <w:t>‫עילה'‪ .‬לעניין זה אף אין נפקא מינה אם בתובענה השניה מבקש התובע‬</w:t>
        <w:br/>
        <w:t>‫לתבוע אותו סעד או סעד שלא תבע‪ ,‬או אם מעלה התובע למחלוקת אותן‬</w:t>
        <w:br/>
        <w:t>‫פלוגתאות שנדונו בתובענה הראשונה או נסמך הוא על אותן תיאוריות‬</w:t>
        <w:br/>
        <w:t>‫משפטיות או הוכחות עוב דתיות‪ ,‬או אם מבקש בתובענה השניה להעמיד לדיון‬</w:t>
        <w:br/>
        <w:t>‫פלוגתא שלא הועלתה כלל בהתדיינות הקודמת או להעלות טענה משפטית‬</w:t>
        <w:br/>
        <w:t>‫חדשה או להביא הוכחות נוספות לתמיכה בפלוגתא שנדונה‪ .‬פסק הדין‬</w:t>
        <w:br/>
        <w:t>‫משתיק את תביעתו‪ ,‬כאמור‪ ,‬ובלבד שמדובר באותה עילת תביעה בכל אחת‬</w:t>
        <w:br/>
        <w:t>‫מן התובענות‪ .‬אף אין נפקא מינ ה לעניין זה אם מבוסס פסק הדין על ממצא‬</w:t>
        <w:br/>
        <w:t>‫חיובי או שלילי ואם הוא מבוסס על חוסר הוכחות ‪ ( ".‬שם‪.)30-29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28‬ומן הכלל אל הפרט‪.‬‬</w:t>
        <w:br/>
        <w:t>‫ב תאריך ‪ 29.3.2021‬ניתן על ידי כבוד המפקחת אושרת ארפי מוראי פסק דין‬</w:t>
        <w:br/>
        <w:t>‫בתביעה מספר ‪( 6/87/2020‬להלן – " ההליך הקודם ")‪ ,‬שהגישה מזל‬</w:t>
        <w:br/>
        <w:t>‫קסטוריאנו נגד נציגות הבית המשותף‪ .‬בכתב התביעה עתרה מזל לקבלת שורה‬</w:t>
        <w:br/>
        <w:t>‫של סעדים‪ ,‬ובכללם סעד המורה לנציגות הבית המשותף לשיפוי בגין הוצאות‬</w:t>
        <w:br/>
        <w:t>‫שהוציאה לתיקון ליקויי איטום בגג עליון הבית המשותף שהוא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29‬ההליך הקודם הסתיים בהכרעה מפורשת‪ ,‬במסגרתה נקבע כי אין להתיר סעד‬</w:t>
        <w:br/>
        <w:t>‫זה‪ ,‬שכן נציגות הבית המשותף פעלה כנדרש ובאופן תקין לביצוע העבודות‬</w:t>
        <w:br/>
        <w:t>‫הדרושות לתיקון ליקויי האיטום בגג הבית המשותף‪ .‬כלשון כב' המפקחת‬</w:t>
        <w:br/>
        <w:t>‫אושרת ארפי מוראי בפסק הדין‪ " :‬אי שביעות רצון התובעת [מזל] מבחירת‬</w:t>
        <w:br/>
        <w:t>‫ההצעה הזוכה אינה מ כשירה ביצוען על ידה‪ ,‬בבחינת כל דאלים גבר‪ .‬זאת אין‬</w:t>
        <w:br/>
        <w:t>‫בידי להתיר ודומה כי יש אף לאסור מכל וכל " (פסקה ‪ 26‬לפסק הדין);‬</w:t>
        <w:br/>
        <w:t>‫ובהמשכם של דברים‪ " :‬לא שוכנעתי כי העבודות על גג הבית המשותף בוצעו‬</w:t>
        <w:br/>
        <w:t>‫בצורה נאותה ‪ ...‬יתרה מזאת‪ ,‬לא שוכנעתי סבירות ההוצאה הכספית‪" ...‬‬</w:t>
        <w:br/>
        <w:t>‫(פסקה ‪ 27‬לפסק הדי 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30‬ההליך הקודם מקים מחסום דיוני בפני הנתבעת בכל הקשור לטענתה בדבר‬</w:t>
        <w:br/>
        <w:t>‫השיפוי הכספי שעה שטענה זו ‪ ,‬נדונה והוכרעה על ידי טריבונל שיפוטי מוסמך‬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דין סופי‪ .‬בשתי התביעות עתרה הנתבעת להחזר של ‪ 8,000‬בגין הוצאות‬</w:t>
        <w:br/>
        <w:t>‫שהוציאה לתיקון ליקויי איטום בגג עליון הבית המשותף‪ .‬שתי תביעות אלה‬</w:t>
        <w:br/>
        <w:t>‫נשענות על אותה מסכת עובדות – ליקויי בגג הבית המשותף – מכוחה עתרה‬</w:t>
        <w:br/>
        <w:t>‫הנתבעת להורות על שיפויי הוצאותיה בדבר תיקון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31‬וכן ‪ ,‬בדיון שנערך בתאריך ‪ , 23.11.2022‬נשאלה הנתבעת לעניין דחיית ההליך‬</w:t>
        <w:br/>
        <w:t>‫הקודם בסעד דנן‪ ,‬בהשיבה לאמור‪:‬‬</w:t>
        <w:br/>
        <w:t>‫"לשאלת המפקח‪ ,‬פסק הדין חלוט‪ ,‬אם חשבת שהוא שגוי היה עלייך להגיש‬</w:t>
        <w:br/>
        <w:t>‫עליו ערעור‪ ,‬אבל התוצאות של פסק הדין היא שהתביעה נדחית‪ ,‬ואסיפת‬</w:t>
        <w:br/>
        <w:t>‫הדיירים קיבלה ביטוי במסגרת פסק הדין – אני משיבה שלא קיבל ביטוי‪,‬‬</w:t>
        <w:br/>
        <w:t>‫יש פה פרוטוקול על פשרה‪.‬‬</w:t>
        <w:br/>
        <w:t>‫לשאלה המפקח‪ ,‬הטענה שיש עודף של ‪ 8‬אלפים שקלים זו טענה שנדחתה‪,‬‬</w:t>
        <w:br/>
        <w:t>‫אני משיבה בגלל החלטת פרוטוקול ועד הבית‪ ,‬גם שכן נוסף קיבל קיזוז‪ .‬זה‬</w:t>
        <w:br/>
        <w:t>‫שהיא לא קיבלה גם וגם‪ ,‬בסדר ויתרנו על ‪ 21‬אלף שקל אבל ללכת לומר‬</w:t>
        <w:br/>
        <w:t>‫שגרמנו נזק‪ ,‬זה לא מקובל‪ .‬אסיפת דיירים הייתה בתאריך ‪ . 7.8.2020‬הוחלט‬</w:t>
        <w:br/>
        <w:t>‫לשלם לאמא שלי‪ .‬יש פה אסיפת דיירים שאומרת‪ .‬אני מציגה למפקח‪9 .‬‬</w:t>
        <w:br/>
        <w:t>‫חודשים קו דם לשלם לגברת קסטוריאנו עבור האיטום‪ ,‬למה הוא לא משלם‪,‬‬</w:t>
        <w:br/>
        <w:t>‫למה לבזבז את הזמן בהליך שיפוטי?"‬</w:t>
        <w:br/>
        <w:t>‫(פרוטוקול דיון מיום ‪ , 23.11.2022‬עמוד ‪ 2‬שורות ‪ , 43-48-‬עמוד ‪ 3‬שורות ‪.)3-1‬‬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32‬אסיפת הדיירים לפיה נקבע כי הנתבעת תקבל החזר על הוצאותיה‪ ,‬אינה‬</w:t>
        <w:br/>
        <w:t>‫משמשת צידוק לפתיחת התדיינות מחדש‪ " .‬די שהיה לבעל הדין יומו בבית‬</w:t>
        <w:br/>
        <w:t>‫המשפט‪ ,‬ואין רלוונטיות לשאלה כיצד בחר לנהוג ולמצות את יומו זה‪ ... .‬בדרך‬</w:t>
        <w:br/>
        <w:t>‫זו משתלב כלל מעשה בית דין עם התפישה של צדק‪ .‬אם ניתנה כבר לבעל הדין‬</w:t>
        <w:br/>
        <w:t>‫הזדמנות להתדיין באותו עניין שאותו הוא מבקש להעלות שוב בהתדיינות‬</w:t>
        <w:br/>
        <w:t>‫אחרת‪ ,‬יהיה זה צודק‪ ,‬מטעמים שבתקנת הציבור‪ ,‬להשתיקו באמצעות כלל‬</w:t>
        <w:br/>
        <w:t>‫המניעות הדיונית" ( זלצמן‪.)17-16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33‬המורם מן האמור‪ ,‬דין טענת הנתבעת לקיזוז הוצאותיה בדבר תיקון גג הבית‬</w:t>
        <w:br/>
        <w:t>‫המשותף מהוצאות החזקת הרכוש המשותף‪ ,‬להידחות מחמת 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לפיה הוסכם בינה לבין הנציגות על קיזוז‪ ,‬אינן נכונות‬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34‬מבחינת למעלה מהצורך‪ ,‬טענת הנתבעת לפיה הוסכם בינה לבין הנציגות על‬</w:t>
        <w:br/>
        <w:t>‫שיפוי הנתבעת בסכום של ‪ ,₪ 8,000‬היא טענה שאינה נכונה אף מבחינה‬</w:t>
        <w:br/>
        <w:t>‫עובדתית שכן לא הייתה הסכמה כזו מצידה של הנתבעת עצמה ‪ .‬הנתבעת עצמה‬</w:t>
        <w:br/>
        <w:t>‫בדיון שלפניי הודתה כי בסופו של דבר היא עצמה הייתה זו של א הסכימה‬</w:t>
        <w:br/>
        <w:t>‫להצעת הנציגות‪ .‬וכך קיבלו הדברים ביטוי בפרוטוקול‪:‬‬</w:t>
        <w:br/>
        <w:t>‫"חבר הנציגות‪:‬‬</w:t>
        <w:br/>
        <w:t>‫אני רוצה לומר‪ ,‬הוחלט על ‪ 8‬אלפים שקל הבן שלה היה בישיבה‪ ,‬אמרנו לו ‪8‬‬</w:t>
        <w:br/>
        <w:t>‫אלפים אמר נשאל את אמא הוא חזר ואמר היא לא מסכימה‪.‬‬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‫הנתבעת‪:‬‬</w:t>
        <w:br/>
        <w:t>‫בטח אם החומרים עלו לי יותר אז אני לא מסכימה‪".‬‬</w:t>
        <w:br/>
        <w:t>‫(פרוטוקול דיון מיום ‪ , 23.11.2022‬עמוד ‪ 5‬שורות ‪ .) 45-40-‬לפיכך טענת התובעת‬</w:t>
        <w:br/>
        <w:t>‫כיום‪ ,‬לפיה יש לחייב את הנציגות להסכים לקיזוז של ‪ ,₪ 8,000‬נדחית בשעה‬</w:t>
        <w:br/>
        <w:t>‫שהנתבעת עצמה‪ ,‬לא הסכימה להצעת הנציגות‪.‬‬</w:t>
        <w:br/>
        <w:t>‫בעל דירה חייב לשאת בהוצאות החזקת הרכוש המשותף‪ ,‬ואינו יכול להעלות‬</w:t>
        <w:br/>
        <w:t>‫טענות בדבר קיזוז‬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35‬על בעל דירה בבית משותף מוטלת חובה מוחלטת לשאת בהוצאות ההחזקה‬</w:t>
        <w:br/>
        <w:t>‫התקינה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36‬סעיף ‪( 58‬א) לחוק המקרקעין קובע כך‪:‬‬</w:t>
        <w:br/>
        <w:t>‫"בעל דירה חייב להשתתף בהוצאות הדרושות להחזקתו התקינה ולניהולו‬</w:t>
        <w:br/>
        <w:t>‫של הרכוש המשותף ולהבטחת השירותים המחוייבים על פי דין או‬</w:t>
        <w:br/>
        <w:t>‫המקובלים על פי הנוה ג‪ ,‬לפי יחס שטח רצפת דירתו אל שטח הרצפה של כל‬</w:t>
        <w:br/>
        <w:t>‫הדירות שבבית המשותף‪ ,‬זולת אם נקבע בתקנון שיעור השתתפות אחר;‬</w:t>
        <w:br/>
        <w:t>‫לענין זה‪" ,‬החזקה תקינה" – שמירה על מצבו של הרכוש המשותף כפי שהיה‬</w:t>
        <w:br/>
        <w:t>‫בעת גמר הבניה‪ ,‬לרבות שיפורים שבוצעו בו לאחר מכן בהסכמת בעלי‬</w:t>
        <w:br/>
        <w:t>‫הדירות"‪( .‬ההדגשות כאן ולהב א‪ ,‬אינן במקור‪ ,‬מ"פ)‪.‬‬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.37‬רכוש משותף מוגדר בסעיף ‪ 1‬לתקנון המצוי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‫"רכוש משותף" – כל חלקי הבית המשותף חוץ מן החלקים הרשומים כדירות‪,‬‬</w:t>
        <w:br/>
        <w:t>‫ולרבות הקרקע‪ ,‬הגגות‪ ,‬הקירות החיצוניים‪ ,‬המסד‪ ,‬חדרי המדרגות‪ ,‬מעליות‪,‬‬</w:t>
        <w:br/>
        <w:t>‫מקלטים‪ ,‬וכן מיתקני הסקה או מים וכיוצא באלה המיועדים לשמש את כל בעלי‬</w:t>
        <w:br/>
        <w:t>‫הדירות או מרביתם אפילו הם בתחומי דירה מסויימת"‪.‬‬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.38‬נציגות הבית המשותף נמנית על אחד משני מוסדות הבית המשותף "לשם ניהול‬</w:t>
        <w:br/>
        <w:t>‫ענייני הבית המשותף" (סעיף ‪ 65‬לחוק המקרקעין) ותפקידה ליישם את הכללים‬</w:t>
        <w:br/>
        <w:t>‫הנקבעים על ידי האסיפה הכללית של הבית המשותף בקשר עם ניהול הבית‬</w:t>
        <w:br/>
        <w:t>‫המשותף וההוצאות הכרוכות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.39‬הוראת סעיף ‪ 69‬לחוק המקרקעין מוסיפה כי "הנציגות תשמש מורשה של כל בעלי‬</w:t>
        <w:br/>
        <w:t>‫הדירות בכל ענין הנוגע להחזקתו התקינה ולניהולו של הבית המשותף‪ ,‬והיא‬</w:t>
        <w:br/>
        <w:t>‫זכאית בעניינים אלה להתקשר בחוזים ולהיות צד בכל הליך משפטי ובכל משא‬</w:t>
        <w:br/>
        <w:t>‫ומתן בשם כל בעלי הדירות‪ ".‬מכוחה של הוראת דין זו רואים בנציגות בית משותף‬</w:t>
        <w:br/>
        <w:t>‫שלוח‪ ,‬מכוח החוק‪ ,‬של כלל בעלי הדירות בבית המשותף בכל הנוגע להחזקה תקינה‬</w:t>
        <w:br/>
        <w:t>‫של הרכוש המשותף ולניהולו‪ .‬בתוך כך‪ ,‬פעולת הנציגות ‪ -‬בגדרי הרשאתה בחוק ‪-‬‬</w:t>
        <w:br/>
        <w:t>‫מחייבת את כל בעלי הדירות בבית המשותף והיא אינה נדרשת לקבל הרשאה‬</w:t>
        <w:br/>
        <w:t>‫פרטנית על ידי מי מבעלי הדירות [ראו גם‪ :‬ע"א ‪ 98/80‬נציגות הבית המשותף ברחוב‬</w:t>
        <w:br/>
        <w:t>‫רבי עקיבא ‪ 77‬לוד נ' קדמת לוד בע"מ‪ ,‬פ"ד לו(‪ ;)1981( 21 )2‬רע"א ‪ 1025/17‬נאות‬</w:t>
        <w:br/>
        <w:t>‫מזרחי בע"מ נ' נציגות הבית המשותף מנדל זינגר ‪ 23‬חיפה‪( ,‬נבו ‪ ;)27.6.2017‬רע"א‬</w:t>
        <w:br/>
        <w:t>‫‪ 7602/22‬אלעד ישראל מגורים החדשים בע"מ נ' נציגות הבית המשותף מרחוב‬</w:t>
        <w:br/>
        <w:t>‫זנגוויל ‪ 1‬ירושלים‪ ,‬בפסקה ‪( 21‬נבו ‪;)20.12.2022‬י' ויסמן דיני קניין ‪ -‬בעלות ושיתוף‪,‬‬</w:t>
        <w:br/>
        <w:t>‫תשנ"ז‪.]469-466 ,1997-‬‬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.40‬פעולות תחזוקה תקינה בבית מיועדות לשמור על תפקודו התקין של הבית‪ ,‬על‬</w:t>
        <w:br/>
        <w:t>‫חזותו‪ ,‬על ערכו הכלכלי‪ ,‬וכמו כן על בריאותם ועל בטיחותם של המשתמשים בו‪ ,‬של‬</w:t>
        <w:br/>
        <w:t>‫המבקרים בו ושל החולפים על ידו (ראו‪ :‬רע"א ‪ 7112/93‬צודלר ואח' נ' יוסף ואח'‪,‬‬</w:t>
        <w:br/>
        <w:t>‫פ"ד מח (‪; 550 ,)5‬ע"א ‪( 4329/03‬י‪-‬ם) וינברגר נ' נציגות הבית המשותף‪ ,‬דינים מחוזי‬</w:t>
        <w:br/>
        <w:t>‫כרך לד (‪; 818 ,)3‬ע"א (ת"א) ‪ 2329/03‬פלקון נ' נציגות הבית המשותף (נבו ‪)1.4.2004‬‬</w:t>
        <w:br/>
        <w:t>‫עש"א ‪( 35916-07-21‬מחוזי ת"א) אהרון לידסקי נ' נציגות הבית המשותף מרח'‬</w:t>
        <w:br/>
        <w:t>‫וילסון ‪ 4‬תל אביב ואח' בפסקה ‪[ 17‬פורסם בנבו] (‪)6.2.2022‬‬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.41‬בהתאם לסעיף ‪( 58‬א) לחוק‪ ,‬חייב כל בעל דירה בבית משותף לשלם חלקו בהוצאות‬</w:t>
        <w:br/>
        <w:t>‫הדרושות להחזקה תקינה ולניהול הרכוש המשותף בבית המשותף‪ .‬אשר לשיעור‬</w:t>
        <w:br/>
        <w:t>‫הוצאות אלה‪ ,‬על בעל דירה בבית המשותף לשאת בחלקו היחסי הנגזר מיחס שטח‬</w:t>
        <w:br/>
        <w:t>‫רצפת דירתו לשטח הרצפה של כל הדירות בבית המשותף‪ ,‬זולת אם נקבע בתקנון‬</w:t>
        <w:br/>
        <w:t>‫שיעור השתתפות אחר‪ .‬בהתקיים תנאים אלה‪ ,‬קמה חובה מוחלטת בת אכיפה‪,‬‬</w:t>
        <w:br/>
        <w:t>‫שאינה נתונה לשיקול דעתו של בעל הדירה‪ ,‬לשלם חלקו בהוצאות החזקה וניהול‬</w:t>
        <w:br/>
        <w:t>‫הרכוש המשותף בבית המשותף [ראו גם‪ :‬רע"א ‪ 294/87‬שלום נ' נציגות הבית‬</w:t>
        <w:br/>
        <w:t>‫המשותף ברחוב בן יהודה ‪ 2‬ירושלים (נבו ‪( )28.10.1987‬להלן‪"-‬עניין שלום");‬</w:t>
        <w:br/>
        <w:t>‫עש"א (מחוזי י‪-‬ם) ‪ 57539-06-14‬וינוגרד נ' נציגות הבית המשותף ברחוב עוזיאל ‪89‬‬</w:t>
        <w:br/>
        <w:t>‫ירושלים (נבו ‪.])16.11.2014‬‬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.42‬חובה זו קמה מכוח הזכות הקניינית של כל בעל דירה בחלק בלתי מסוים ברכוש‬</w:t>
        <w:br/>
        <w:t>‫המשותף בבית המשותף‪ .‬אל מול זכות קניינית זו ברכוש המשותף ניצבת החובה‬</w:t>
        <w:br/>
        <w:t>‫לשאת במלוא ההוצאות הדרושות להחזקתו התקינה של הרכוש המשותף בבית‬</w:t>
        <w:br/>
        <w:t>‫המשותף ולניהולו (ראו (המפקח על המקרקעין פתח תקווה) ‪ 280/21‬נציגות הבית‬</w:t>
        <w:br/>
        <w:t>‫המשותף ברחוב מאיר שפיה ‪ 4‬פתח תקווה נ' עטר כץ סלה‪ ,‬בפסקה ‪( 34‬נבו‬</w:t>
        <w:br/>
        <w:t>‫‪ .)12.01.2022‬חובה זו רובצת לפתחו של כל בעל הדירה בבית המשותף‪ ,‬החייב לפעול‬</w:t>
        <w:br/>
        <w:t>‫ביוזמתו מול נציגות הבית המשותף המופקדת על ניהול עניני הבית המשותף לרבות‬</w:t>
        <w:br/>
        <w:t>‫ייזום וביצוע עבודות החזקה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.43‬כאמור‪ ,‬מכוחה של הוראת סעיף ‪(58‬א) לחוק המקרקעין‪ ,‬חייב בעל דירה לשלם חלקו‬</w:t>
        <w:br/>
        <w:t>‫בהוצאות הדרושות להחזקה תקינה ולניהול הרכוש המשותף בבית המשותף‪ ,‬באופן‬</w:t>
        <w:br/>
        <w:t>‫מלא ובמועד כפי דרישת נציגות הבית המשותף‪ .‬אין בעל דירה רשאי לעכב ביצוע‬</w:t>
        <w:br/>
        <w:t>‫תשלום זה ולהתנותו בתנאים‪ ,‬לרבות כאלה הקשורים בטיב ובאופן ביצוע העבודות‬</w:t>
        <w:br/>
        <w:t>‫להחזקה תקינה של הרכוש המשותף‪ ,‬או כל תנאי אחר (ראו‪ :‬עש"א (מחוזי ת"א)‬</w:t>
        <w:br/>
        <w:t>‫‪ 34810-10-18‬נתנאל רבין נ' נציגות הבית ברח' רמז ‪ 35‬תל אביב (נבו ‪;)15.04.2019‬‬</w:t>
        <w:br/>
        <w:t>‫(המפקח על המקרקעין פתח תקווה) ‪ 55/21‬נציגות הבית המשותף ‪ -‬רח' מנחם בגין‬</w:t>
        <w:br/>
        <w:t>‫‪ ,62‬פ"ת נ' נחום יוסף‪ ,‬בפסקה ‪( 61‬נבו ‪.)18.08.2022‬‬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.44‬בהתאם לפסיקה‪ ,‬גם אם נפל פגם בהתנהלות הנציגות‪ ,‬וזו לא כינסה את בעלי‬</w:t>
        <w:br/>
        <w:t>‫הדירות בטרם קיבלה החלטה לביצוע פעולות ברכוש המשותף אשר מחייבות את‬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‫כינוס האסיפה‪ ,‬ניתן לרפא את הפגם אם יוכח שהרוב הדרוש של בעלי הדירות‬</w:t>
        <w:br/>
        <w:t>‫הסכים לביצוען של הפעולות‪ ,‬אף אם ההסכמה ניתנה בדיעבד‪ .‬הסכמה זו אינה‬</w:t>
        <w:br/>
        <w:t>‫מחייבת כינוס אסיפה כללית נוספת ואף אינה מחייבת הסכמה בכתב‪ ,‬אלא די בכך‬</w:t>
        <w:br/>
        <w:t>‫שהרוב הדר וש מבין בעלי הדירות שילם בגין התיקונים וכך עצם התשלום‪ ,‬מעיד על‬</w:t>
        <w:br/>
        <w:t>‫ההסכמה‪ ,‬ויש בו כדי לאשר‪ ,‬את החלטת הנציגות‪ ,‬אף אם בוצע בדיעבד [ע"א (ת"א)‬</w:t>
        <w:br/>
        <w:t>‫‪ 1350/06‬דן סלע נכסים (‪ )1996‬בע"מ ואח' נ' ניהול בית גבר (‪ )99‬בע"מ (נבו‬</w:t>
        <w:br/>
        <w:t>‫‪ ;)6.11.2006‬ע"א (ת"א) ‪ 3977-07‬עיזבון המנוח רפאל אלואשוילי נ' נציגות הבית‬</w:t>
        <w:br/>
        <w:t>‫ברחוב בזל ‪ 33‬ת"א (נבו ‪.])20.6.2010‬‬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.45‬במיושם לעניינו – הנתבעת לא הכחישה את טענות התובעת בקשר לאי‪-‬תשלום‬</w:t>
        <w:br/>
        <w:t>‫הוצאות החזקת הרכוש המשותף‪ .‬הנתבעת אף לא הכחישה שמלבדה יתר בעלי‬</w:t>
        <w:br/>
        <w:t>‫הדירות בבית המשותף‪ ,‬משלמים באופן מלא את הוצאות החזקת הרכוש המשותף‪.‬‬</w:t>
        <w:br/>
        <w:t>‫כך שלמעשה‪ ,‬יתר בעלי הדירות בבית המשותף נאלצים לממן את חלקה של הנתבעת‬</w:t>
        <w:br/>
        <w:t>‫בעלויות הנדרשות לצורך תחזוקתו וניהולו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.46‬טענות הנתבעת בנוגע להתנהלות הנציגות והדרישה לחיוב הנציגות להציג דוחות‪,‬‬</w:t>
        <w:br/>
        <w:t>‫כמצדיקות את אי תשלום החוב‪ ,‬נדחות במלואן‪ .‬מכוחה של הוראת סעיף ‪(58‬א)‬</w:t>
        <w:br/>
        <w:t>‫לחוק‪ ,‬חייב בעל דירה לשלם חלקו בהוצאות הדרושות להחזקה תקינה ולניהול‬</w:t>
        <w:br/>
        <w:t>‫הרכוש המשותף בבית המשותף ואינו רשאי לעכב ביצוע תשלום זה או להתנותו‬</w:t>
        <w:br/>
        <w:t>‫בתנאי אחר‪ .‬נציגות הבית המשותף היא האמונה על החזקת הרכוש המשותף‬</w:t>
        <w:br/>
        <w:t>‫ופעולתה בגדרי הרשאתה בחוק‪ ,‬כבענייננו‪ ,‬מחייבת את כל בעלי הדירות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.47‬כפי שנפסק בבית המשפט העליון בעניין שלום לעיל "תרופתו של מי שטוען כי‬</w:t>
        <w:br/>
        <w:t>‫דרישת תשלום היא מופרזת או כי לא נערכה ביקורת חשבונות כראוי‪ ,‬או כי נפל‬</w:t>
        <w:br/>
        <w:t>‫פגם אחר‪ ,‬היא בפניה לאסיפה הכללית‪ ,‬או בהיעדר הסדר מניח את הדעת אל‬</w:t>
        <w:br/>
        <w:t>‫המפקח‪ ...‬אין בה כדי ליצור היתר מראש לאי תשלום ההשתתפות בהוצאות במשך‬</w:t>
        <w:br/>
        <w:t>‫שנים‪ .‬הדיירים האחרים אינם חייבים להקדים ולשלם מכספם לכיסוי חלקו של‬</w:t>
        <w:br/>
        <w:t>‫המבקש‪ .‬תשלום הוצאות הבית‪ ,‬אחרי חלוף השנה במקום במועדים קבועים תוך‬</w:t>
        <w:br/>
        <w:t>‫מהלך השנה‪ ,‬כפי שהחליטה האסיפה הכללית‪ ,‬נוגד מטרתן ויעודן של ההוצאות‪,‬‬</w:t>
        <w:br/>
        <w:t>‫ואם כולם ינהגו כדוגמת המבקש‪ ,‬לא יוכל הבית לכסות הוצאותיו באופן שוטף"‪.‬‬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.48‬אומנם‪ ,‬בסופו של דבר הוגשה על ידי הנתבעת תביעה שכנגד‪ ,‬אך אין בכך כדי לעכב‬</w:t>
        <w:br/>
        <w:t>‫את התשלומים שחובה עליה לשלם לנציגות לצורך החזקתו התקינה של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.49‬כפי שכתבתי בעניין (המפקח על המקרקעין פתח תקווה) ‪ 658/20‬נציגות הבית‬</w:t>
        <w:br/>
        <w:t>‫המשותף ‪ -‬רח׳ בן גוריון ‪ ,59‬כפר סבא נ' אלמז ליבנת (נבו ‪:)05.08.2021‬‬</w:t>
        <w:br/>
        <w:t>‫"חברי ועד הבית‪ ,‬ממלאים למעשה תפקיד כפוי טובה לטובת ציבור בעלי הדירות‬</w:t>
        <w:br/>
        <w:t>‫בבית המשותף‪ .‬אין שכר בפעולתם‪ ,‬והם נדרשים לבצע מטלותיהם‪ ,‬בהתנדבות‬</w:t>
        <w:br/>
        <w:t>‫למען כל דיירי הבית המשותף‪ ,‬ומשכך על בעלי הדירות לסייע להם‪ ,‬ולא להקשות‬</w:t>
        <w:br/>
        <w:t>‫עליהם מלבצע את תפקידם‪.‬‬</w:t>
        <w:br/>
        <w:t>‫לא יעלה על הדעת‪ ,‬כי חברי הנציגות ייאלצו להידפק על דלתות השכנים כעניים‬</w:t>
        <w:br/>
        <w:t>‫בפתח ולרדוף אחר שכנים ובעלי דירות‪ ,‬כדי שאלו יואילו בטובם לשלם את דמי‬</w:t>
        <w:br/>
        <w:t>‫הוועד השוטפים‪ .‬על בעלי הדירות לדאוג לשלם מראש ובתקופה שנקבעה לכך‪ ,‬את‬</w:t>
        <w:br/>
        <w:t>‫דמי הוועד השוטפים בלי שנציגי הוועד ייאלצו לשמש גם כפקידי גבייה"‪.‬‬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50‬לפיכך‪ ,‬חלה חובה מוחלטת על הנתבעת לשלם את הוצאות החזקת הרכוש בבית‬</w:t>
        <w:br/>
        <w:t>‫המשותף‪ ,‬שעה שאין חולק כי הן נחוצות והן לאור העובדה כי יתר בעלי הדירות‬</w:t>
        <w:br/>
        <w:t>‫בבית המשותף שילמו את חלקם בהוצאות אלו‪ ,‬מתקבל סעד התובעת בהליך הראשי‬</w:t>
        <w:br/>
        <w:t>‫ועל הנתבעת לשלם את חובה לתובעת כפי שפורטה בכתב התביעה‪ ,‬וכך התביעה‬</w:t>
        <w:br/>
        <w:t>‫בהליך שבכותרת מתקבלת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‫במקרים המתאימים‪ ,‬ניתן לפסוק גם חוב שהתגבש בתקופה מאוחרת לכתב‬</w:t>
        <w:br/>
        <w:t>‫התביעה‬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51‬אשר לתקופת התביעה‪ .‬כאמור התביעה הוגשה בגין השנים ‪ , 2021-2020‬וסכום‬</w:t>
        <w:br/>
        <w:t>‫התביעה בגין תקופה זו‪ ,‬הועמד על סך של ‪ .₪ 4,140‬הנתבעת לא הכחישה את‬</w:t>
        <w:br/>
        <w:t>‫טענת התובעת לפיה מאז הגשת כתב התביעה‪ ,‬צברה הנתבעת חובות נוספים‪,‬‬</w:t>
        <w:br/>
        <w:t>‫גם לשנת ‪ , 2022‬כך סכום חובה המעודכן של הנתבעת מסתכם בסך של ‪6,480‬‬</w:t>
        <w:br/>
        <w:t>‫‪( ₪‬פרוטוקול דיון מיום ‪ , 23.11.2022‬עמוד ‪ 7‬שורה ‪.)16‬‬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52‬בקשר לכך קיימות שתי גישות שונות שהובאו במסגרת פסקי דין שניתנו בבתי‬</w:t>
        <w:br/>
        <w:t>‫המשפט המחוזיים‪ ,‬שהם כידוע בבחינת פסקי דין מנחים (סעיף ‪( 20‬א) ל חוק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‫יסוד‪ :‬השפיטה; רע"א ‪ Booking.com.B.V 3690/20‬נ' יעקב שלוש‪ ,‬בפסקה ‪20‬‬</w:t>
        <w:br/>
        <w:t>‫(נבו ‪ .))26.10.2021‬בהתאם לגישה הראשונה לא ניתן לחייב בעל דירה לשלם‬</w:t>
        <w:br/>
        <w:t>‫חוב לנציגות‪ ,‬בגין תקופה המאוחרת להגשת התביעה ( כב' השופטת ל‪ .‬ביבי‬</w:t>
        <w:br/>
        <w:t>‫בפסק דין עש"א (מחוזי ת"א) ‪ 60770-06-20‬אילן קירשנבאום נ' אביב ניהול‬</w:t>
        <w:br/>
        <w:t>‫ואחזקת מבנים (א‪.‬נ‪.‬ו‪.‬מ) בע"מ בפסקה ‪ .) )17.01.2021( 23‬מנגד‪ ,‬הגישה השנייה‬</w:t>
        <w:br/>
        <w:t>‫תומכת בכך ש בהתאם לנסיבות העניין‪ ,‬ניתן לחייב בעל דירה לשלם את חובו‬</w:t>
        <w:br/>
        <w:t>‫לנציגות גם אם מדובר בחוב שנוצר לאחר הגשת כתב התביעה (כב' הרכב‬</w:t>
        <w:br/>
        <w:t>‫השופטים ש‪ .‬דברת‪ ,‬י‪ .‬טמור‪ ,‬נ‪.‬הנדל בפסק דין ע"א (מחוזי באר שבע) ‪ 1133/03‬קבלו‬</w:t>
        <w:br/>
        <w:t>‫ברוך נ' נציגות הבית המשותף ‪ -‬סלבי זכריה‪ ,‬בפסקה ‪( 5‬נבו ‪( )17.05.2004‬להלן‪-‬‬</w:t>
        <w:br/>
        <w:t>‫"פסק דין קבלו")]‪.‬‬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53‬לאחר ששקלתי את שתי הגישות שהובאו לעיל‪ ,‬ובמלוא הכבוד‪ ,‬אני סבור כי‬</w:t>
        <w:br/>
        <w:t>‫כאשר אין מחלוקת שבעל דירה לא שילם את חובו לנציגות גם בגין התקופה‬</w:t>
        <w:br/>
        <w:t>‫שלאחר הגשת התבי עה‪ ,‬יש לחייבו גם בגין תקופה זו כפי שהובא בפסק דין‬</w:t>
        <w:br/>
        <w:t>‫קבלו לעיל‪ .‬אימוץ גישה זו במקרים שאין מחלוקת על גובה החוב ותקופתו‪,‬‬</w:t>
        <w:br/>
        <w:t>‫יש בה הן לחסוך בהליך משפטי נוסף והן מזמנם של הצדדים‪ ,‬לרבות זמנם של‬</w:t>
        <w:br/>
        <w:t>‫חברי הנציגות אשר משמשים בתפקידם בהתנדבות ונאלצים להתייצב לדיונים‬</w:t>
        <w:br/>
        <w:t>‫משפטיים על חשבון זמנם היקר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54‬לכך יש להוסיף כי אף סעיף ‪( 75‬א) לחוק המקרקעין‪ ,‬מסמיך את המפקח על‬</w:t>
        <w:br/>
        <w:t>‫רישום מקרקעין לסטות מדיני הראיות ומסדרי הדין הנוהגים בבתי המשפט (ראו‬</w:t>
        <w:br/>
        <w:t>‫והשוו עש"א (מחוזי מרכז) ‪ 23436-07-10‬אשר מסעוד נאמן נ' ליאב קיזטמן (נבו‬</w:t>
        <w:br/>
        <w:t>‫‪ .) )11.10.2010‬אני סבור כי יש להחיל סעיף זה‪ ,‬בכל הקשור ל תקופת החוב‬</w:t>
        <w:br/>
        <w:t>‫הנוספת שנוצרה לאחר הגשת התביעה‪ ,‬ככל שהיא אינה במחלוקת ‪ .‬ובנסיבות‬</w:t>
        <w:br/>
        <w:t>‫העניין יש לחייב את הנתבעת בגין החוב המעודכן עד לחודש דצמבר ‪, 2022‬‬</w:t>
        <w:br/>
        <w:t>‫ובסך כולל של ‪ 6,480‬ש"ח‪.‬‬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.55‬אשר להוצאות ההליך ‪ -‬נקודת המוצא בפסיקת הוצאות‪ ,‬היא כי בעל דין שזכה‬</w:t>
        <w:br/>
        <w:t>‫בהליך‪ ,‬יזכה בהוצאות שהוציא לשם קידום ההליך‪ ,‬כאשר הדבר נועד למנוע חסרון‬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‫כיס של הזוכה‪ ,‬להרתיע תובעים בכוח מנקיטת הליכי סרק ולעודד נתבעים בכוח‬</w:t>
        <w:br/>
        <w:t>‫להימנע מהתגוננות סרק‪ ,‬כאשר העיקרון הוא שהוצאות המשפט הנפסקות צריכות‬</w:t>
        <w:br/>
        <w:t>‫להיות מידתיות להליך עצמו ולמהותו (ע"א ‪ 9648/16‬אורהייטק ‪ GIS‬בע"מ נ' חן‬</w:t>
        <w:br/>
        <w:t>‫אביטן משרד עורכי דין‪ ,‬בפסקה ‪( 67‬נבו ‪ ; )28.2.2018‬רע"א ‪Magic 7650/20‬‬</w:t>
        <w:br/>
        <w:t>‫‪Software Enterprises Ltd‬נ' פאיירפלאי בע"מ‪ ,‬בפסקאות ‪( 11-9‬נבו‬</w:t>
        <w:br/>
        <w:t>‫‪.))28.12.2020‬‬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.56‬תקנה ‪(151‬א) לתקנות סדר הדין האזרחי התשע"ט‪( 2018-‬להלן‪"-‬התקנות") קובעת‬</w:t>
        <w:br/>
        <w:t>‫כי תכלית חיוב בעל דין בהוצאות היא "לשפות את בעל הדין שכנגד על הוצאותיו‬</w:t>
        <w:br/>
        <w:t>‫בהליך בהתחשב בתוצאותיו‪ ,‬במשאבים שנדרשו לניהולו ובהתנהלות בעלי הדין"‪.‬‬</w:t>
        <w:br/>
        <w:t>‫במסגרת שומת ההוצאות נדרשת הערכאה הדיונית לבטא את "האיזון הראוי שבין‬</w:t>
        <w:br/>
        <w:t>‫הבטחת זכות הגישה לערכאות‪ ,‬הגנה על זכות הקניין של הפרט ושמירה על שוויון‬</w:t>
        <w:br/>
        <w:t>‫בין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.57‬תקנה ‪ 152‬לתקנות קובעת כי‪ :‬בתום הדיון יפסוק בית המשפט הוצאות סבירות‬</w:t>
        <w:br/>
        <w:t>‫והוגנות‪ ,‬זולת אם מצא שקיימים טעמים מיוחדים שלא לחייב בהוצאות כאמור‪.‬‬</w:t>
        <w:br/>
        <w:t>‫כלומר‪ ,‬ברירת המחדל היא פסיקת הוצאות‪ ,‬ורק אם קיימים טעמים מיוחדים‪ ,‬לא‬</w:t>
        <w:br/>
        <w:t>‫ייפסקו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.58‬תקנה ‪ 153‬לתקנות‪ ,‬קובעת את שיעור הוצאות המשפט שיש לפסוק‪ ,‬כאשר נקבע‬</w:t>
        <w:br/>
        <w:t>‫באופן מפורש כי סכום שכר טרחת עו"ד‪ ,‬לא יפחת מהתעריף המינימאלי בכללי‬</w:t>
        <w:br/>
        <w:t>‫לשכת עורכי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.59‬בתקנה ‪ 155‬לתקנות נקבע‪:‬‬</w:t>
        <w:br/>
        <w:t>‫"‪( .155‬א) בית המשפט יפסוק הוצאות משפט‪ ,‬ובלבד שבעל הדין פירט בסיכומי‬</w:t>
        <w:br/>
        <w:t>‫טענותיו באופן מ פורש ומפורט את הוצאות המשפט כפי שנדרשו לצורך ההליך‬</w:t>
        <w:br/>
        <w:t>‫וצירף מסמכים התומכים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סכום הוצאות משפט יהיה צירופם של כל ההוצאות שהוצאו בעין ושנדרשו‬</w:t>
        <w:br/>
        <w:t>‫להליך כפי שיורה בית המשפט‪.‬‬</w:t>
        <w:br/>
        <w:t>‫(ג) השופט שנתן את ההחלטה יורה על הוצאות המשפט‪ ,‬זולת אם הדבר נבצר‬</w:t>
        <w:br/>
        <w:t>‫ממנו‪".‬‬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.60‬התקנות משקפו ת את הפסיקה שנהגה קודם לכניסתן לתוקף‪ ,‬תוך שינוי אחד‬</w:t>
        <w:br/>
        <w:t>‫משמעותי שלפיו ברירת המחדל היא חיוב בהוצאות‪ ,‬כאשר על בית המשפט להצביע‬</w:t>
        <w:br/>
        <w:t>‫על טעמים מיוחדים שלא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.61‬ובמיושם לענייננו ‪ -‬בשים לב לכך שהתביעה התקבלה במלואה‪ ,‬תוך דחיית מלוא‬</w:t>
        <w:br/>
        <w:t>‫טענות הנתבעת‪ .‬ובשים לב להתנהלות הצדדים בהליך‪ ,‬אני מחייב את הנתבעת‬</w:t>
        <w:br/>
        <w:t>‫לשלם לתובעת את הוצאות ההליך‪ ,‬לרבות אגרה‪ ,‬הדפסה ומסירה‪ ,‬בסך כולל של‬</w:t>
        <w:br/>
        <w:t>‫‪ ,₪ 636‬ובנוסף‪ ,‬לשלם לתובעת שכ"ט עו"ד בסך כולל של ‪ 1,500‬ש"ח ובנוסף לשלם‬</w:t>
        <w:br/>
        <w:t>‫לכל אחד מחברי הנציגות שהגיעו לדיון ‪ ₪ 250 -‬לכל אחד מהם בגין דמי בטלה‪.‬‬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כן‪ ,‬הריני ליתן פסק דין המחייב הנתבעת‪ ,‬כדלקמן‪:‬‬   ‫‪.62‬‬</w:t>
        <w:br/>
        <w:t>‫א‪ .‬לשלם לתובעת סך של ‪ 6,480‬ש"ח‪ ,‬בגין חלקה בהוצאות החזקת הרכוש המשותף‬</w:t>
        <w:br/>
        <w:t>‫בבית המשותף עבור השנים ‪ .2022-2020‬ככל שסכום זה לא ישולם בתוך‬</w:t>
        <w:br/>
        <w:t>‫שלושים ימים מהיום‪ ,‬יתווספו לו הפרשי הצמדה וריבית כחוק מיום מתן פסק‬</w:t>
        <w:br/>
        <w:t>‫הדין ועד למועד מלוא התשלום בפועל‪.‬‬</w:t>
        <w:br/>
        <w:t>‫ב‪ .‬לשלם לתובעת הוצאות ההליך בסך כולל של ‪ 636‬ש"ח‪ ,‬בגין אגרת תביעה‪,‬‬</w:t>
        <w:br/>
        <w:t>‫הוצאות מסירה והדפסה‪ .‬לסכום זה יתווספו הפרשי הצמדה וריבית כחוק מיום‬</w:t>
        <w:br/>
        <w:t>‫הגשת התביעה (‪ )13.4.2022‬ועד למועד מלוא התשלום בפועל‪.‬‬</w:t>
        <w:br/>
        <w:t>‫ג‪ .‬לשלם לתובעת שכר טרחת עורך דין בסך כולל של ‪ 1,500‬ש"ח‪ .‬לסכום זה‬</w:t>
        <w:br/>
        <w:t>‫יתווספו הפרשי הצמדה וריבית כחוק מיום מתן פסק הדין 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.‬לשלם לחבר נציגות הבית המשותף‪ ,‬מר ישראל מרדכי אפטר‪ ,‬שכר בטלה בסך‬</w:t>
        <w:br/>
        <w:t>‫כולל של ‪ 250‬ש"ח‪ .‬לסכום זה יתווספו הפרשי הצמדה וריבית כחוק מיום מתן‬</w:t>
        <w:br/>
        <w:t>‫פסק הדין ועד למועד מלוא התשלום בפועל‪.‬‬</w:t>
        <w:br/>
        <w:t>‫ה‪ .‬לשלם לחברת נציגות הבית המשותף‪ ,‬גב' אנה דושזיצקי שכר בטלה בסך כולל‬</w:t>
        <w:br/>
        <w:t>‫של ‪ 250‬ש"ח‪ .‬לסכום זה יתווספו הפרשי הצמדה וריבית כחוק מיום מתן פסק‬</w:t>
        <w:br/>
        <w:t>‫הדין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 ן היום‪ ,‬ה' טבת תשפ"ג ‪ 29 ,‬דצמבר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 4 6 7 8 3 1 3 5 4 6 7 8 3 1 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6/253/2022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