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2022-12-13 · עכו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  ‫המפקחת על רישום מקרקעין‬</w:t>
        <w:br/>
        <w:t>‫מס' בקשה‪13/3/2021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‫גרש ירון‬   ‫‪.1‬‬                       ‫התובעים‪:‬‬</w:t>
        <w:br/>
        <w:t>‫גרש יפית‬    ‫‪.2‬‬</w:t>
        <w:br/>
        <w:t>‫באמצעות ב"כ עו"ד גבעון יהושע‬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‫אטדגי אסף שמעון‬                                ‫הנתבע‪:‬‬</w:t>
        <w:br/>
        <w:t>‫באמצעות ב"כ עו"ד בן‪-‬נעים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לצו מניעה האוסר ביצוען של עבודות הריסה ובנייה מחדש על פי תכנית מתאר‬</w:t>
        <w:br/>
        <w:t>‫ארצית לחיזוק מבנים קיימים מפני רעידות אדמה (להלן – תמא ‪ 38‬או תכנית החיזוק) מכוח‬</w:t>
        <w:br/>
        <w:t>‫חוק המקרקעין (חיזוק בתים משותפים מפני רעידות אדמה)‪ ,‬תשס"ח – ‪( 2008‬להלן – חוק‬</w:t>
        <w:br/>
        <w:t>‫החיזוק)‪.‬‬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המרכזית העומדת להכרעה – האם יש לראות בדירת הנתבע אגף נפרד בבית משותף‬</w:t>
        <w:br/>
        <w:t>‫מורכב כמשמעו בסעיף ‪ 59‬לחוק המקרקעין‪ ,‬תשכ"ט‪( 1969-‬להלן – חוק המקרקעין); אם‬</w:t>
        <w:br/>
        <w:t>‫כן‪ ,‬האם מתקיימים התנאים המנויים בסעיף ‪ 11‬לחוק החיזוק‪ ,‬כך שניתן לאשר את ביצוע‬</w:t>
        <w:br/>
        <w:t>‫הבנייה המבוקשת‪ ,‬חרף התנגדותם של התובעים?‬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כללי‪:‬‬</w:t>
        <w:br/>
        <w:t>‫‪ .1‬במרכז ההליך בית משותף בן שתי דירות (דו משפחתי) ברחוב ארלוזורוב ‪12‬‬</w:t>
        <w:br/>
        <w:t>‫בנהרייה‪ ,‬הידוע כחלקה ‪ 226‬בגוש ‪ .18209‬התובעים בעלי זכויות בתת חלקה ‪,2‬‬</w:t>
        <w:br/>
        <w:t>‫והנתבע בעל זכויות בתת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בפנקס הבתים המשותפים בתאריך ‪ 18.05.1959‬ולא נרשם לו תקנון‬</w:t>
        <w:br/>
        <w:t>‫מוסכם‪ .‬מעיון במסמכי הבית המשותף עולה ששטח החלקה הוא ‪ 617‬מ"ר ושטחה‬</w:t>
        <w:br/>
        <w:t>‫המקורי של כל יחידה הוא ‪ 45‬מ"ר‪.‬‬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.3‬במהלך השנים ולאחרונה בשנת ‪ ,2014‬הרחיבו התובעים את דירתם ושטחה היום‬</w:t>
        <w:br/>
        <w:t>‫הוא כ‪ 260-‬מ"ר‪ .‬הנתבע מבקש אף הוא להרחיב את דירתו‪ ,‬לשם כך הגיש בשנת‬</w:t>
        <w:br/>
        <w:t>‫‪ 2020‬בקשה למתן היתר בנייה על פי תמ"א ‪ .38‬בתאריך ‪ 06.01.2021‬ועוד קודם‬</w:t>
        <w:br/>
        <w:t>‫לסיום ההליכים במוסדות התכנון‪ ,‬הגישו התובעים תביעתם שלפניי‪ .‬בתאריך‬</w:t>
        <w:br/>
        <w:t>‫‪ 18.01.2021‬ובמהלך ניהול ההליך המשפטי‪ ,‬ניתנה החלטה לאשר היתר בנייה‬</w:t>
        <w:br/>
        <w:t>‫בתנאים (להלן – היתר בתנאים)‪ ,‬הכול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התכנוניים‬</w:t>
        <w:br/>
        <w:t>‫‪ .4‬בתאריך ‪ 18.05.2020‬הגיש הנתבע בקשה להיתר בנייה שמספרה ‪ 20200098‬הכוללת‬</w:t>
        <w:br/>
        <w:t>‫הריסה של דירתו הנוכחית ובנייתן של שתי יחידות דיור תחתיה‪ ,‬בהיקף של ‪423.76‬‬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 התנגדו לבקשה בשורה ארוכה של נימוקים במישור התכנוני והן במישור‬</w:t>
        <w:br/>
        <w:t>‫הקנייני‪ ,‬כפי שעולה מכתב ההתנגדות שהוגש מטעמם לוועדה המקומית לתכנון‬</w:t>
        <w:br/>
        <w:t>‫ובנייה‪ ,‬שצורף כנספח ד' לכתב התביעה (להלן – כתב ההתנגדות)‪ .‬לאחר דיון בבקשה‬</w:t>
        <w:br/>
        <w:t>‫ובנימוקי ההתנגדות‪ ,‬ניתנה בתאריך ‪ 26.10.2020‬החלטת הוועדה המקומית הדוחה‬</w:t>
        <w:br/>
        <w:t>‫את הבקשה לצורך תיקונה במספר עניינים (להלן – ההחלטה מיום ‪,)26.10.2020‬‬</w:t>
        <w:br/>
        <w:t>‫שהרלבנטיים שבהם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גובה המבנה טענו התובעים שלפי בקשת ההיתר גובה הבניין המבוקש הוא‬</w:t>
        <w:br/>
        <w:t>‫‪ 13.36‬מ"ר‪ ,‬בעוד שלפי התכנית החלה על המגרש‪ ,‬הגובה המקסימלי המותר הוא‬</w:t>
        <w:br/>
        <w:t>‫‪ 11‬מטרים בלבד‪ .‬בהחלטה מיום ‪ 26.10.2020‬נדחתה הבקשה לבנייה בקומת המסד‬</w:t>
        <w:br/>
        <w:t>‫בנימוק שאין מקום לאשר תוספת קומה מכוח תמ"א ‪ 38‬נוסף לקומת המסד‬</w:t>
        <w:br/>
        <w:t>‫המבוקשת; ובהינתן הפרשי הגובה במגרש‪ ,‬אין הצדקה תכנונית לבנייה בקומה זו‪.‬‬</w:t>
        <w:br/>
        <w:t>‫בהקשר זה צוין שבשנת ‪ 2017‬אושרה על ידי הוועדה החלטה עקרונית הקובעת פרט‬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‫תכנון עקרוני מוגדר בבקשות להקלה בגובה המבנה כיעוד מגורים ב'‪ ,‬שמטרתה‬</w:t>
        <w:br/>
        <w:t>‫לשמור ככל הניתן על צביון השכונה (גגות רעפים משופעים)‪ .‬בהתאם לכך‪ ,‬נדרש‬</w:t>
        <w:br/>
        <w:t>‫הנתבע לתקן את התכנית ונקבע שככל שתתבקש הקלה בגובה המבנה‪ ,‬מחויב‬</w:t>
        <w:br/>
        <w:t>‫התכנון להתאים לפרט העקרוני משנת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חישובי השטחים דחתה הוועדה את התנגדות התובעים שכן מבדיקת הוועדה‬</w:t>
        <w:br/>
        <w:t>‫נמצא שהשטחים המבוקשים תואמים את חלקו היחסי של הנתבע במגרש‪ ,‬בהינתן‬</w:t>
        <w:br/>
        <w:t>‫שמבוקשות על ידו זכויות גם לפי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הגבהת פני הקרקע התקבלה באופן חלקי התנגדות התובעים ונקבע שעל‬</w:t>
        <w:br/>
        <w:t>‫הנתבע להמציא לוועדה תכנית פיתוח שתכלול פתרונות ניקוז שימנעו זרימת מים‬</w:t>
        <w:br/>
        <w:t>‫לדירת התובעים‪ ,‬כתוצאה מהגבהת מפלס הקרקע כמוצע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18.01.2021‬התקיים דיון חוזר בבקשה בוועדה המקומית לתכנון ובנייה‪,‬‬</w:t>
        <w:br/>
        <w:t>‫והוחלט לאשר בתנאים את בקשת הנתבע הכוללת את הריסת דירתו הנוכחית‬</w:t>
        <w:br/>
        <w:t>‫ובניית שתי יחידות דיור בנפח ‪ 570‬מ"ר‪ ,‬המשתרעות על פני שלוש קומות מעל לקומת‬</w:t>
        <w:br/>
        <w:t>‫המסד (להלן – ההחלטה מיום ‪.)18.01.2021‬‬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האמורה צוין שבעניין גובה המבנה‪ ,‬בוטלה קומת המסד ותוקנה תכנית‬</w:t>
        <w:br/>
        <w:t>‫קומת הגג עם פרט התכנון המתחייב במקרה של הקלה בגובה‪ .‬עוד צוין שנפח הבנייה‬</w:t>
        <w:br/>
        <w:t>‫שאושר‪ ,‬אינו חורג מנפח הבנייה המקסימלי לו זכאי הנתבע (סך ‪ 608.95‬מ"ר)‪ ,‬לפי‬</w:t>
        <w:br/>
        <w:t>‫התכניות החלות על המגרש‪ 427.75 :‬מ"ר מכוח תכנית בניין עיר החלה על האזור;‬</w:t>
        <w:br/>
        <w:t>‫‪ 181.2‬מ"ר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החלטת הוועדה המקומית מיום ‪ 18.01.2021‬לא הוגש ערר לוועדת הערר‬</w:t>
        <w:br/>
        <w:t>‫המחוזית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‫המפקחת על רישום מקרקעין‬</w:t>
        <w:br/>
        <w:t>‫מס' בקשה‪13/3/2021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ההליכים בהליך דנא‪:‬‬</w:t>
        <w:br/>
        <w:t>‫‪ .9‬התביעה שלפניי הוגשה בתאריך ‪ ,06.01.2021‬קודם לסיום ההליכים התכנוניים;‬</w:t>
        <w:br/>
        <w:t>‫יחד איתה הוגשה בקשה לסעד זמני‪ ,‬האוסר על הנתבע לבנות ברכוש המשותף‪ .‬בו‬</w:t>
        <w:br/>
        <w:t>‫ביום ניתן צו מניעה ארעי האוסר על הנתבע לבצע עבודות בנייה מכל סוג שהוא‬</w:t>
        <w:br/>
        <w:t>‫ברכוש המשותף; וצו זה עומד בתוקפו נכון להיום‪.‬‬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התביעה מטעמם כללו התובעים שורה ארוכה של נימוקי התנגדות לבנייה‬</w:t>
        <w:br/>
        <w:t>‫המבוקשת‪ ,‬אלו זכו למענה בכתב ההגנה מטעם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.11‬בתאריך ‪ 22.05.2022‬התקיימה ישיבה מקדמית ראשונה‪ ,‬במהלכה צמצמו התובעים‬</w:t>
        <w:br/>
        <w:t>‫חזית תביעתם לעניינים הבאים‪:‬‬</w:t>
        <w:br/>
        <w:t>‫"‪...‬‬</w:t>
        <w:br/>
        <w:t>‫‪ .1‬שלא תבוצע בבנייה לפי תמ"א ‪ 38‬אלא שהבנייה של הנתבעים‬</w:t>
        <w:br/>
        <w:t>‫תורחב בהתאם להיקף המטרים שהרחיב התובע‪ .‬זכויות תמא ‪38‬‬</w:t>
        <w:br/>
        <w:t>‫מרחיבות ומנפחות את המבנה המבוקש פי שניים מהמבנה של‬</w:t>
        <w:br/>
        <w:t>‫התובעים‪ .‬הנתבעים מבקשים לבנות ‪ 590‬מ"ר כמעט ואילו השטח‬</w:t>
        <w:br/>
        <w:t>‫הבנוי של התובעים הוא ‪ 245‬מ"ר‪ .‬ככל שתהיה בנייה‪ ,‬היא אמורה‬</w:t>
        <w:br/>
        <w:t>‫להיות דומה ובלי לפגוע בזכויות הקנייניות של התובעים‪ .‬בלי לפגוע‬</w:t>
        <w:br/>
        <w:t>‫בזכויות הבנייה לפי תמא ‪ .38‬בשים לב שהיתר הבניה של הנתבע‬</w:t>
        <w:br/>
        <w:t>‫אינו מזכיר את דירת התובעים לעניין התמ"א ‪ ,38‬אפנה לסעיף ‪35‬‬</w:t>
        <w:br/>
        <w:t>‫לכתב התביעה‪ .‬בפועל יוצא שהנתבע נהנה מאחוזי בנייה שאמורים‬</w:t>
        <w:br/>
        <w:t>‫להיות במשותף עם התובעים‪.‬‬</w:t>
        <w:br/>
        <w:t>‫‪ .2‬כפי שניתן לראות מהיתר הבנייה‪ ,‬מספר החניות שביקשו הוא רב‬</w:t>
        <w:br/>
        <w:t>‫ומעיד על מספר היחידות הרב שמבוקש לבנות בעתיד‪ .‬גובה הבניין‬</w:t>
        <w:br/>
        <w:t>‫גבוה כפליים מהבניין הקיים‪ .‬גובה המבנה המבוקש הוא פי שניים‬</w:t>
        <w:br/>
        <w:t>‫מהבית של התובעים‪ .‬הגובה המירבי הוא ‪ 11‬מ"ר הוא מבקש ‪13.36‬‬</w:t>
        <w:br/>
        <w:t>‫מ"ר‪.‬‬</w:t>
        <w:br/>
        <w:t>‫‪ .3‬גם ההגבהה של הטופוגרפיה יכולה לגרום לבעיות ניקוז חמורות כך‬</w:t>
        <w:br/>
        <w:t>‫שמי גשמים עלולים לזרום לדירת התובעים‪.‬‬</w:t>
        <w:br/>
        <w:t>‫‪"...‬‬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.12‬בתום הדיון התבקש הנתבע להמציא מסמכים חסרים מההליכים התכנוניים ובפרט‬</w:t>
        <w:br/>
        <w:t>‫את התכנית הסניטרית שהוגשה כפתרון לבעיית הניקוז‪ ,‬ואת ההחלטה מיום‬</w:t>
        <w:br/>
        <w:t>‫‪ .18.01.2021‬המסמכים הוגשו לתיק בתאריך ‪ ,07.06.2022‬ובתאריך ‪17.07.2022‬‬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‫התקיים דיון מקדמי נוסף‪ ,‬שבסופו הוסכם שיינתן פסק דין על יסוד החומר בתיק‪,‬‬</w:t>
        <w:br/>
        <w:t>‫לאחר שיוגשו סיכומי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סיכומי הצדדים‬</w:t>
        <w:br/>
        <w:t>‫טיעוני התובעים‬</w:t>
        <w:br/>
        <w:t>‫‪ .13‬מהיתר הבנייה שהוגש לתיק עולה שהנתבע מבקש לבנות בניין מגורים בן ארבע‬</w:t>
        <w:br/>
        <w:t>‫קומות בנפח ‪ 570‬מ"ר במקום דירתו הנוכחית‪ .‬מדובר בבנייה ששטחה למעלה מפי‬</w:t>
        <w:br/>
        <w:t>‫שניים מדירת התובעים‪ ,‬בגובה ‪ 13‬מטר‪ ,‬שתאפיל על דירת התובעים הצמודה אליה‪.‬‬</w:t>
        <w:br/>
        <w:t>‫מתן היתר לתובע לבנייה זו יפגע באופן משמעותי בשווי דירת התובעים ויגרום‬</w:t>
        <w:br/>
        <w:t>‫לחסימת אור השמש והאוויר‪.‬‬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.14‬התובעים טוענים שלנתבע אין זכויות קנייניות כלשהן ברכוש המשותף מאחר ואין‬</w:t>
        <w:br/>
        <w:t>‫הצמדה של שטחי קרקע משותפים לאיזו מן הדירות שבבית‪ ,‬משמעות הדבר היא‬</w:t>
        <w:br/>
        <w:t>‫שאין בידי הנתבע זכות קניינית בחלק מסוים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התובעים‪ ,‬הבנייה המבוקשת טעונה הסכמה של כל בעלי הדירות‪ ,‬משמדובר‬</w:t>
        <w:br/>
        <w:t>‫בבנייה על גבי הרכוש המשותף תוך ניצול אחוזי בנייה‪ ,‬השייכים לכל בעלי הדירות‪.‬‬</w:t>
        <w:br/>
        <w:t>‫לחלופין טוענים התובעים שבין אם מדובר בהרחבת דירה מכוח סעיף ‪71‬ב(ג) לחוק‬</w:t>
        <w:br/>
        <w:t>‫המקרקעין‪ ,‬אז נדרשת הסכמת ‪ 3/4‬מבעלי הדירות ובין אם מדובר בהריסה ובנייה‬</w:t>
        <w:br/>
        <w:t>‫מכוח חוק החיזוק‪ ,‬הטעונה הסכמת ‪ 80%‬מבעלי הדירות‪ ,‬הרי שללא הסכמת‬</w:t>
        <w:br/>
        <w:t>‫התובעים‪ ,‬הנתבע מנוע מלבנות‪.‬‬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.16‬בעניין תחולת סעיף ‪71‬ב(ג) לחוק המקרקעין טענו התובעים שאין מדובר ב"הרחבה‬</w:t>
        <w:br/>
        <w:t>‫דומה"‪ ,‬הואיל והנתבע מבקש לבנות ‪ 570‬מ"ר ואילו הם בנו ‪ 258‬מ"ר בלבד‪ .‬בהקשר‬</w:t>
        <w:br/>
        <w:t>‫זה נטע ן שהנתבע "גוזל" מהתובעים את יתרת זכויות הבנייה המוקנות לחלקה‬</w:t>
        <w:br/>
        <w:t>‫כולה‪ ,‬ובכך מונע מהם אפשרות עתידית להגדיל את שטח הבנייה של דירתם ל‪570-‬‬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.17‬בעניין הסתמכותו של הנתבע על חוק החיזוק‪ ,‬טוענים התובעים שאין תחולה לסעיף‬</w:t>
        <w:br/>
        <w:t>‫‪ 11‬לחוק החיזוק שכן לבית לא נרשם תקנון מוסכם ולכן לא מתקיים התנאי הנקוב‬</w:t>
        <w:br/>
        <w:t>‫בסעיף ‪ -‬שמדובר ב"בית מורכב"‪ .‬מעבר לכך‪ ,‬גם לו ניתן היה לראות את יחידת‬</w:t>
        <w:br/>
        <w:t>‫הנתבע כאגף או מבנה בבית מורכב‪ ,‬הרי שלא הוכחו שני התנאים המצטברים‬</w:t>
        <w:br/>
        <w:t>‫הנדרשים מכוח סעיף ‪ 11‬לחוק החיזוק‪ ,‬קרי; שההריסה והבנייה המבוקשות אינן‬</w:t>
        <w:br/>
        <w:t>‫פוגעות בזכויות התובעים ביחידתם ושניתן לבצע את עבודות ההריסה והבנייה‬</w:t>
        <w:br/>
        <w:t>‫ביחידת הנתבע‪ ,‬בלי לבצע חיזוק ביחידת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הנתבע‪:‬‬</w:t>
        <w:br/>
        <w:t>‫‪ .18‬מדובר בתביעה שהוגשה בחוסר תום לב תוך הסתרת התמונה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.19‬חלוקת הרכוש המשותף הוסדרה בין התובעים לבין בעלי הזכויות הקודמים‪ ,‬מהם‬</w:t>
        <w:br/>
        <w:t>‫רכש הנתבע את דירתו; בהתאם להסדר זה‪ ,‬מתנהל הבית המשותף כשני אגפים‬</w:t>
        <w:br/>
        <w:t>‫נפרדים בעלי זכויות שוות; לכל אגף גינה נפרדת‪ ,‬מתקנים נפרדים והתחזוקה‬</w:t>
        <w:br/>
        <w:t>‫והניהול בכל אחד מהם נעשים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הרחיבו דירתם בשנת ‪ 2014‬ואף פיצלו אותה לשלוש יחידות בניגוד לחוק‪,‬‬</w:t>
        <w:br/>
        <w:t>‫ושטחה הכולל כיום הוא כ‪ 260-‬מ"ר‪ .‬יש לראות בתובעים כמי שמושתקים כיום‬</w:t>
        <w:br/>
        <w:t>‫לטעון נגד ההרחבה המבוקשת על ידי הנתבע‪ ,‬מכוח סעיף ‪71‬ב(ג)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.21‬הנתבע מבקש לנצל את חלקו ‪ -‬מחצית מזכויות הבנייה בחלקה לפי התב"ע‬</w:t>
        <w:br/>
        <w:t>‫המקומית‪ ,‬בדומה לזכויות שניצלו התובעים בשנת ‪ ,2014‬בצירוף זכויות להן הוא‬</w:t>
        <w:br/>
        <w:t>‫זכאי מכוח תמ"א ‪.38‬‬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.22‬זכויות הבנייה שאותן מבקש לנצל הנתבע אינן "על חשבון" התובעים‪ ,‬שכן מדובר‬</w:t>
        <w:br/>
        <w:t>‫בזכויות המוקנות לדירתו מכוח תמ"א ‪ .38‬הואיל ודירת התובעים הורחבה בשנת‬</w:t>
        <w:br/>
        <w:t>‫‪ ,2014‬באופן העונה על תקן ‪ ,413‬תכנית החיזוק אינה חלה על דירתם‪ ,‬הם אינם‬</w:t>
        <w:br/>
        <w:t>‫זכאים לזכויות מכוחה‪ ,‬וזו הסיבה האמתית להתנגדותם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‫המפקחת על רישום מקרקעין‬</w:t>
        <w:br/>
        <w:t>‫מס' בקשה‪13/3/2021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.23‬הואיל וישנה הפרדה מוחלטת בין דירות הצדדים‪ ,‬ולכל אחת מהן כניסה נפרדת‬</w:t>
        <w:br/>
        <w:t>‫וחצר נפרדת‪ ,‬וגם הניהול והאחזקה שלהם נעשים בנפרד‪ ,‬חל לגביהם סעיף ‪ 11‬לחוק‬</w:t>
        <w:br/>
        <w:t>‫החיזוק‪.‬‬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.24‬מוסדות התכנון בחנו את טענות התובעים ולאחר שינויים שנערכו בתכנית‪ ,‬נדחו‬</w:t>
        <w:br/>
        <w:t>‫נימוקי התנגדותם של התובעים לרבות בעניין גובה המבנה‪ ,‬הניקוז באגף הנתבע‬</w:t>
        <w:br/>
        <w:t>‫והיקף אחוזי הבנייה המותר לניצול‪ .‬כל תביעתם של התובעים נובעת מצרות עין על‬</w:t>
        <w:br/>
        <w:t>‫שאינם יכולים לנצל זכויות מכוח תמ"א ‪ ,38‬ומאחוריה ניסיון להפעיל לחץ פסול על‬</w:t>
        <w:br/>
        <w:t>‫הנתבע לצורך סחיטתו‪.‬‬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.25‬ייאמר כבר כעת ‪ -‬החלטתי לדחות את התביעה ולאשר את ביצוע העבודות בהתאם‬</w:t>
        <w:br/>
        <w:t>‫ל היתר בתנאים שניתן לנתבע‪ ,‬הכולל את הריסת דירתו הנוכחית והקמת שתי‬</w:t>
        <w:br/>
        <w:t>‫יחידות דיור בנפח בנייה של ‪ 570‬מ"ר‪ ,‬לפי תכנית מתאר ארצית ‪.38/2‬‬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.26‬בסיכומיהם‪ ,‬זנחו התובעים את טענותיהם לנזקים שעלולים להיגרם לדירתם בשל‬</w:t>
        <w:br/>
        <w:t>‫בעיות ניקוז כתוצאה מהבנייה המבוקשת; בהקשר זה יצוין שביום ‪07.06.2022‬‬</w:t>
        <w:br/>
        <w:t>‫הוגש לתיק הנספח הסניטרי בצירוף מכתב עיריית נהרייה בדבר אישור התכנית‬</w:t>
        <w:br/>
        <w:t>‫הסניטרית‪.‬‬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.27‬במצב דברים זה‪ ,‬מתייתר הצורך להכריע בנימוקי התנגדותם של התובעים ביחס‬</w:t>
        <w:br/>
        <w:t>‫להגבהת פני המקרקעין כחלק מהבנייה המבוקשת‪ .‬גם לטענה הקשורה לחניות‬</w:t>
        <w:br/>
        <w:t>‫המתוכננות איני נדרשת‪ ,‬משלא נכללה בסיכומי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.28‬נותר אם כן להכריע בשאלה האם הבנייה שמבקש הנתבע לבצע‪ ,‬לפי תכנית‬</w:t>
        <w:br/>
        <w:t>‫החיזוק עלולה לפגוע בזכויותיהם הקנייניות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‫המפקחת על רישום מקרקעין‬</w:t>
        <w:br/>
        <w:t>‫מס' בקשה‪13/3/2021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.29‬התובעים טוענים שמדובר בבנייה מאסיבית‪ ,‬שתאפיל על דירתם‪ ,‬תפגע בשוויה‬</w:t>
        <w:br/>
        <w:t>‫ותחסום מעבר של אור שמש ואוויר אליה; נוסף לכך נטען שהתובע מבקש לנצל את‬</w:t>
        <w:br/>
        <w:t>‫מלוא זכויות הבנייה‪ ,‬ובכך נמנעת מהתובעים האפשרות להרחיב בעתיד את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התובעים‪ ,‬משאינם מסכימים לבנייה‪ ,‬יש לקבל את התביעה וליתן צו מניעה‬</w:t>
        <w:br/>
        <w:t>‫קבוע האוסר על הנתבע לבנות בהתאם לתכנית החיזוק‪ .‬הנתבע טוען מנגד‪ ,‬שיש‬</w:t>
        <w:br/>
        <w:t>‫להתיר לו לבנות חרף התנגדותם של התובעים משלא הוכחה טענתם לפגיעה‬</w:t>
        <w:br/>
        <w:t>‫אפשרית בזכויותיהם‪ .‬לחלופין טוען הנתבע לתחולת סעיף ‪ 11‬לחוק החיזוק המייתר‬</w:t>
        <w:br/>
        <w:t>‫את הצורך בהסכמת התובעים לבנייה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  <w:br/>
        <w:t>‫‪ .31‬המסגרת הנורמטיבית לבירור המחלוקת שלפניי קבועה בסעיף ‪5‬א(א) לחוק החיזוק‬</w:t>
        <w:br/>
        <w:t>‫שקובע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‫"ביצוע עבודה ברכוש המשותף שמטרתה הריסת בניין קיים‬</w:t>
        <w:br/>
        <w:t>‫והקמתו מחדש בהתאם לתכנית חיזוק‪ ,‬טעון החלטה מראש של‬</w:t>
        <w:br/>
        <w:t>‫כל בעלי הדירות; ואולם רשאי המפקח‪ ,‬אף אם לא התקבלה על‬</w:t>
        <w:br/>
        <w:t>‫כך החלטה מראש של כל בעלי הדירות בבית המשותף‪ ,‬לאשר‬</w:t>
        <w:br/>
        <w:t>‫את ביצוע העבודה‪ ,‬על פי תביעה של בעלי הדירות שבמועד‬</w:t>
        <w:br/>
        <w:t>‫הגשת התביעה היו בבעלותם ארבע חמישיות מהדירות בבית‬</w:t>
        <w:br/>
        <w:t>‫המשותף וארבע חמישיות מהרכוש המשותף היו צמודות‬</w:t>
        <w:br/>
        <w:t>‫לדירותיהם‪ ,‬ובלבד שנתן לכל בעל דירה בבית המשותף הזדמנות‬</w:t>
        <w:br/>
        <w:t>‫לטעון את טענותיו; בהחלטה כאמור ישקול המפקח‪ ,‬בין השאר‪,‬‬</w:t>
        <w:br/>
        <w:t>‫את הנסיבות המיוחדות שבהריסת דירתו של בעל דירה המתנגד‬</w:t>
        <w:br/>
        <w:t>‫לביצוע העבודה כאמור והשלכותיהן; הוראות סעיף ‪(5‬ב) ו‪(-‬ג)‬</w:t>
        <w:br/>
        <w:t>‫יחולו לעניין זה‪ ,‬בשינויים המחויבים"‬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.32‬תנאי סף לתחולתו של חוק החיזוק הוא שניתן היתר בנייה לביצוע עבודה ברכוש‬</w:t>
        <w:br/>
        <w:t>‫המשותף על‪-‬פי תכנית החיזוק‪ .‬במקור כללה ההגדרה של "היתר בנייה" רק היתר‬</w:t>
        <w:br/>
        <w:t>‫כמשמעו בחוק התכנון והבנייה‪ .‬בהמשך תוקן החוק ונקבע שלצורך חוק החיזוק‬</w:t>
        <w:br/>
        <w:t>‫ניתן להסתפק גם בהחלטה לאשר בקשה להיתר בתנאים‪ .‬כיום מגדיר סעיף ‪ 1‬לחוק‬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 היתר בנייה כ"היתר לפי חוק התכנון והבניה" או כ"החלטה לאשר בקשה‬</w:t>
        <w:br/>
        <w:t>‫להיתר בתנאים"‪ ,‬זו מוגדרת בסעיף ‪ 1‬לחוק החיזוק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לאשר בקשה להיתר בתנאים" – החלטה בדבר אישור‬</w:t>
        <w:br/>
        <w:t>‫בקשה להיתר בתנאים‪ ,‬שהתקבלה במוסד תכנון‪ ,‬לאחר‬</w:t>
        <w:br/>
        <w:t>‫שהתקיימו כל אלה‪:‬‬</w:t>
        <w:br/>
        <w:t>‫(‪)1‬מוסד התכנון מצא כי הבקשה תואמת לתכנית החיזוק וכן‬</w:t>
        <w:br/>
        <w:t>‫לתכניות תקפות אחרות ולתכניות מופקדות‪ ,‬ולתנאים לפי סעיף‬</w:t>
        <w:br/>
        <w:t>‫‪ 78‬לחוק התכנון והבנייה‪ ,‬התשכ"ה‪( 1965-‬להלן – חוק התכנון‬</w:t>
        <w:br/>
        <w:t>‫והבנייה)‪ ,‬ככל שנקבעו;‬</w:t>
        <w:br/>
        <w:t>‫(‪)2‬מוסד התכנון מצא כי הבנייה המבוקשת משתלבת במערכות‬</w:t>
        <w:br/>
        <w:t>‫התשתית הקיימות והמתוכננות בסביבתה;‬</w:t>
        <w:br/>
        <w:t>‫(‪)3‬הוגשו התנגדויות לבקשה להיתר לפי הוראות חוק התכנון‬</w:t>
        <w:br/>
        <w:t>‫והבנייה – מוסד התכנון החליט בהן"‬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.33‬הואיל ובהחלטה מיום ‪ 18.01.2021‬אושרה בתנאים בקשת הנתבע להיתר מכוח‬</w:t>
        <w:br/>
        <w:t>‫תמ"א ‪ ,38‬הרי שלצורך ביצוע בנייה ברכוש המשותף מכוח אותו היתר‪ ,‬לגביה‬</w:t>
        <w:br/>
        <w:t>‫נדרשת הסכמה או החלטה של בעלי הדירות בבית המשותף לפי פרק ו' לחוק‬</w:t>
        <w:br/>
        <w:t>‫המקרקעין ‪ -‬חלות הוראות חוק החיזוק‪ ,‬כפי שנקבע בסעיף ‪ 2‬לחוק‪:‬‬</w:t>
        <w:br/>
        <w:t>‫(א)ניתן היתר בניה לביצוע עבודה ברכוש משותף‪ ,‬על פי תכנית‬</w:t>
        <w:br/>
        <w:t>‫החיזוק‪ ,‬ונדרשת לפי פרק ו' לחוק המקרקעין הסכמה או‬</w:t>
        <w:br/>
        <w:t>‫החלטה של בעלי הדירות בבית המשותף לצורך ביצוע אותה‬</w:t>
        <w:br/>
        <w:t>‫עבודה (בחוק זה – עבודה ברכוש המשותף)‪ ,‬יחולו לעניין‬</w:t>
        <w:br/>
        <w:t>‫העבודה ברכוש המשותף הוראות חוק זה‪.‬‬</w:t>
        <w:br/>
        <w:t>‫(ב)הוראות לפי חוק המקרקעין ימשיכו לחול על עבודה ברכוש‬</w:t>
        <w:br/>
        <w:t>‫המשותף‪ ,‬ככל שאינן סותרות את ההוראות לפי חוק זה"‬</w:t>
        <w:br/>
        <w:t>‫(הדגשות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.34‬הנה כי כן‪ ,‬ברירת המחדל היא שיש לבחון את טיעוניהם של הצדדים בהתאם‬</w:t>
        <w:br/>
        <w:t>‫להוראות חוק החיזוק; ואילו הוראות חוק המקרקעין יחולו על המקרה שלפניי ככל‬</w:t>
        <w:br/>
        <w:t>‫שאינן סותרות את הוראות חוק החיזוק‪ .‬טענות התובעים‪ ,‬אם כן‪ ,‬המבוססות על‬</w:t>
        <w:br/>
        <w:t>‫הוראות סימן ג‪ 1‬שבפרק ו' לחוק המקרקעין‪ ,‬ובכללן הטענה שהבנייה המבוקשת‬</w:t>
        <w:br/>
        <w:t>‫אינה בגדר הרחבה דומה והן הטענה ביחס להיקף ההסכמות הנדרש‪ ,‬אינן רלבנטיות‬</w:t>
        <w:br/>
        <w:t>‫לענייננו‪.‬‬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‫מהו הרוב הדרוש לאישור תכנית החיזוק?‬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.35‬מטרתו העיקרית של חוק החיזוק‪ ,‬המהווה חקיקה משלימה לתמ"א ‪ 38‬ונועד להקל‬</w:t>
        <w:br/>
        <w:t>‫על יישומה‪" ,‬להוריד את רף ההסכמה הדרוש על‪-‬פי חוק המקרקעין לשם ביצוע‬</w:t>
        <w:br/>
        <w:t>‫עבודה ברכוש המשותף‪ ,‬בנכס שהוא בית משותף‪ ,‬כאשר היא נעשית על‪-‬פי היתר‬</w:t>
        <w:br/>
        <w:t>‫בניה שהוצא מכוח תכנית החיזוק" (ראו‪ :‬דברי ההסבר להצעת חוק חיזוק בתים‪,‬‬</w:t>
        <w:br/>
        <w:t>‫ה"ח הממשלה התשס"ז ‪ ,313‬בעמ' ‪ ,)702‬כן ראו לעניין זה דברים שנאמרו במסגרת‬</w:t>
        <w:br/>
        <w:t>‫רע"א ‪ 1002/14‬שומרוני נ' קופמן (נבו ‪:)09.07.2014‬‬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‫"כחלק מההיערכות הכוללת של מדינת ישראל להתמודדות עם‬</w:t>
        <w:br/>
        <w:t>‫נזקיהן של רעידות אדמה התקבלה ביום ‪ 27.3.2005‬החלטת‬</w:t>
        <w:br/>
        <w:t>‫ממשלה המאשרת תוכנית מתאר ארצית שנועדה להקל על בעלי‬</w:t>
        <w:br/>
        <w:t>‫בתים לחזק את נכסיהם ולשפר את עמידותם מפני רעידות‬</w:t>
        <w:br/>
        <w:t>‫אדמה ואף לעודד אותם לעשות כן‪ ,‬היא תמ"א ‪ .38‬תוכנית זו‬</w:t>
        <w:br/>
        <w:t>‫מאפשרת מתן היתרי בניה לביצוע שינויים במבנים לצורך‬</w:t>
        <w:br/>
        <w:t>‫חיזוקם בהליך מקוצר וכן מעניקה תמריץ של תוספת של זכויות‬</w:t>
        <w:br/>
        <w:t>‫בנייה למי שיפעלו לחיזוק המבנים שבבעלותם‪ ...‬חוק החיזוק‪,‬‬</w:t>
        <w:br/>
        <w:t>‫שפורסם מספר שנים לאחר מכן (ביום ‪ ,)24.1.2008‬נועד להקל‬</w:t>
        <w:br/>
        <w:t>‫על יישומה של תמ"א ‪ 38‬באמצעות הורדתו של "רף ההסכמה"‬</w:t>
        <w:br/>
        <w:t>‫הדרוש‪ ...‬חוק זה קובע מהו הרוב הנדרש לקבלת החלטות על‪-‬‬</w:t>
        <w:br/>
        <w:t>‫ידי דיירים בבניין משותף לביצוע עבודות על פי תמ"א ‪38‬‬</w:t>
        <w:br/>
        <w:t>‫במצבים השונים המפורטים בו‪"...‬‬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.36‬מהאמור עולה שתכליתו העיקרית של החוק‪ ,‬לחזק מבנים ולשפר עמידותם מפני‬</w:t>
        <w:br/>
        <w:t>‫רעידות אדמה; לשם כך ניתנים תמריצים והטבות‪ ,‬לרבות שיפור ושדרוג נכסיהם‬</w:t>
        <w:br/>
        <w:t>‫של בעלי הדירות המחזקים את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‪5‬א(א) לחוק החיזוק קובע שביצוע עבודות ברכוש המשותף שמטרתן הריסת‬</w:t>
        <w:br/>
        <w:t>‫בניין קיים והקמתו מחדש‪ ,‬טעון הסכמה של כל בעלי הדירות בבית המשותף‪ ,‬עם‬</w:t>
        <w:br/>
        <w:t>‫זאת‪ ,‬מוסמך המפקח על רישום מקרקעין לאשר ביצוע עבודות אלו ברוב מופחת של‬</w:t>
        <w:br/>
        <w:t>‫‪ 4/5‬מבעלי הדירות בבית המשותף שצמודים לדירותיהם ‪ 4/5‬מהרכוש המשותף‪,‬‬</w:t>
        <w:br/>
        <w:t>‫ובלבד שניתנה לכל בעל דירה בבית המשותף זכות להשמיע 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‫המפקחת על רישום מקרקעין‬</w:t>
        <w:br/>
        <w:t>‫מס' בקשה‪13/3/2021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.38‬לטענת התובעים‪ ,‬משאינם מסכימים לביצוע העבודות‪ ,‬דין תביעתם להתקבל‪ ,‬ויש‬</w:t>
        <w:br/>
        <w:t>‫לאסור על הנתבע לבצע את הבנייה המבוקשת‪ .‬מנגד‪ ,‬טוען הנתבע לתחולתו של סעיף‬</w:t>
        <w:br/>
        <w:t>‫‪ 11‬לחוק החיזוק‪ ,‬המתייחס לעבודות חיזוק המבוצעות ב"בית מורכב"‪,‬‬</w:t>
        <w:br/>
        <w:t>‫ולהתקיימותם של שני התנאים המנויים בו‪ .‬וכך קובע סעיף ‪ 11‬לחוק החיזוק‪:‬‬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‫מבנה או אגף בבית מורכב כמשמעותו בסעיף ‪ 59‬לחוק‬</w:t>
        <w:br/>
        <w:t>‫המקרקעין‪ ,‬יראו אותו לעניין חוק זה כבית משותף‪ ,‬ובלבד‬</w:t>
        <w:br/>
        <w:t>‫שהתקיימו שניים אלה‪:‬‬</w:t>
        <w:br/>
        <w:t>‫(‪ )1‬אין בביצוע העבודה במבנה או באגף כדי לפגוע בזכויותיו של‬</w:t>
        <w:br/>
        <w:t>‫בעל דירה במבנה או באגף אחר בבית המורכב‪.‬‬</w:t>
        <w:br/>
        <w:t>‫(‪ )2‬ניתן לבצע חיזוק מפני רעידות אדמה של המבנה או האגף‪,‬‬</w:t>
        <w:br/>
        <w:t>‫בלי לבצע חיזוק כאמור של מבנה או אגף אחר בבית המורכב‪.‬‬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.39‬וזו לשון סעיף ‪ 59‬לחוק המקרקעין‪ ,‬המגדיר מהו "בית מורכב"‪:‬‬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‫(א)מקום שבית משותף מורכב ממבנים אחדים או מאגפים‬</w:t>
        <w:br/>
        <w:t>‫אחדים אשר לכל אחד מהם כניסה נפרדת או מיתקנים נפרדים‬</w:t>
        <w:br/>
        <w:t>‫(להלן – בית מורכב) ובעלי הדירות קבעו בתקנון כי 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  <w:br/>
        <w:t>‫נפרדים‪ ,‬תחול חובת ההשתתפות בהוצאות ההחזקה והניהול‬</w:t>
        <w:br/>
        <w:t>‫של הרכוש המשותף כאמור‪ ,‬על בעלי הדירות שבאותו מבנה או‬</w:t>
        <w:br/>
        <w:t>‫אגף בלבד; בעלי הדירות רשאים לקבוע בתקנון שיקיימו אסיפה‬</w:t>
        <w:br/>
        <w:t>‫כללית ונציגות נפרדת לגבי אותו מבנה או אגף‪.‬‬</w:t>
        <w:br/>
        <w:t>‫באין קביעה בתקנון כאמור בסעיף קטן (א)‪ ,‬רשאי‬             ‫(ב)‬</w:t>
        <w:br/>
        <w:t>‫המפקח להורות כי בית מורכב יתנהל כאמור בסעיף קטן (א) אם‬</w:t>
        <w:br/>
        <w:t>‫נוכח שנסיבות הענין מצדיקות לעשות כן; הורה המפקח כאמור‪,‬‬</w:t>
        <w:br/>
        <w:t>‫יקבע את חלקי הרכוש המשותף שיחול עליהם סעיף קטן (א)‪.‬‬</w:t>
        <w:br/>
        <w:t>‫אין בקביעה שבית מורכב יתנהל כאמור בסעיף קטן (א)‬         ‫(ג)‬</w:t>
        <w:br/>
        <w:t>‫כדי לגרוע מהוראות החוק החלות על הרכוש המשותף בבית‬</w:t>
        <w:br/>
        <w:t>‫כאמור‪ ,‬שהחזקתו וניהולו לא הופרדו‪.‬‬          ‫‪. 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.42‬מלשון סעיף ‪(59‬ב) לחוק המקרקעין עולה שמקום שבו אין הוראה בתקנון בדבר‬</w:t>
        <w:br/>
        <w:t>‫היותו של הבית המשותף "בית מורכב"‪ ,‬רשאי המפקח על רישום מקרקעין להורות‬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‫המפקחת על רישום מקרקעין‬</w:t>
        <w:br/>
        <w:t>‫מס' בקשה‪13/3/2021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‫שבית משותף יתנהל כבית מורכב "אם נוכח שנסיבות העניין מצדיקות לעשות כן";‬</w:t>
        <w:br/>
        <w:t>‫מכאן שהעדר תקנון מוסכם לבית שלפניי‪ ,‬אינו שולל כשלעצמו את האפשרות לראות‬</w:t>
        <w:br/>
        <w:t>‫בו "בית מורכב"‪ ,‬כפי שטוענים התובעים; טענה שאינה מתיישבת עם דברי ההסבר‬</w:t>
        <w:br/>
        <w:t>‫להצעת חוק החיזוק בהקשר לסעיף ‪ 11‬לחוק החיזוק‪" :‬ויובהר כי הוראות סעיף זה‬</w:t>
        <w:br/>
        <w:t>‫יחולו על בית מורכב‪ ,‬בין אם קיימת לגביו קביעה בתקנון לפי סעיף ‪(59‬א) או‬</w:t>
        <w:br/>
        <w:t>‫שניתנה הוראת מפקח לגבי ניהולו לפי סעיף ‪(59‬ב)‪ ,‬ובין אם לאו" [דברי ההסבר‬</w:t>
        <w:br/>
        <w:t>‫להצעת חוק החיזוק‪ ,‬ה"ח הממשלה תשס"ז מס' ‪ ,313‬עמ' ‪ .)706‬כך נפסק גם מפי‬</w:t>
        <w:br/>
        <w:t>‫כבוד השופטת תמר שרון נתנאל בתיק עש"א (מחוזי‪-‬חיפה) ‪ 15514-07-20‬ליעד קו‬</w:t>
        <w:br/>
        <w:t>‫נקי נ' מיכ"ל המשורר יזמות בע"מ (נבו ‪:)08.11.2020‬‬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‫"‪"...‬הזכויות הקנייניות" (היינו ‪ -‬זכותה של המשיבה לבצע‬</w:t>
        <w:br/>
        <w:t>‫חיזוק במסלול הריסה והקמה מחדש) נקבעו על ידי המפקחת‬</w:t>
        <w:br/>
        <w:t>‫מכוח סעיפים ‪5‬א' ו‪ 11 -‬לחוק החיזוק אשר מקנים למפקחת‬</w:t>
        <w:br/>
        <w:t>‫סמכות לקבוע את אשר קבעה; סעיף ‪5‬א' לחוק החיזוק (אשר‬</w:t>
        <w:br/>
        <w:t>‫צוטט לעיל) מקנה למפקחת סמכות "לאשר ביצוע עבודה" של‬</w:t>
        <w:br/>
        <w:t>‫"הריסת בניין קיים והקמתו מחדש בהתאם לתכנית חיזוק"‬</w:t>
        <w:br/>
        <w:t>‫וזאת ‪ -‬בהעדר הסכמה של כל בעלי הדירות בבית המשותף‪.‬‬</w:t>
        <w:br/>
        <w:t>‫‪...‬סעיף ‪ 11‬לחוק הוא זה אשר משלב בין שני הסעיפים ומחיל‬</w:t>
        <w:br/>
        <w:t>‫את הוראות חוק החיזוק (ומכוחו ‪ -‬את התמ"א) על אגף בבית‬</w:t>
        <w:br/>
        <w:t>‫מורכב‪ ,‬ללא קשר לשאלה האם בעלי הדירות קבעו כי מדובר‬</w:t>
        <w:br/>
        <w:t>‫בבית מורכב או שהדבר נקבע על ידי המפקח‪ .‬סעיף זה קובע כי‪,‬‬</w:t>
        <w:br/>
        <w:t>‫בהתמלא שני התנאים הקבועים בו‪ ,‬רואים אגף בבית מורכב‪,‬‬</w:t>
        <w:br/>
        <w:t>‫כבית משותף לעניין חוק החיזוק (ובכלל זה‪ ,‬כמובן ‪ -‬גם לעניין‬</w:t>
        <w:br/>
        <w:t>‫סעיף ‪5‬א')‪( "...‬הדגשות במקור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טיב הנסיבות שבהתקיימן יורה המפקח על התנהלותו של בית משותף כבית‬</w:t>
        <w:br/>
        <w:t>‫מורכב‪ ,‬נאמרו בפסק הדין הנ"ל‪ ,‬הדברים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‫"את התשובה לשאלה מהן "נסיבות המצדיקות" קביעה של‬</w:t>
        <w:br/>
        <w:t>‫המפקחת לפיה מדובר בבית מורכב‪ ,‬יש ללמוד מהתכלית אשר‬</w:t>
        <w:br/>
        <w:t>‫בסעיף ‪ 59‬לחוק המקרקעין‪ .‬תכלית זו עולה מהוראות הסעיף‬</w:t>
        <w:br/>
        <w:t>‫ומגולמת ברשימת התנאים המפורטת בו‪ ,‬היינו כי "הרכוש‬</w:t>
        <w:br/>
        <w:t>‫המשותף‪ ,‬כולו או חלק ממנו‪ ,‬שבתחומי כל מבנה או אגף יהיה‬</w:t>
        <w:br/>
        <w:t>‫צמוד לדירות שבאותו מבנה או אגף‪ ,‬או שהחזקתו וניהולו יהיו‬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‫נפרדים" (להלן‪" :‬התנאים") אשר ככל שהם נקבעים בתקנון‪,‬‬</w:t>
        <w:br/>
        <w:t>‫הבית ייחשב כבית מורכב‪ .‬התכלית עולה‪ ,‬גם מהתוצאות הנובעות‬</w:t>
        <w:br/>
        <w:t>‫מקביעה כזו‪ ,‬כאמור בסיפא של סעיף ‪(59‬א) לחוק שהן החלת‬</w:t>
        <w:br/>
        <w:t>‫"חובת ההשתתפות בהוצאות ההחזקה והניהול של הרכוש‬</w:t>
        <w:br/>
        <w:t>‫המשותף כאמור‪ ,‬על בעלי הדירות שבאותו מבנה או אגף בלבד;‬</w:t>
        <w:br/>
        <w:t>‫בעלי הדירות רשאים לקבוע בתקנון שיקיימו אסיפה כללית‬</w:t>
        <w:br/>
        <w:t>‫ונציגות נפרדת לגבי אותו מבנה או אגף"‪ .‬במילים פשוטות ‪-‬‬</w:t>
        <w:br/>
        <w:t>‫נסיבות בהן קיימת הפרדה בפועל‪ ,‬בין חלקים של בית משותף‪,‬‬</w:t>
        <w:br/>
        <w:t>‫יכולות להצדיק קביעה כי מדובר בבית מורכב וכי ניהול חלקיו‬</w:t>
        <w:br/>
        <w:t>‫השונים ייעשה בנפרד ואז יראו כל אחד מחלקי הבית המורכב‪,‬‬</w:t>
        <w:br/>
        <w:t>‫כבית משותף העומד בפני עצמו‪( "...‬הדגשות במקור ‪ -‬ע"מ)‪.‬‬</w:t>
        <w:br/>
        <w:t>‫‪ .44‬נפסק אם כן‪ ,‬שמקום שבו אין תקנון מוסכם אך קיימת הפרדה דה פקטו של חלקי‬</w:t>
        <w:br/>
        <w:t>‫הרכוש המשותף בין האגפים שבבית‪ ,‬אפשר שמדובר בנסיבות המצדיקות להכיר‬</w:t>
        <w:br/>
        <w:t>‫בבית כבית מורכב; משמעות הדברים היא שניהול חלקי הרכוש המשותף של כל אגף‬</w:t>
        <w:br/>
        <w:t>‫ייעשה בנפרד‪ ,‬וייראו כל אחד מאגפי הבית המורכב‪ ,‬כבית משותף בפני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.45‬בסיכומיו טען הנתבע שהבית המשותף הוא "בית מורכב" בעל שני אגפים; כל אגף‬</w:t>
        <w:br/>
        <w:t>‫מגודר והכניסה לכל אגף נעשית מרחוב אחר‪ ,‬ללא אפשרות מעבר ישיר מאגף לאגף;‬</w:t>
        <w:br/>
        <w:t>‫כמו כן נטען שלכל אגף מתקנים נפרדים וגינה נפרדת‪ ,‬ובכל אגף נעשה שימוש ייחודי‬</w:t>
        <w:br/>
        <w:t>‫על ידי בעליו והוא מצוי בניהולו הבלעדי‪ .‬התובעים לא חלקו על כך ולא סתרו את‬</w:t>
        <w:br/>
        <w:t>‫תיאור הדברים על ידי הנתבע‪ ,‬לרבות בסיכומיהם‪ .‬אציין כי בביקור שערכתי בבית‬</w:t>
        <w:br/>
        <w:t>‫המשותף ביום ‪ 20.11.2022‬מצאתי גם אני‪ ,‬שלמעט חיבורן הפיזי של דירות הצדדים‬</w:t>
        <w:br/>
        <w:t>‫בקיר משותף‪ ,‬קיימת הפרדה בין שני האגפים‪ .‬הכניסה לאגף שבו נמצאת דירת‬</w:t>
        <w:br/>
        <w:t>‫התובעים נעשית מרחוב האשל שנמצא בחלקו המזרחי של המגרש‪ ,‬ואילו הכניסה‬</w:t>
        <w:br/>
        <w:t>‫לאגף שבו נמצאת דירת הנתבע‪ ,‬אפשרית מרחוב האשל (דרך שער נפרד) והן מרחוב‬</w:t>
        <w:br/>
        <w:t>‫ארלוזורוב‪ ,‬שממערב למגרש‪ .‬בין האגפים מפרידות גדרות (הן בחלק המזרחי והן‬</w:t>
        <w:br/>
        <w:t>‫בחלק המערבי)‪ ,‬ולכן אין מעבר ישיר מאגף לאגף‪ ,‬אלא דרך שערים ייעודיים‬</w:t>
        <w:br/>
        <w:t>‫פרטיים‪ ,‬המובילים לכל אחד מהאגפים‪ .‬עוד הבחנתי בפערי הגובה והבנייה הקיימים‬</w:t>
        <w:br/>
        <w:t>‫כיום בין דירות הצדדים‪ .‬יוער שבמועד ביקורי במקום לא נכח איש מהצדדים‪ ,‬הגם‬</w:t>
        <w:br/>
        <w:t>‫שהחלטה על מועד הביקור נשלחה כדין‪ .‬בהודעה שהוגשה על ידי התובעים ביום‬</w:t>
        <w:br/>
        <w:t>‫‪ ,23.11.2022‬נטען שנציג מטעם התובעים המתין בנכס למעלה משעה וחצי אך איש‬</w:t>
        <w:br/>
        <w:t>‫לא הגיע‪ ,‬לרבות המפקחת‪ .‬בעניין זה ניתנה החלטה ביום ‪.29.11.2022‬‬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.46‬בקשר לחלוקת השימוש ברכוש המשותף‪ ,‬ראיתי להתייחס לטענות התובעים‬</w:t>
        <w:br/>
        <w:t>‫בסיכומי תשובתם‪ ,‬שלא קיים הסכם שיתוף חתום בין הצדדים והנתבע מטעה‬</w:t>
        <w:br/>
        <w:t>‫בטענתו שחלוקת הרכוש המשותף הוסדרה בין הצדדים‪ .‬הנתבע אינו טען בסיכומיו‬</w:t>
        <w:br/>
        <w:t>‫לקיומו של הסכם שיתוף בכתב‪ ,‬המסדיר את יחסי השותפות בין הצדדים‪ ,‬כל שנטען‬</w:t>
        <w:br/>
        <w:t>‫על ידו הוא שבעבר‪ ,‬נעשה ניסיון להסדיר את יחסי הצדדים בהסכם שיתוף – ללא‬</w:t>
        <w:br/>
        <w:t>‫הצלחה; במסגרת אותו ניסיון נערכה מפת חלוקה במעורבותם של שני הצדדים‬</w:t>
        <w:br/>
        <w:t>‫המדגימה את חלוקת המגרש בין הצדדים כפי שהיא קיימת כיום בשטח‪ .‬גם אם‬</w:t>
        <w:br/>
        <w:t>‫בסופו של יום לא נחתם הסכם שיתוף‪ ,‬נתון זה משמש נדבך נוסף בהוכחת קיומה‬</w:t>
        <w:br/>
        <w:t>‫של חלוקה בפועל של המקרקעין‪ ,‬גם בהעדר הוראה מפורשת בתקנון או בהסכם‬</w:t>
        <w:br/>
        <w:t>‫אחר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 התאם לפסיקה שהובאה לעיל‪ ,‬אני סבורה שיש לראות בדירת הנתבע מבנה נפרד‬</w:t>
        <w:br/>
        <w:t>‫בבית משותף מורכב‪ ,‬כמשמעו בסעיף ‪ 59‬לחוק המקרקעין‪ .‬מכאן יש לפנות לבחינת‬</w:t>
        <w:br/>
        <w:t>‫תחולתו של סעיף ‪ 11‬לחוק החיזוק על המקרה שלפניי‪ .‬ככל שיוכחו שני התנאים‬</w:t>
        <w:br/>
        <w:t>‫המנויים בסעיף ‪ 11‬לחוק החיזוק‪ ,‬אפשר לראות בדירת הנתבע "בית משותף" לעניין‬</w:t>
        <w:br/>
        <w:t>‫חוק זה ‪ ,‬וכפועל יוצא‪ ,‬רף ההסכמות הנדרש לביצוע העבודות ייבחן מקרב בעלי‬</w:t>
        <w:br/>
        <w:t>‫הדירות שבאגף התובע‪ .‬משמעות הדברים היא שעבודות הבנייה שמבקש הנתבע‬</w:t>
        <w:br/>
        <w:t>‫לבצע לפי תכנית החיזוק‪ ,‬אינן טעונות הסכמה מצד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מתקיימים התנאים שבסעיף ‪ 11‬לחוק החיזוק?‬</w:t>
        <w:br/>
        <w:t>‫‪ .48‬כאמור‪ ,‬בסעיף ‪ 11‬לחוק החיזוק נקבע במבנה או אגף בבית מורכב‪ ,‬ייחשבו לעניין‬</w:t>
        <w:br/>
        <w:t>‫חוק החיזוק כבית משותף בכפוף לתנאים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.‬אין בביצוע העבודה במבנה או באגף כדי לפגוע בזכויותיו של בעל‬</w:t>
        <w:br/>
        <w:t>‫דירה במבנה או באגף אחר בבית המורכב‪.‬‬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.‬ניתן לבצע חיזוק מפני רעידות אדמה של המבנה או האגף‪ ,‬בלי לבצע‬</w:t>
        <w:br/>
        <w:t>‫חיזוק כאמור של מבנה או אגף אחר בבית המורכב"‪.‬‬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‫המפקחת על רישום מקרקעין‬</w:t>
        <w:br/>
        <w:t>‫מס' בקשה‪13/3/2021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.49‬התובעים טוענים שהנתבע לא הרים את הנטל להוכיח שהריסת דירתו הנוכחית‬</w:t>
        <w:br/>
        <w:t>‫ובניית בניין אחר תחתיה‪ ,‬ששטחו ‪ 570‬מ"ר וגובהו ‪ 13‬מ"ר‪ ,‬לא תפגע בזכויות‬</w:t>
        <w:br/>
        <w:t>‫התובעים בדירתם הצמודה‪ .‬עוד טוענים התובעים‪ ,‬שהנתבע לא הביא ראיות ולא‬</w:t>
        <w:br/>
        <w:t>‫הוכיח התקיימותו של התנאי הנוסף‪ ,‬שניתן לבצע את עבודות ההריסה והבנייה לפי‬</w:t>
        <w:br/>
        <w:t>‫תכנית החיזוק‪ ,‬בלי לבצע חיזוק בדירת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.50‬ראשית לכול ייאמר‪ ,‬שהנטל הראשוני מוטל על שכמיהם של התובעים‪ ,‬להוכיח מהי‬</w:t>
        <w:br/>
        <w:t>‫אותה פגיעה שעלולה לכאורה להיגרם לזכויותיהם‪ ,‬כתוצאה מביצוע העבודות‬</w:t>
        <w:br/>
        <w:t>‫בדירת הנתבע ורק אם עברו משוכה זו‪ ,‬מועבר הנטל לשכמי הנתבע‪ ,‬לסתור טענת‬</w:t>
        <w:br/>
        <w:t>‫התובעים ולהוכיח שאין בביצוע העבודות בדירתו‪ ,‬כדי לפגוע בזכויותיהם‪.‬‬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.51‬בעניין התנאי הראשון שבסעיף ‪ 11‬לחוק החיזוק‪ ,‬ש"אין בביצוע העבודה במבנה או‬</w:t>
        <w:br/>
        <w:t>‫באגף כדי לפגוע בזכויותיו של בעל דירה במבנה או באגף אחר בבית המורכב"‪ ,‬טענו‬</w:t>
        <w:br/>
        <w:t>‫התובעים בסיכומיהם את הטענות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.‬הבנייה המאסיבית המבוקשת על ידי הנתבע "תאפיל" על דירתם שכן "לכל בר‪-‬‬</w:t>
        <w:br/>
        <w:t>‫דעה ברור כי בניית בנין בן ‪ 4‬קומות בנפח בניה של ‪ 570‬מ"ר בגובה של ‪ 13‬מ'‬</w:t>
        <w:br/>
        <w:t>‫ובצמוד לבית מגורים בשטח של ‪ 258‬מ"ר בלבד‪ ,‬תפגע באופן משמעותי בשווי‬</w:t>
        <w:br/>
        <w:t>‫בית המגורים הבנוי היחידה ‪ 226/2‬ויגרום לחסימת אור השמש והאויר" –‬</w:t>
        <w:br/>
        <w:t>‫בעניין זה אין חולק שהסתרת אור‪ ,‬אוויר וכיוצ"ב עלולה לגרום פגיעה ואף‬</w:t>
        <w:br/>
        <w:t>‫לפגיעה מהותית [ראו‪ :‬אריה איזנשטיין יסודות והלכות בדיני מקרקעין ‪ -‬חלק‬</w:t>
        <w:br/>
        <w:t>‫שלישי בתים משותפים‪ ,])2001( 218 ,‬ואולם‪ ,‬את טענותיהם לחסימת אור השמש‬</w:t>
        <w:br/>
        <w:t>‫והאוויר וכן לפגיעה בשווי דירתם‪ ,‬כתוצאה מעבודות הבנייה של הנתבע‪ ,‬היה על‬</w:t>
        <w:br/>
        <w:t>‫התובעים להוכיח באמצעות חוות דעת מומחה‪ ,‬משמדובר בעניינים‬</w:t>
        <w:br/>
        <w:t>‫שבמומחיות‪ .‬יוער שהטענה לחסימת האור והאוויר מועלית לראשונה בסיכומי‬</w:t>
        <w:br/>
        <w:t>‫התובעים ואף במסגרת ההליכים התכנוניים‪ ,‬לא הועלתה טענה זו על ידם‪ ,‬הגם‬</w:t>
        <w:br/>
        <w:t>‫שזהו המקום הטבעי והנכון לבירורה‪ .‬בנסיבות העניין‪ ,‬משלא הובאו ראיות‬</w:t>
        <w:br/>
        <w:t>‫להוכחת הטענה‪ ,‬יש לקבוע שטענת התובעים לפגיעה בזכויותיהם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  ‫המפקחת על רישום מקרקעין‬</w:t>
        <w:br/>
        <w:t>‫מס' בקשה‪13/3/2021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.‬יש לדחות את טענת התובעים‪ ,‬שהנתבע "גוזל" מהם את יתרת זכויות הבנייה‬</w:t>
        <w:br/>
        <w:t>‫המוקצות לדירתם‪ ,‬בהיותה סותרת את החלטת הוועדה המקומית מיום‬</w:t>
        <w:br/>
        <w:t>‫‪" :26.10.2020‬הוועדה דוחה את ההתנגדות בעניין חישובי השטחים‪ ,‬מבדיקת‬</w:t>
        <w:br/>
        <w:t>‫הוועדה עולה כי השטחים המבוקשים הינם בהתאם לחלקו היחסי של‬</w:t>
        <w:br/>
        <w:t>‫המבקש"‪ .‬מעיון בהחלטת הוועדה מיום ‪ 18.01.2021‬ובחישובים המפורטים בה‬</w:t>
        <w:br/>
        <w:t>‫עולה‪ ,‬שזכויות הבנייה חושבו בהתאם לחלקו היחסי של הנתבע במגרש לפי‬</w:t>
        <w:br/>
        <w:t>‫התכנית המקומית שהייתה בתוקף אותה העת‪ ,‬והן לפי זכויות התובע מכוח‬</w:t>
        <w:br/>
        <w:t>‫תמא ‪ .38/2‬בהקשר הדברים‪ ,‬ראיתי להביא את התייחסות הוועדה המקומית‬</w:t>
        <w:br/>
        <w:t>‫לחישוב השטחים‪ ,‬בהחלטתה מיום ‪" :26.10.2020‬בנסיבות בקשה זו‪ ,‬כאשר‬</w:t>
        <w:br/>
        <w:t>‫מחד הבקשה היא מכח תמ"א ‪ 38‬ומאידך בחלק של המתנגד קיימת בנייה ללא‬</w:t>
        <w:br/>
        <w:t>‫היתר‪ ,‬הועדה אינה רואה לנכון לדרוש חישוב שטחים בבית המתנגד‪ .‬הוועדה‬</w:t>
        <w:br/>
        <w:t>‫מדגישה כי חישוב השטחים בבקשה התבסס על מחצית משטח קומה‬</w:t>
        <w:br/>
        <w:t>‫טיפוסית כפי שנמדדה מהיתר שניתן לפני יום ‪."1.1.1980‬‬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.52‬בעניין התנאי השני המנוי בסעיף ‪ 11‬לחוק החיזוק ש"ניתן לבצע חיזוק מפני רעידות‬</w:t>
        <w:br/>
        <w:t>‫אדמה של המבנה או האגף‪ ,‬בלי לבצע חיזוק כאמור של מבנה או אגף אחר בבית‬</w:t>
        <w:br/>
        <w:t>‫המורכב" – בהחלטה מיום ‪ 18.01.2021‬נקבע באופן מפורש שכתנאי למתן ההיתר‪,‬‬</w:t>
        <w:br/>
        <w:t>‫יידרש הנתבע להגיש אישור קונסטרוקטיבי‪ ,‬שאין מניעה לחזק את האגף של הנתבע‬</w:t>
        <w:br/>
        <w:t>‫באמצעות הריסה‪ ,‬ללא חיזוק האגף של התובעים; שלא יהיה בהריסת האגף‪,‬‬</w:t>
        <w:br/>
        <w:t>‫בביצוע עבודות הבנייה ובהקמת המבנה המבוקש כדי לפגוע ביציבות יתר האגפים;‬</w:t>
        <w:br/>
        <w:t>‫ולא צפויה להם פגיעה קונסטרוקטיבית כתוצאה מכך‪ ,‬אף ללא חיזוקם במקביל‪.‬‬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.53‬סיכומם של דברים‪ ,‬שוכנעתי שאין בביצוע העבודות בדירת הנתבע כדי לפגוע‬</w:t>
        <w:br/>
        <w:t>‫בזכויות התובעים‪ ,‬ושניתן לבצע את תכנית החיזוק בדירת הנתבע‪ ,‬בלי לבצע חיזוק‬</w:t>
        <w:br/>
        <w:t>‫בדירת התובעים ומכאן יש לקבוע את תחולתו של סעיף ‪ 11‬לחוק החיזוק על דירת‬</w:t>
        <w:br/>
        <w:t>‫הנתבע‪.‬‬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‪ -‬שלוחת עכו‬</w:t>
        <w:br/>
        <w:t>‫מס' תיק‪13/2/2021 :‬‬                                      ‫המפקחת על רישום מקרקעין‬</w:t>
        <w:br/>
        <w:t>‫מס' בקשה‪13/3/2021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.54‬סוף דבר – משקבעתי תחולתו של סעיף ‪ 11‬לחוק החיזוק‪ ,‬יש לראות את דירת הנתבע‬</w:t>
        <w:br/>
        <w:t>‫כבית משותף נפרד לצורך מניין ההסכמות הנדרשות בסעיף ‪5‬א לחוק החיזוק‪,‬‬</w:t>
        <w:br/>
        <w:t>‫ומשכך‪ ,‬התביעה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.55‬בנסיבות העניין‪ ,‬אני מורה על חיובם של התובעים יחד ולחוד בהוצאות הנתבע בסך‬</w:t>
        <w:br/>
        <w:t>‫‪ .₪ 10,000‬התשלום יועבר בתוך ‪ 30‬יום‪ ,‬שאם לא כן יישא הסכום הפרשי הצמדה‬</w:t>
        <w:br/>
        <w:t>‫וריבית כחוק מפסק הדין ועד לתשלום בפועל‪ .‬בסכום זה ניתן ביטוי לנושא‬</w:t>
        <w:br/>
        <w:t>‫שבמחלוקת‪ ,‬לרוחב היריעה שפרש כל אחד מהצדדים בטיעוניו‪ ,‬ולמספר הדיונים‬</w:t>
        <w:br/>
        <w:t>‫שהתקיימו‪ ,‬לרבות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.56‬מזכירות תשלח את פסק הדין לצדדים ותסגור את התיק‪.‬‬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יט' כסלו תשפ"ג‪ 13 ,‬בדצמבר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