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3/205/2022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2022-12-12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תיק‪3/205/2022 :‬‬                                            ‫מפקח על רישום מקרקעין‬</w:t>
        <w:br/>
        <w:t>‫מס' בקשה‪3/341/2022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‫אלברט שמואל‬         ‫‪1‬‬                        ‫המבקשים‬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‫אלברט עדנה‬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האוזנר עמוס‬</w:t>
        <w:br/>
        <w:t>‫הציפורן ‪ ,54‬ירושלים‪ ,‬ירושלים‬</w:t>
        <w:br/>
        <w:t>‫טל'‪ 026455560:‬פקס‪026455561:‬‬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‫קרואני ראובן‬       ‫‪1‬‬                         ‫המשיבים‬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‫קרואני רונית‬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‫גורן בעז‬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‫שפנצר אבא‬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‫שפנצר נעם‬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‫שפנצר אביב‬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‫פייביש סיון‬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‫אברמוביץ בר סילביה אושרת‬ 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אדם‬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קארין‬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 נורית מירה‬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‫אלדמע אייל גרשון‬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שלוש אלדמע דורית‬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‫ליאון ניר‬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תיק‪3/205/2022 :‬‬                                            ‫מפקח על רישום מקרקעין‬</w:t>
        <w:br/>
        <w:t>‫מס' בקשה‪3/341/2022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‫ליאון אדר‬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רחמים‬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‫שדות עמית עוזי‬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פרס אמיר‬</w:t>
        <w:br/>
        <w:t>‫הרב ניסנבוים יצחק ‪ ,37‬בת ים‬</w:t>
        <w:br/>
        <w:t>‫טל'‪ 0545690725:‬פקס‪039007177:‬‬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לסילוק על הסף של התביעה מחמת חוסר סמכות וזאת מן הטעם שלא התקיים הליך‬</w:t>
        <w:br/>
        <w:t>‫של המצאה מחוץ לתחום‪.‬‬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12.6.22‬הוגשה תביעה שעניינה בסעיף ‪)5‬א( לחוק המקרקעין )חיזוק בתים משותפים‬</w:t>
        <w:br/>
        <w:t>‫מפני רעידות אדמה(‪ ,‬תשס"ה – ‪ 2008‬לאישור ביצוע עבודות ברכוש המשותף שמטרתן‬</w:t>
        <w:br/>
        <w:t>‫ביצוע פרויקט תמ"א ‪ 38/2‬בנכס המצוי ברחוב ויצמן ‪ 38‬רחובות הידוע גם כגוש ‪ 3703‬חלקה‬</w:t>
        <w:br/>
        <w:t>‫‪) 984‬להלן‪" :‬הבית המשותף"(‪ .‬התביעה הוגשה על ידי בעלי הזכויות בדירות בבית המשותף‬</w:t>
        <w:br/>
        <w:t>‫כנגד המבקשים אשר הינם בעלי זכויות בדירה הידועה כחלקת משנה ‪ 8‬בבית המשותף‪.‬‬</w:t>
        <w:br/>
        <w:t>‫‪ .2‬בכתב התביעה נטען כי המבקשים מסרבים לחתום על הסכם התמ"א אשר מטרתו‪ ,‬בין‬</w:t>
        <w:br/>
        <w:t>‫היתר‪ ,‬היא הריסת הבית המשותף ובנייתו מחדש בהתאם לתוכנית החיזוק ובהתאם להיתר‬</w:t>
        <w:br/>
        <w:t>‫הבניה שהתקבל‪.‬‬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לסילוק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14.9.22‬הגישו המבקשים בקשה לסילוק התביעה על הסף במסגרתה טענו כי הם‬</w:t>
        <w:br/>
        <w:t>‫מתגוררים בארה"ב ומשום שלא התקיים הליך של המצאה מחוץ לתחום השיפוט אין‬</w:t>
        <w:br/>
        <w:t>‫סמכות למותב זה לדון בהליך הנוכחי‪ .‬לטענת המבקשים ההמצאה שבוצעה על ידי‬</w:t>
        <w:br/>
        <w:t>‫המשיבים למקום מגוריהם בארצות הברית נעשתה בחוסר סמכות לפיכך בטלה מעיקרה‪.‬‬</w:t>
        <w:br/>
        <w:t>‫אשר על כן דרשו המבקשים לסלק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27.11.22‬הגישו המשיבים את תגובתם לבקשה במסגרתה טענו כי ההמצאה‬</w:t>
        <w:br/>
        <w:t>‫למבקשים נעשתה כנדרש‪ .‬לטענתם בהתאם לתקנה ‪ (3)166‬לתקנות סדר הדין האזרחי‪,‬‬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תיק‪3/205/2022 :‬‬                                            ‫מפקח על רישום מקרקעין‬</w:t>
        <w:br/>
        <w:t>‫מס' בקשה‪3/341/2022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‫התשע"ט‪) 2018-‬להלן‪" :‬התקנות החדשות"( ניתן להמציא את כתב התביעה לנתבע‬</w:t>
        <w:br/>
        <w:t>‫המתגורר מחוץ למדינה במקרה שנושא התובענה הוא מקרקעין המצויים בתחום המדינה‪,‬‬</w:t>
        <w:br/>
        <w:t>‫אישור המצאה של כתב התביעה למבקשים במקום מגוריהם צורף כנספח ‪ 1‬לתגובה‪ .‬עוד‬</w:t>
        <w:br/>
        <w:t>‫טענו המשיבים כי המסירה שביצעו למר חיים טוביה‪ ,‬אחיו של המבקש ‪ ,1‬היא מסירה כדין‬</w:t>
        <w:br/>
        <w:t>‫לנציג מטעם המבקשים‪ ,‬זאת על פי תקנה ‪)163‬ג( לתקנות החדשות‪ ,‬אישור המסירה צורף‬</w:t>
        <w:br/>
        <w:t>‫כנספח ‪ 2‬לתגובה‪ .‬לטענת המשיבים מר חיים טוביה הוא נציגם הבלעדי של המבקשים בארץ‬</w:t>
        <w:br/>
        <w:t>‫לעניין דירתם העומדת בבסיס תביעה זו‪ .‬הוא דואג ומטפל בכל ענייני הדירה לרבות‬</w:t>
        <w:br/>
        <w:t>‫השכרתה‪ ,‬והוא אף מתנהל מול השוכרים ומול ועד הבית‪ .‬כמו כן נטען כי מר חיים טוביה‬</w:t>
        <w:br/>
        <w:t>‫אישר לא פעם בפני היזם ובפני ב"כ המשיבים כי הוא נציגם הבלעדי של המבקשים בנוגע‬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.5‬בהחלטתי מיום ‪ 29.11.22‬הוריתי למבקשים להתייחס למעמדו של מר חיים טוביה ולצרף‬</w:t>
        <w:br/>
        <w:t>‫את הסכם השכירות של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5.12.22‬הגישו המבקשים את התייחסותם בהתאם להחלטתי מיום ‪.29.11.22‬‬</w:t>
        <w:br/>
        <w:t>‫במסגרת התייחסותם טענו כי המשיבים לא עמדו בתנאים המצטברים של תקנה ‪)163‬ג(‬</w:t>
        <w:br/>
        <w:t>‫לתקנות החדשות לשם ביצוע מסירה כדין‪ .‬לטענתם שמו הנכון של אחיו של המבקש ‪ 1‬הוא‬</w:t>
        <w:br/>
        <w:t>‫טוביה אלברט ולא חיים טוביה כפי שנטען על ידי המשיבים‪ .‬בנוסף נטען כי מר טוביה‬</w:t>
        <w:br/>
        <w:t>‫אלברט לא קיבל כל מסירה רשמית של כתב התביעה‪ .‬עוד נטען כי מר טוביה אלברט לא‬</w:t>
        <w:br/>
        <w:t>‫מייצג את המבקשים באופן קבוע בקשר לענייני דירתם בישראל והטיפול שלו מצטמצם‬</w:t>
        <w:br/>
        <w:t>‫לכדי ההשכרה השוטפת ותחזוקת הדירה‪ ,‬לתגובה זו צירפו המבקשים את הסכם השכירות‬</w:t>
        <w:br/>
        <w:t>‫של דירתם עליו חתום מר טוביה אלברט בשם משכיר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.7‬המצאה מחוץ לתחום המדינה מוסדרת בתקנות ‪ 166-168‬לתקנות החדשות‪ .‬על פי תקנה‬</w:t>
        <w:br/>
        <w:t>‫‪ 167‬על בעל דין המעוניין להמציא כתב טענות מחוץ לתחום המדינה להגיש לבית המשפט‬</w:t>
        <w:br/>
        <w:t>‫בקשה בכתב כדי שבית המשפט יקבע את דרך ביצוע ההמצאה‪ .‬בעת דיון בבקשה כזו בית‬</w:t>
        <w:br/>
        <w:t>‫המשפט גם רשאי על פי תקנה ‪)167‬ב( לקבוע שבנסיבות העניין אין מקום להמציא את‬</w:t>
        <w:br/>
        <w:t>‫המסמכים מחוץ לתחום המדינה‪.‬‬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.8‬כשאין אפשרות להמציא את כתב התביעה לנתבע הזר בתוך תחומי המדינה על התובע‬</w:t>
        <w:br/>
        <w:t>‫לפעול בהתאם להוראות העוסקות בהמצאה אל מחוץ לגבולותיה )תקנה ‪ 500‬לתקנות סדר‬</w:t>
        <w:br/>
        <w:t>‫הדין האזרחי התשמ''ד‪) 1984-‬להלן‪" :‬התקנות הישנות"( ותקנות ‪ 166-168‬לתקנות‬</w:t>
        <w:br/>
        <w:t>‫החדשות(‪ .‬בדרך זו מבסס הפורום הישראלי סמכות שיפוט בינלאומית‪.‬‬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תיק‪3/205/2022 :‬‬                                              ‫מפקח על רישום מקרקעין‬</w:t>
        <w:br/>
        <w:t>‫מס' בקשה‪3/341/2022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.9‬בענייננו המשיבים לא הגישו למותב זה כל בקשה לקבוע את דרך ביצוע ההמצאה וממילא‬</w:t>
        <w:br/>
        <w:t>‫גם לא ניתנו הוראות בעניין זה‪ .‬ללא החלטה כאמור בעל דין אינו רשאי להמציא כתב טענות‬</w:t>
        <w:br/>
        <w:t>‫מחוץ לתחום השיפוט )ראו לעניין זה רע"א ‪ 3774/22‬תרו תעשיה רוקחית בע"מ נ' משה‬</w:t>
        <w:br/>
        <w:t>‫הייט‪ ,‬פסקה ‪) 17‬פורסם בנבו ‪) (25.10.2022‬להלן‪" :‬עניין תרו"((‪.‬‬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.10‬יחד עם זאת‪ ,‬המצאה מחוץ לתחום המדינה היא אינה הדרך היחידה המקנה סמכות למותב‬</w:t>
        <w:br/>
        <w:t>‫זה לעסוק בתביעה דנן וישנו מסלול נוסף המהווה נתיב חלופי הקבוע בתקנה ‪)163‬ג( לתקנות‬</w:t>
        <w:br/>
        <w:t>‫החדשות העוסקת בהמצאה לנציג‪.‬‬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.11‬תקנה ‪)163‬ג( לתקנות החדשות קובעת בזו הלשון‪" :‬התגורר הנמען מחוץ לתחומי המדינה‬</w:t>
        <w:br/>
        <w:t>‫ויש לו בתחומי המדינה נציג מטעמו המייצג אותו באופן קבוע בקשר לענייניו בישראל‪,‬‬</w:t>
        <w:br/>
        <w:t>‫ניתן להמציא לנציג אם התביעה נוגעת לאותו עניין; תקנה ‪ 169‬תחול בשינויים המחויבים‬</w:t>
        <w:br/>
        <w:t>‫גם על תקנת משנה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.12‬תקנה זו מאפשרת לתובע להמציא לנציג המצוי בישראל כתב בי‪-‬דין עבור נתבע אשר נמצא‬</w:t>
        <w:br/>
        <w:t>‫מחוץ לתחום השיפוט של מדינת ישראל‪ .‬ביצוע המצאה כדין לפי תקנה זו פוטר את התובע‬</w:t>
        <w:br/>
        <w:t>‫מלהפנות בקשה אל בית המשפט במסגרת הליך המצאה אל מחוץ לתחום השיפוט כנדרש‬</w:t>
        <w:br/>
        <w:t>‫בתקנות ‪ 167-166‬לתקנות החדשות )ראו עניין תרו לעיל; ראו גם ספרו של אורי גורן‪ ,‬סוגיות‬</w:t>
        <w:br/>
        <w:t>‫בסדר דין אזרחי‪) 728 ,‬מהדורה עשירית‪.(2009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.13‬בעבר הוסדרה המצאת תביעה בענייני מקרקעין למורשה של הנמען בתקנה ‪)483‬א( לתקנות‬</w:t>
        <w:br/>
        <w:t>‫הישנות‪" :‬היתה התובענה בענין מקרקעין‪ ,‬כל כתב בי‪-‬דין שאי אפשר להמציאו לנמען‬</w:t>
        <w:br/>
        <w:t>‫גופו‪ ,‬די בהמצאתו למורשהו הממונה על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.14‬ברע"א ‪ 8688/10‬בנק מזרחי טפחות בע"מ נ‪ .‬שרה הופמן )‪ (8.12.2010‬עמדה השופטת‬</w:t>
        <w:br/>
        <w:t>‫)כתוארה אז( נאור ז"ל על הגדרת מורשה שבתקנה זו כמי "שדרגת האינטנסיביות של‬</w:t>
        <w:br/>
        <w:t>‫הקשר שבינו לבין הנתבע הגיעה לרמה כזו שמותר להניח‪ ,‬כעניין שבדין‪ ,‬שהוא יעביר‬</w:t>
        <w:br/>
        <w:t>‫לידיעתו של הנתבע את דבר ההליכים שהוגשו נגדו )רע"א ‪generalelectric corp39/89‬‬</w:t>
        <w:br/>
        <w:t>‫נ' מגדל חברה לביטוח בע"מ פ"ד מב)‪ ;(1989) 768 ,762 (4‬ע"א ‪ 403/64‬לוינסון נ' חברת‬</w:t>
        <w:br/>
        <w:t>‫בית תמר בע"מ פ"ד יט)‪."((1965) 111 ,108 (1‬‬</w:t>
        <w:br/>
        <w:t>‫‪ .15‬בהתאמת הדברים לתקנות החדשות יש לקבוע כי ניתן להמציא כתב תביעה לנתבע‬</w:t>
        <w:br/>
        <w:t>‫המתגורר בחו"ל באמצעות מסירתו לנציג המייצג אותו בקשר למקרקעין באופן קבוע‪,‬‬</w:t>
        <w:br/>
        <w:t>‫ושניתן להניח כי הוא יביא לידיעת הנמען את דבר הגשת התביעה )ראו ת"א )מחוזי מרכז(‬</w:t>
        <w:br/>
        <w:t>‫‪ 62137-10-21‬שרה סנילביץ נ' ישראל ושדי )פורסם בנבו ‪.(25.01.2022‬‬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תיק‪3/205/2022 :‬‬                                            ‫מפקח על רישום מקרקעין‬</w:t>
        <w:br/>
        <w:t>‫מס' בקשה‪3/341/2022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.16‬התביעה דנן עניינה באישור פרויקט תמ"א ‪ 38‬בבית המשותף בו מצויה דירת המבקשים‪.‬‬</w:t>
        <w:br/>
        <w:t>‫המבקשים הם היחדים מבעלי הדירות בבית המשותף שלא נתנו הסכמתם לפרויקט‪.‬‬</w:t>
        <w:br/>
        <w:t>‫מהסכם השכירות שצורף על ידי המבקשים לתגובתם עולה כי אכן אחיו של המבקש ‪ ,1‬מר‬</w:t>
        <w:br/>
        <w:t>‫טוביה אלברט‪ ,‬פועל כנציג המבקשים בכל הנוגע לדירתם וחתימתו על הסכם השכירות‬</w:t>
        <w:br/>
        <w:t>‫תחת הקטגוריה "משכיר" מעידה כאלף עדים כי הוא אכן מטפל בדירה עבור המבקשים‪.‬‬</w:t>
        <w:br/>
        <w:t>‫מר טוביה אלברט מציין בסעיף ‪ 9‬לתצהירו כי "הטיפול שלי מצומצם לענייני ההשכרה‬</w:t>
        <w:br/>
        <w:t>‫השוטפים ותחזוקת הדירה"‪ .‬השכרת הדירה ותחזוקתה הם עניינים מהותיים שלא ניתן‬</w:t>
        <w:br/>
        <w:t>‫להמעיט בערכם‪ .‬נראה כי מר טוביה אלברט הוא בדיוק הנציג אליו כיוון המחוקק בתקנה‬</w:t>
        <w:br/>
        <w:t>‫‪)163‬ג( לתקנות החדשות ובתקנה ‪)483‬א( לתקנות הישנות‪ .‬התנהלותו זו של מר טוביה‬</w:t>
        <w:br/>
        <w:t>‫אלברט מקימה את החזקה שהוא יביא לידיעת המבקשים את דבר קיומה של התביעה‪.‬‬</w:t>
        <w:br/>
        <w:t>‫לפיכך מסירה כדין למר טוביה אלברט נכנסת בגדרי תקנה ‪)163‬ג( לתקנות החדשות ומהווה‬</w:t>
        <w:br/>
        <w:t>‫מסירה כדין‪.‬‬</w:t>
        <w:br/>
        <w:t>‫‪ .17‬יחד עם זאת‪ ,‬המסירה שבוצעה על ידי המשיבים בוצעה בשם שגוי כך שהמסירה שבוצעה‬</w:t>
        <w:br/>
        <w:t>‫אינה מהווה מסירה כדין‪.‬‬</w:t>
        <w:br/>
        <w:t>‫‪ .18‬בנסיבות אלו אני מורה לנתבעים לבצע מסירה מחודשת של כתב התביעה למר טוביה‬</w:t>
        <w:br/>
        <w:t>‫אלברט ת‪.‬ז ‪ 000821637‬בצירוף הזמנות חדשות לדין ולדיון שיופקו על ידי המזכירות‪.‬‬</w:t>
        <w:br/>
        <w:t>‫‪ .19‬הדיון הקבוע ליום ‪ 5.1.23‬מבוטל‪.‬‬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,12.12.2022 ,‬י"ח כסלו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3/205/2022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