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6/451/2022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2022-11-17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ציון עמי‬                             ‫המבקש‪:‬‬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‫פייזאקוב יוסף‬         ‫‪.1‬‬                     ‫המשיבים‪:‬‬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‫פייזאקוב יהודית‬ 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משה מורגנשטרן‬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שהגיש המבקש שכותרתה " בקשה לאישור פסק בורר" (להלן –‬</w:t>
        <w:br/>
        <w:t>‫"הבקשה" )‪ .‬ייאמר כ בר עתה כי אין מדובר ב פסק דין‪ ,‬אלא בצו מניעה זמני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1‬ענייננו בבית המשותף מרחוב רבי עקיבא ‪ 25‬אלעד‪ ,‬הרשום בפנקס הבתים‬</w:t>
        <w:br/>
        <w:t>‫המשותפים מתאריך ‪ , 1.5.2012‬והידועה כחלקה ‪ 2‬בגוש ‪( 5757‬להלן – "הבית‬</w:t>
        <w:br/>
        <w:t>‫המשותף" )‪ .‬הבית המשותף מורכב מ ‪ 2 -‬מבנים בני ארבע קומות ו ‪16 -‬‬</w:t>
        <w:br/>
        <w:t>‫יחידות‪ .‬לבית תקנון מוסכם מתאריך ‪. 1.5.2012‬‬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2‬המבקש‪ ,‬מר בן ציון עמי (להלן – "המבקש" ) הוא בעל הזכויות ב דירה‬</w:t>
        <w:br/>
        <w:t>‫הידועה כתת חלקה מספר ‪ 16‬בבית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3‬המשיבים‪ ,‬פייזאקוב יוסף ופייזאקוב יהודית (להלן – "המשיבים" ) הם בעלי‬</w:t>
        <w:br/>
        <w:t>‫זכויות של דירה הידועה כתת חלקה מספר ‪ 15‬בבית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המבקש בבקשתו‬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4‬במסגרת בקשתו נתבקש המפקח על רישום מקרקעין להשתמש בסמכותו‬</w:t>
        <w:br/>
        <w:t>‫מכוח סעיף ‪( 23‬א) ל חוק הבוררות‪ ,‬תשכ"ח ‪( 1968 -‬להלן – "חוק הבוררות" )‬</w:t>
        <w:br/>
        <w:t>‫ולאשר את פסק הבוררות שניתן לצדדים בתאריך א' בתמוז תשפ"ב‬</w:t>
        <w:br/>
        <w:t>‫( ‪. ) 30.6.2022‬‬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5‬הבורר בהליך הבוררות הבהיר בהחלטתו מיום ז' בתמוז תשפ"ב ( ‪) 6.7.2022‬‬</w:t>
        <w:br/>
        <w:t>‫כי המבקש רשאי לפנות לערכאה מוסמכת כדי ליתן תוקף לפסק הבוררות‪,‬‬</w:t>
        <w:br/>
        <w:t>‫לפיכך‪ ,‬כבוד המפקח על רשום מקרקעין מתבקש לאשר את פסק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המשיבים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6‬לטענת המשיבים לא מדובר בפסק בורר אלא בצו מניעה ש אותו הוציא‬</w:t>
        <w:br/>
        <w:t>‫הבורר‪ ,‬ובהתאם לגישה שנקבע בפסיקה בנושא זה‪ ,‬אין לבית המשפט סמכות‬</w:t>
        <w:br/>
        <w:t>‫לאשר צו מניעה שניתן על ידי 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7‬מדובר בתיק שנוהל לפני שלוש שנים‪ ,‬לאחר ששני הדיונים התקיימו בשנת‬</w:t>
        <w:br/>
        <w:t>‫‪ 2019‬התיק הסתיים ולא התקיימו דיונים נוספים‪ .‬משעברו שלוש שנים אי‬</w:t>
        <w:br/>
        <w:t>‫אפשר לפתוח את התיק מחדש ולהוציא צו מניעה במעמד צד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8‬בזמן ניהול הליך הבוררות בין הצדדים המבקש בנה בניה רבה ללא היתר‪,‬‬</w:t>
        <w:br/>
        <w:t>‫הרחיב את דירתו ובנה קומה נוספת‪ .‬לעומת זאת‪ ,‬המשיבים עמלו על קבלת‬</w:t>
        <w:br/>
        <w:t>‫היתר ואף קיבלו אותו‪ .‬בהליך הבוררות המבקש ניסה לגרום למצב בו‬</w:t>
        <w:br/>
        <w:t>‫המשיבים יכשירו ב פועל את הבניה הבלתי חוקית שביצע‪ .‬המשיבים לא חתמו‬</w:t>
        <w:br/>
        <w:t>‫על הבוררות שבה הם נתבעו לאשר בניה בלתי חוקית ובעניין ביטול היתר‬</w:t>
        <w:br/>
        <w:t>‫בניה‪ .‬לפיכך יש לדחות את הבקשה ולחייב את המבקש בהוצאות המשיבים‬</w:t>
        <w:br/>
        <w:t>‫ובשכר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9‬לאחר שעיינתי בבקשה על נספחיה‪ ,‬ו בתגובה שהוגשה לה ‪ ,‬הגעתי למסקנה כי‬</w:t>
        <w:br/>
        <w:t>‫דין הבקשה להידחות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10‬בניגוד לטענת המבקש בבקשתו‪ ,‬אין מדובר בפסק בורר‪ ,‬אלא מדובר בצו‬</w:t>
        <w:br/>
        <w:t>‫מניעה זמני שניתן במעמד צד אחד ‪ .‬בנספח ‪ 1‬שצורף לבקשה נכתב באופן‬</w:t>
        <w:br/>
        <w:t>‫מפורש כי " מודגש‪ ,‬כי אין בכוונת צו זה לומר שביה"ד קיבל את גרסת‬</w:t>
        <w:br/>
        <w:t>‫התובע‪ ,‬או שקבע איזו שה יא עמדה בגוף הנידון‪ ,‬זו תיקבע ע"י בי"ד ‪ ,‬רק‬</w:t>
        <w:br/>
        <w:t>‫לאחר דיון בין הצדדים וכו'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11‬וכן ‪ ,‬על צו המניעה הארעי ‪ ,‬חתום מזכיר בית הדין‪ ,‬ולא הבוררים עצמם‪ .‬סעיף‬</w:t>
        <w:br/>
        <w:t>‫‪ 20‬לחוק הבוררות שכותרתו צורת פסק בוררות‪ ,‬קובע באופן מפורש כי " פסק‬</w:t>
        <w:br/>
        <w:t>‫הבוררות יהיה בכתב וייחתם על ידי הבורר "‪ ,‬ו מש כך המסמך שצורף‪ ,‬ממילא‬</w:t>
        <w:br/>
        <w:t>‫אינו עונה על הגדרתו הצורנית של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12‬אומנם די היה בכך כדי לדחות את הבקשה‪ ,‬אלא שאני סבור כי יש לדחות‬</w:t>
        <w:br/>
        <w:t>‫את הבקשה‪ ,‬גם מטעמים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13‬סעיף ‪ 16‬לחוק הבוררות מורה כי‪:‬‬</w:t>
        <w:br/>
        <w:t>‫‪(. 16‬א) בענינים הבאים נתונות לבית המשפט לגבי בוררות הסמכויות למתן‬</w:t>
        <w:br/>
        <w:t>‫סעד הנתונ ות לו לגבי תובענה שהוגשה לפניו‪:‬‬</w:t>
        <w:br/>
        <w:t>‫( ‪ ) 1‬הזמנת עדים‪ ,‬פסיקת שכרם והוצאותיהם;‬</w:t>
        <w:br/>
        <w:t>‫( ‪ ) 2‬נקיטת אמצעי כפיה וענישה כלפי עד שלא נענה להזמנה של הבורר או‬</w:t>
        <w:br/>
        <w:t>‫של בית המשפט‪ ,‬או שסירב להעיד;‬</w:t>
        <w:br/>
        <w:t>‫( ‪ ) 3‬גביית עדות מיד או מחוץ לתחום השיפוט;‬</w:t>
        <w:br/>
        <w:t>‫( ‪ ) 4‬תחליף המצאה של הודעות או מסמכים לבעלי ‪ -‬הדין;‬</w:t>
        <w:br/>
        <w:t>‫( ‪ ) 5‬עיקול נכסים‪ ,‬עיכוב יציאה מן הארץ‪ ,‬ערובה להמצאת נכסים‪ ,‬מינוי‬</w:t>
        <w:br/>
        <w:t>‫כונס נכסים‪ ,‬צו עשה וצו לא תעשה‪.‬‬</w:t>
        <w:br/>
        <w:t>‫(ב ) בקשה למתן סעד לפי סעיף זה יכול שתוגש על ידי בעל ‪ -‬דין או על ידי‬</w:t>
        <w:br/>
        <w:t>‫הבורר; לא נתמנה עדיין בורר‪ ,‬רשאי בעל ‪ -‬דין להגיש את הבקשה לאחר‬</w:t>
        <w:br/>
        <w:t>‫שנתן לבעל ‪ -‬הדין האחר הודעה כאמור בסע יף ‪( 8‬ב)‪.‬‬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 ) לענין סעיף קטן (א) דין מינוי בורר או מתן הודעה כאמור כדין הגשת‬</w:t>
        <w:br/>
        <w:t>‫תובענה לבית המשפט‪.‬‬</w:t>
        <w:br/>
        <w:t>‫(ד ) הוראות סעיף זה אין בהן כדי לגרוע מסמכויות הבורר לפי הסכם‬</w:t>
        <w:br/>
        <w:t>‫הבוררות או לפי חוק זה‪"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14‬סעיף ‪( 17‬א) לחוק הבוררות קובע כי‪ " :‬סעד שניתן לפי סעיף ‪( 16‬א)( ‪ ) 5‬יעמוד‬</w:t>
        <w:br/>
        <w:t>‫בתקפו‪ ,‬אם לא בוטל על ‪ -‬ידי בית המשפט‪ ,‬עד למתן פסק הבוררות‪ ,‬ורשאי‬</w:t>
        <w:br/>
        <w:t>‫הבורר בפסק הבוררות לעשותו‪ ,‬כולו או מקצתו‪ ,‬לסעד סופי‪"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15‬מאחר ש צו מניעה זמני לא ניתן כדבר שבשגרה‪ ,‬ומאחר שמתן צו זמני עלול‬</w:t>
        <w:br/>
        <w:t>‫להשפיע על תוצאות ההליך כולו‪ ,‬נקבעה מערכת של דינים וכללים אשר‬</w:t>
        <w:br/>
        <w:t>‫מגבילים ומסייגים את המקרים ש בהם בית המשפט מורה על צו מניעה זמני‪.‬‬</w:t>
        <w:br/>
        <w:t>‫לכן‪ ,‬בין היתר נקבע שככלל‪ ,‬קיימת חובה לקיים דיון במעמד הצדדים‪ ,‬בטרם‬</w:t>
        <w:br/>
        <w:t>‫מתן הכרעה בבקשה לסעד זמני (ראו והשוו רע"א ‪ 42/22‬אונומרה ייבוא‬</w:t>
        <w:br/>
        <w:t>‫וייצוא בע"מ נ' שופרסל בע"מ ‪ ,‬בפסקאות ‪( 13-9‬נבו ‪ ;) 13.3.2022‬רע"א‬</w:t>
        <w:br/>
        <w:t>‫‪ 8339/21‬עצמאות ניהול מלונות בע"מ נ' פלטרין השקעות בע"מ (נבו‬</w:t>
        <w:br/>
        <w:t>‫‪ ; ) 21.06.2022‬תקנה ‪( 97‬א) לתקנות סדר הדין האזרחי‪ ,‬התשע"ט ‪( 2018 -‬להלן ‪-‬‬</w:t>
        <w:br/>
        <w:t>‫" התקנות ")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16‬מה עוד שכידוע‪ ,‬צו מניעה זמני ‪ ,‬אינו מכריע באופן סופי את ההליך ‪ ,‬והוא לא‬</w:t>
        <w:br/>
        <w:t>‫יוצר מעשה בית דין ‪ .‬זו גם הסיבה‪ ,‬שבניגוד לעיקרון סופיות הדיון החל על‬</w:t>
        <w:br/>
        <w:t>‫פסקי דין ( ע"א ‪ 642/21‬פרידה ורקשטל נ' בנק לאומי לישראל בע"מ ‪ ,‬בפסקה‬</w:t>
        <w:br/>
        <w:t>‫‪ 9‬והאסמכתאות שם (נבו ‪ , ) 29.06.2022‬דאג מתקן התקנות לקבוע שניתן‬</w:t>
        <w:br/>
        <w:t>‫בתנאים המתאימים‪ ,‬לעיין מחדש בהחלטות שניתנו בעניין סעדים זמניים‬</w:t>
        <w:br/>
        <w:t>‫(תקנה ‪ 98‬לתקנות; רעא ‪ Proneuron Biotechnologies, Inc 4472/10‬נ'‬</w:t>
        <w:br/>
        <w:t>‫טבע תעשיות פרמצבטיות בע"מ ‪ ,‬פסקה כ' (נבו ‪.) ) 6.10.10‬‬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17‬בתגובתם הפנו המשיבים לפסק דינו של כב' השופט שוחט בעניין ה"פ (מחוזי‬</w:t>
        <w:br/>
        <w:t>‫תל אביב ‪ -‬יפו) ‪ 598/07‬ה"פ (מחוזי תל אביב ‪ -‬יפו) ‪ 598/07‬נעמן איתן חברה‬</w:t>
        <w:br/>
        <w:t>‫להנדסה ובניין בע"מ נ' סוליד מקרקעין ופיתוח ( ‪ ) 1993‬בע"מ (נבו‬</w:t>
        <w:br/>
        <w:t>‫‪( ) 12.11.2007‬נבו ‪ ) 12.11.2007‬במסגרתו הוסבר בהרחבה‪ ,‬מדוע לבית המשפט‬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סמכות לאשר צו זמני של בורר‪" :‬בית המשפט אינו מוסמך לאשר צו‬</w:t>
        <w:br/>
        <w:t>‫זמני של בורר‪ ,‬שכן אין בו כדי להכריע באופן סופי בתביעה או בחלק ממנה‪.‬‬</w:t>
        <w:br/>
        <w:t>‫דומה שניסוחו של סעיף ‪ 23‬לחוק הבוררות אף שולל אפשרות ש כזו‪ ,‬שכן‬</w:t>
        <w:br/>
        <w:t>‫מכוון הוא לפסק בורר שאושר שדינו כפסק דין ו"החלטה" לא נאמר‪ .‬לכן‬</w:t>
        <w:br/>
        <w:t>‫אין דרך בה יוכל בית משפט לאשר צו כזה של בורר ובלי אישור לא ניתן‬</w:t>
        <w:br/>
        <w:t>‫לכפות את ביצועו באמצעות אף אחת מהרשויות המבצעות‪ .‬גם אם תאמר‬</w:t>
        <w:br/>
        <w:t>‫שכן יש סמכות לבימ"ש לאשר צו זמני ממילא יהא האישור כפוף‬</w:t>
        <w:br/>
        <w:t>‫לפרוצ דורה הרגילה של אשור הפסק ומבקש האישור‪ ,‬שבדרך כלל לזכותו‬</w:t>
        <w:br/>
        <w:t>‫ניתן הצו‪ ,‬חייב להמתין ‪ 15‬ימים עד לקבלת האישור‪ .‬פרק זמן זה‪ ,‬עלול‪,‬‬</w:t>
        <w:br/>
        <w:t>‫במקרים רבים‪ ,‬לרוקן מתוכן את התכלית של הצו שכל עיקרו במיידיות‬</w:t>
        <w:br/>
        <w:t>‫ביצועו‪".‬‬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18‬לא נעלמה מעיניי העובדה כי בשטר הבוררות שנחתם על ידי הצדדים ו שצו רף‬</w:t>
        <w:br/>
        <w:t>‫כנספח ‪ 2‬לבקשה ‪ ,‬נכתב בין היתר כי‪ " :‬הבוררים רשאים להוציא לפי ראות‬</w:t>
        <w:br/>
        <w:t>‫עיניהם‪ ,‬צווים ו‪/‬או הוראות ו‪/‬או החלטות ו‪/‬או פסק דין מכל סוג ומין שהוא‬</w:t>
        <w:br/>
        <w:t>‫ולרבות זמניים ו‪/‬או חלקיים ו‪/‬או ביניים ‪"...‬‬</w:t>
        <w:br/>
        <w:t>‫אלא שהסכמות אלו‪ ,‬חלות רק ביחסים שבין הצדדים לבוררות וכל עוד הם‬</w:t>
        <w:br/>
        <w:t>‫מקבלים עליהם לבצע החלטות כאלה של הבורר‪ ,‬או מסכימים על סנקציות‬</w:t>
        <w:br/>
        <w:t>‫במסגרת הליך הבוררות וכל עוד הוא נמשך‪ ,‬אך אין בכך כדי להסמיך את‬</w:t>
        <w:br/>
        <w:t>‫בית המשפט או במקרה זה את מפקח על רישום מקרקעין‪ ,‬לאשר זאת מכוח‬</w:t>
        <w:br/>
        <w:t>‫חוק הבוררות‪ .‬לעניין זה יפים הדברים שנקבעו בעניין ה"פ (מחוזי תל אביב ‪-‬‬</w:t>
        <w:br/>
        <w:t>‫יפו) ‪ 190/06‬תי חכום ט‪.‬מ‪ .‬טכנולוגיה משרדית בע"מ נ' אור עוז בע"מ ‪ ,‬תשסד‬</w:t>
        <w:br/>
        <w:t>‫( ‪" (2006) 377 ) 2‬אפשר שצדדים לבוררות יסכימו ליתן לבורר סמכות למתן‬</w:t>
        <w:br/>
        <w:t>‫סעד זמני‪ ,‬אולם הסמכה כזו תהיה מעשית רק ביחסים שבין הצדדים‬</w:t>
        <w:br/>
        <w:t>‫לבוררות וכל עוד הם מקבלים עליהם לבצע החלטות כאלה של הבורר‪ ,‬או‬</w:t>
        <w:br/>
        <w:t>‫מסכימים על סנקציו ת במסגרת הליך הבוררות‪ .‬מכל מקום החלטה כזו שאין‬</w:t>
        <w:br/>
        <w:t>‫בה כדי להכריע בסכסוך או בחלק ממנו אינה בגדר פסק בוררות אלא החלטת‬</w:t>
        <w:br/>
        <w:t>‫ביניים שבית ‪ -‬משפט לא הוסמך לאשר או לבטלה מכוח חוק הבוררות ‪( ".‬כן‬</w:t>
        <w:br/>
        <w:t>‫ראו ע"א ‪ 3253/02‬שירותי בריאות כללית נ' עורכת ‪ -‬דין חניתה מייטלס נז( ‪) 3‬‬</w:t>
        <w:br/>
        <w:t>‫‪. ((2003) 405‬‬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תיק‪6/451/2022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19‬לפני סיום יצוין כי בספרות המלומדים הובא ספק‪ ,‬האם בורר רשאי לתת‬</w:t>
        <w:br/>
        <w:t>‫סעדים זמניים‪ .‬לעניין זה ראו למשל מאמרו של כב' השופט שאול מנהיים‬</w:t>
        <w:br/>
        <w:t>‫"לשאלת סמכותו של בורר ליתן צו מניעה זמני וצו עיקול זמני" הפרקליט לו‬</w:t>
        <w:br/>
        <w:t>‫‪( 239-233‬התשמ"ד – התשמ"ה) ‪ ,‬שם נכתב כי ‪ " :‬לדעתנו‪ ,‬אין בורר מוסמך גם‬</w:t>
        <w:br/>
        <w:t>‫כיום ‪ -‬כפי שלא היה מוסמך קוד ם לחקיקת החוק ‪ -‬ליתן צו עקול זמני וצו‬</w:t>
        <w:br/>
        <w:t>‫מניעה זמני‪ ,‬וחוסר סמכות זה היא ״קוגנטי״‪ ,‬במובן זה שהוא מתקיים גם‬</w:t>
        <w:br/>
        <w:t>‫מקום שהצדדים התימרו להעניק סמכות זו בהסכם הב וררות" ‪ [ .‬כן ראו גם‬</w:t>
        <w:br/>
        <w:t>‫בספרו של ישראל שמעוני דיני בוררות ‪ -‬אופק חדש בבוררות ‪ ,‬בעמ' ‪376‬‬</w:t>
        <w:br/>
        <w:t>‫(מהדורה שנייה ‪ ;) 2014‬אורי גורן בוררות ‪ ,‬בעמ' ‪ .] ( 2018 ) 541 - 53 8‬אולם לאור‬</w:t>
        <w:br/>
        <w:t>‫התוצאה שאליה הגעתי‪ ,‬איני נדרש להכריע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20‬לאור האמור לעיל‪ ,‬הבקשה נדחית‪ .‬הדיון הקבוע לתאריך ‪- 26.12.2022‬‬</w:t>
        <w:br/>
        <w:t>‫מבוטל‪.‬‬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21‬אשר להוצאות הבקשה ‪ -‬בהתאם לתקנה ‪ 53‬לתקנות ו מאחר שהבקשה‬</w:t>
        <w:br/>
        <w:t>‫נדחתה ‪ ,‬על ה מבקש לשלם למשיבים ‪ ,‬את הוצאות הבקשה בסך כולל של‬</w:t>
        <w:br/>
        <w:t>‫‪ ,₪ 2,000‬וזאת בתוך שלושים ימים מהיום‪ ,‬שאם לא כן‪ ,‬יישא התשלום‬</w:t>
        <w:br/>
        <w:t>‫הוצאות ריבית והצמדה 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,‬כ"ג חשון תשפ"ג ‪ 17 ,‬נובמבר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6/451/2022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