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5/550/2018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2022-09-01 · תל אביב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‫תיק‪5/550/2018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 על רישום מקרקעין‬</w:t>
        <w:br/>
        <w:t>‫מר 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‫צבי הר ניב‬                ‫התובע‪:‬‬</w:t>
        <w:br/>
        <w:t>‫מרח' קהילת וילנה ‪ ,53‬רמת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חובבי ציון ‪ ,26‬תל אביב‬                ‫הנתבעת‪:‬‬</w:t>
        <w:br/>
        <w:t>‫באמצעות הנציגה גב' מיטל כרמי‬</w:t>
        <w:br/>
        <w:t>‫מרח' חובבי ציון ‪ ,26‬תל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 במתן "צו עשה" אשר יחייב את הנתבעת לתקן ליקויים במקלט הבית ולהשית על‬</w:t>
        <w:br/>
        <w:t>‫הנתבעת את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דנן עניינו בבית המשותף שברחוב חובבי ציון ‪ ,26‬תל אביב‪ ,‬הידוע כחלקה ‪ 46‬בגוש ‪( 7103‬להלן‪:‬‬   ‫‪.1‬‬</w:t>
        <w:br/>
        <w:t>‫"הבית")‪ .‬הבית אינו רשום בפנקסי המקרקעין כבית משותף אולם אין מחלוקת שהוא ראוי להירשם‬</w:t>
        <w:br/>
        <w:t>‫ככזה‪.‬‬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‫התובע‪ ,‬מר צבי הרניב‪ ,‬הוא בעל זכויות ביחידה בבית‪ ,‬הנתבעת היא נציגות הבית המשותף (להלן‪:‬‬         ‫‪.2‬‬</w:t>
        <w:br/>
        <w:t>‫"נציגות 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נטען‪ ,‬כי מקלט הבית אינו ראוי לשמש את ייעודו בשעת חירום שכן קיימים במקלט שורה של‬        ‫‪.3‬‬</w:t>
        <w:br/>
        <w:t>‫ליקויים שנמצאו בו בהתאם לדו"ח שנערך על ידי פיקוד העורף‪ .‬לטענת התובע‪ ,‬פניות שערך לגב' מיטל‬</w:t>
        <w:br/>
        <w:t>‫כרמי מטעם נציגות הבית לתקן את הטעון תיקון במקלט על פי דו"ח פיקוד העורף ‪ -‬לא נענו‪.‬‬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נטען כי תביעה זו מוגשת בחוסר תום לב תוך הסתרת המניע הנכון לה‪ .‬נטען כי הרקע‬         ‫‪.4‬‬</w:t>
        <w:br/>
        <w:t>‫האמיתי לתביעה‪ ,‬ושלא גולה בה‪ ,‬מקורו בתנאי למתן פתרון מיגון שהציבה הועדה המקומית לתכנון‬</w:t>
        <w:br/>
        <w:t>‫ובניה בת"א כדי לאשר את בקשת התובע לשימוש חורג ביחידה שבבעלותו בבית‪ .‬בהקשר זה‪ ,‬ציינה‬</w:t>
        <w:br/>
        <w:t>‫הנציגות כי במשך שנים רבות נהג התובע להשכיר את היחידה שבבעלותו למגורים בניגוד למצבה‬</w:t>
        <w:br/>
        <w:t>‫התכנוני החוקי המאפשר שימוש ביחידה זו למשרד‪ ,‬ואף נוהלו נגדו הליכים פליליים בגין עבירות על‬</w:t>
        <w:br/>
        <w:t>‫דיני התכנון והבניה‪ .‬לטענת הנציגות‪ ,‬תביעה זו הוגשה על מנת לכפות על הנציגות ועל בעלי הדירות‬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‫תיק‪5/550/2018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עבודות שדרוג ובנייה שנועדו לשרת את האינטרס הפרטי של התובע לקבל פטור מבניית ממ"ד‬</w:t>
        <w:br/>
        <w:t>‫לצורכי הכשרת יחידתו לדירת מגורים‪ .‬עוד נטען‪ ,‬כי התובע מסרב לשלם באופן סדרתי את תשלומי‬</w:t>
        <w:br/>
        <w:t>‫ועד הבית וכלל אינו מתגורר ביחידה‪ ,‬כך שדאגתו הנטענת לבטחון הדיירים בעת חרום אינה דאגה‬</w:t>
        <w:br/>
        <w:t>‫כנה‪.‬‬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‫לגופו של עניין‪ ,‬טענה הנציגות בכתב הגנתה‪ ,‬כי מצבו של מקלט הבית המשותף תקין והוא מוכן‬          ‫‪.5‬‬</w:t>
        <w:br/>
        <w:t>‫לשימוש בשעת חירום ועל כן אין כל צורך בתיקונו‪ .‬בניגוד לטענת התובע‪ ,‬תרשים המקלט המפרט את‬</w:t>
        <w:br/>
        <w:t>‫הליקויים שנמצאו בו‪ ,‬לכאורה‪ ,‬והוצג כ‪" -‬דו"ח של פיקוד העורף"‪ ,‬אינו אלא תרשים שהכין אדריכל‬</w:t>
        <w:br/>
        <w:t>‫פרטי מטעם התובע המתייחסת לתקנות מקלט בבית חדש ולא בבניין קיים‪ .‬לגישת הנציגות‪ ,‬שינוי‬</w:t>
        <w:br/>
        <w:t>‫הרכוש המשותף ושדרוגו‪ ,‬לתועלתו האישית של התובע‪ ,‬אינם נכללים במסגרת חובותיה של נציגות‬</w:t>
        <w:br/>
        <w:t>‫הבית ובכל מקרה‪ ,‬השינויים אינם מוסכמים על דעת בעלי הדירות אשר מתנגדים לכך (צורפה החלטת‬</w:t>
        <w:br/>
        <w:t>‫בעלי הדירות מיום ‪.)3.3.2019‬‬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שלא עלה בידי הצדדים ליישב את המחלוקות ביניהם‪ ,‬התיק נקבע לשמיעת ראיות ביום‬               ‫‪.6‬‬</w:t>
        <w:br/>
        <w:t>‫‪ .31.5.2021‬מטעם התובע העיד התובע בעצמו שהגיש לתיק מסמכים שסומנו ת'‪ – 1‬ת'‪ ,7-‬מטעם‬</w:t>
        <w:br/>
        <w:t>‫הנציגות העידה גב' מיטל כרמי‪ ,‬שהגישה לתיק מסמכים שסומנו נ'‪ - 1‬נ'‪ .2‬לאחר שמיעת הראיות נערך‬</w:t>
        <w:br/>
        <w:t>‫ביום ‪ 22.08.2021‬על ידי כב' המפקחת א' שחל ביקור במקום‪ .‬הצדדים הגישו את סיכומיהם ועתה‬</w:t>
        <w:br/>
        <w:t>‫נותר להכריע בתובענה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מינויה לשיפוט של המפקחת (כתוארה אז) א' שחל‪ ,‬התיק הועבר לטיפולי‪ ,‬ומכוח סעיף ‪(75‬ב)‬        ‫‪.7‬‬</w:t>
        <w:br/>
        <w:t>‫לחוק המקרקעין‪ ,‬התשכ"ט‪( 1969-‬להלן‪" :‬חוק המקרקעין") החלטתי לדון בו מהשלב שאליו הגיע‪.‬‬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לא מצאתי לקבל את התביעה‪ ,‬מאחר שהתובע לא הוכיח את אי‪-‬כשירותו של‬               ‫‪.8‬‬</w:t>
        <w:br/>
        <w:t>‫המקלט המשותף של הבית‪ .‬נימוקיי 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מוגדר בסעיף ‪ 52‬לחוק המקרקעין‪ ,‬כדלקמן‪:‬‬ 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המשותף חוץ מן החלקים הרשומים כדירות‪ ,‬לרבות הקרקע‪ ,‬הגגות‪,‬‬</w:t>
        <w:br/>
        <w:t>‫הקירות החיצוניים‪ ,‬המסד‪ ,‬חדרי המדרגות‪ ,‬מעליות‪ ,‬מקלטים‪ ,‬וכן מתקני הסקה או מים‬</w:t>
        <w:br/>
        <w:t>‫וכיוצא באלה המיועדים לשמש את כל בעלי הדירות או מריבתם אפילו הם בתחומי דירה‬</w:t>
        <w:br/>
        <w:t>‫מסוימת" (ההדגשה כאן ולהבא‪ ,‬אינה במקור‪ ,‬א"ש)‪.‬‬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69‬לחוק המקרקעין הוסדרו סמכויות נציגות הבית המשותף ותפקידיה‪ ,‬כך‪:‬‬ 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‫תיק‪5/550/2018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תשמש מורשה של כל בעלי הדירות בכל ענין הנוגע להחזקתו התקינה ולניהולו‬</w:t>
        <w:br/>
        <w:t>‫של הבית המשותף‪ ,‬והיא זכאית בעניינים אלה להתקשר בחוזים ולהיות צד בכל הליך‬</w:t>
        <w:br/>
        <w:t>‫משפטי ובכל משא ומתן בשם כל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‫לצד חובתה של נציגות הבית מכוח חוק המקרקעין לשמור על החזקה תקינה של הרכוש המשותף‪ ,‬יש‬          ‫‪.11‬‬</w:t>
        <w:br/>
        <w:t>‫להוסיף את חובתם החוקית של בעלי הדירות לתחזק את המקלט בבית‪ ,‬בהתאם להוראות סעיף‬</w:t>
        <w:br/>
        <w:t>‫‪14‬א(א) לחוק ההתגוננות האזרחית‪ ,‬תשי"א – ‪ 1951‬הקובע‪:‬‬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‫"דיירי בית ובעל מפעל חייבים לפנות‪ ,‬כל אחד מתוך המקלט של הבית או המפעל‪ ,‬את כל‬</w:t>
        <w:br/>
        <w:t>‫המיטלטלין שבו – למעט המיטלטלין שלפי דיני ההתגוננות האזרחית חובה‪ ,‬או מותר‪,‬‬</w:t>
        <w:br/>
        <w:t>‫להחזיקם – לשמור על הנקיון בו ולהחזיקו במצב המאפשר את השימוש בו בכל עת כמחסה‬</w:t>
        <w:br/>
        <w:t>‫מפני התקפה"‪.‬‬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‫ולענייננו‪ :‬נטל ההוכחה‪ ,‬מוטל על התובע‪ ,‬שכן מתקיים לגביו הכלל הידוע "המוציא מחברו עליו‬         ‫‪.12‬‬</w:t>
        <w:br/>
        <w:t>‫הראייה"‪ .‬מעיון במסמכים שהוגשו לתיק ומהעדויות שנשמעו‪ ,‬לא הוצגה תשתית ראייתית מספקת‬</w:t>
        <w:br/>
        <w:t>‫לקבוע כי המקלט אינו כשיר למלא את ייעודו לשעת חירום כפי שהתובע טוען‪.‬‬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,‬תרשים המקלט (ת' ‪ )7‬שהוצג על ידי התובע כדו"ח פיקוד העורף ועל גביו צוינו פעולות שונות‬   ‫‪.13‬‬</w:t>
        <w:br/>
        <w:t>‫שיש לבצע במקלט בהתאם "להנחיות הג"א" לכאורה‪ ,‬כגון‪ :‬חלון הדף תקני‪ ,‬התקנת שלטי אזהרה‬</w:t>
        <w:br/>
        <w:t>‫והכוונה‪ ,‬צביעת קירות‪ ,‬התקנת תאורה ומערכות סינון ואיוורור‪ ,‬התקנת דלת הדף בכניסה‪ ,‬אינו כולל‬</w:t>
        <w:br/>
        <w:t>‫שום פרט המזהה אותו כדו"ח של פיקוד העורף‪ ,‬וככזה הכולל רשימת דרישות מסודרת מטעם פיקוד‬</w:t>
        <w:br/>
        <w:t>‫העורף או תיעוד לביקורת מקלט שערכו נציגי פיקוד העורף במקום‪ .‬מה עוד שתרשים המקלט‪ ,‬לא‬</w:t>
        <w:br/>
        <w:t>‫הוגש על ידי עורכו‪ ,‬כך שלא ניתן לקבל מסמך זה כראייה המצביעה על אמינות תוכנו‪.‬‬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,‬גב' כרמי מטעם הנציגות העידה‪ ,‬ועדותה לא נסתרה‪ ,‬כי המסמכים שהוצגו על ידי התובע‪,‬‬          ‫‪.14‬‬</w:t>
        <w:br/>
        <w:t>‫ביניהם גם מסמך זה (ת' ‪ , )7‬אינם קשורים לפיקוד העורף אלא נערכו על ידי אדריכל פרטי מטעם‬</w:t>
        <w:br/>
        <w:t>‫התובע (שורות ‪ 27-28‬בעמ' ‪ 2‬לפרוטוקול מיום ‪ .)31.5.2021‬לפיכך‪ ,‬לא ניתן לראות בתרשים זה כ"דו"ח‬</w:t>
        <w:br/>
        <w:t>‫מטעם פיקוד העורף"‪ ,‬כטענת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 ובהמשך לאמור‪ ,‬לא הוצגה במסגרת הליך זה‪ ,‬כל דרישה של הרשויות המוסמכות‪ ,‬בין אם‬           ‫‪.15‬‬</w:t>
        <w:br/>
        <w:t>‫מדובר ברשות המקומית ובין אם מדובר בפיקוד העורף‪ ,‬המפרטת את רשימת ליקויי המיגון שבמקלט‬</w:t>
        <w:br/>
        <w:t>‫המשותף ומורה על ביצוע תיקונים או שינויים בו‪ .‬ברי‪ ,‬כי אם היה התובע מציג דרישה של הרשויות‬</w:t>
        <w:br/>
        <w:t>‫המוסמכות לבצע תיקונים בהתאם לדרישות המיגון הרלוונטיות‪ ,‬הדבר היה מוכיח מיניה וביה את אי‬</w:t>
        <w:br/>
        <w:t>‫כשירותו של המקלט‪ ,‬אך הדבר לא נעשה והתובע נמנע מלהביא ראיות מעין אלה‪ .‬הימנעותו של התובע‬</w:t>
        <w:br/>
        <w:t>‫מלהביא ראיות פועלת‪ ,‬כמובן‪ ,‬לחובתו‪ ,‬כמי שעליו מוטלים נטלי הראיה והשכנוע [ראו והשוו ע"א‬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‫תיק‪5/550/2018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8294/14‬רוני גנגינה ואח' נ' פקיד שומה פתח תקוה‪ ,‬בפסקה ‪( 24‬נבו ‪ ;)20.3.2018‬ע"א ‪ 465/88‬הבנק‬</w:t>
        <w:br/>
        <w:t>‫למימון ולסחר בע"מ נ' מתתיהו‪ ,‬פ"ד מה(‪.])1991( 651 )4‬‬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אעיר כי לתיק הוגש מוצג שסומן ת' ‪ 6‬שהוא טופס הכולל "לוגו" של עיריית תל אביב מינהל‬    ‫‪.16‬‬</w:t>
        <w:br/>
        <w:t>‫ההנדסה‪ ,‬אגף הרישוי והפיקוח על הבניה‪ ,‬וכותרתו "נספח לבקשת פטור מן החובה להתקין מקלט –‬</w:t>
        <w:br/>
        <w:t>‫הועדה המקומית לתכנון ובניה תל אביב יפו" מיום ‪ .12.9.2017‬במסמך זה‪ ,‬סומנו בטבלה פריטים לא‬</w:t>
        <w:br/>
        <w:t>‫תקינים במקלט‪/‬מחסה נשוא ההליך‪ .‬ברי כי מסמך זה אינו "דרישה" של עיריית תל אביב‪ ,‬כרשות‬</w:t>
        <w:br/>
        <w:t>‫ציבורית אובייקטיבית‪ ,‬כביכול‪ ,‬זאת מפני שמדובר בטופס שאת פרטיו מילא הנדסאי אדריכלות מר‬</w:t>
        <w:br/>
        <w:t>‫עופר טל מטעם התובע ‪ -‬איש מקצוע ששירותיו נשכרו על ידי התובע‪ ,‬שלו‪ ,‬כאמור‪ ,‬אינטרס ברור‬</w:t>
        <w:br/>
        <w:t>‫בהצגת המקלט כבלתי תקין ובשדרוגו לצורך קבלת אישור הבקשה לשימוש חורג‪ .‬על כן‪ ,‬משקלו של‬</w:t>
        <w:br/>
        <w:t>‫מסמך זה נמוך בעיני ואין בו להוכיח את הנטען על ידי התובע‪ ,‬מה עוד שגם מסמך זה‪ ,‬לא הוגש‬</w:t>
        <w:br/>
        <w:t>‫באמצעות עורכו‪.‬‬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,‬בדיון שהתקיים ביום ‪ 31.05.2021‬העידה גב' כרמי נציגת נציגות הבית כי "מאחר והייתה‬       ‫‪.17‬‬</w:t>
        <w:br/>
        <w:t>‫מלחמה‪ ,‬אנחנו הזמנו מהנדס מטעם עיריית תל אביב ‪ +‬פניתי לפיקוד העורף לגבי המקלט‪ ,‬אלה ‪2‬‬</w:t>
        <w:br/>
        <w:t>‫התשובות שנתקבלו‪ ,‬זה משהו ממש עדכני‪ ,‬שהמקלט תקין גם מבחינת פיקוד העורף וגם מבחינת‬</w:t>
        <w:br/>
        <w:t>‫עיריית תל אביב" (שורות ‪ 19-21‬בעמ' ‪ 2‬לפרוטוקול מיום ‪ .)31.5.2021‬עדות זו‪ ,‬נתמכת הן בדוא"ל‬</w:t>
        <w:br/>
        <w:t>‫מיום ‪ 19.5.2021‬מסא"ל אנדרי בלאוסוב‪ ,‬רע"ן הנדסה ורגולציה מפיקוד העורף המופנה לגב' מיטל‬</w:t>
        <w:br/>
        <w:t>‫כרמי‪ ,‬בו נכתב שפיקוד העורף אינו מבצע בדיקות תקינות של מקלט פרטי השייך לרכוש המשותף‪,‬‬</w:t>
        <w:br/>
        <w:t>‫ומפנה לרשות המקומית לטובת הנושא (סומן נ' ‪ .)1‬והן באישור מהנדס יחידת מבנים מסוכנים אינג'‬</w:t>
        <w:br/>
        <w:t>‫אלכס זטולסקי מטעם עיריית תל אביב מיום ‪ 19.05.2021‬בו נכתב כי בבדיקה ויזואלית שנערכה‬</w:t>
        <w:br/>
        <w:t>‫במקלט לא אובחנו ליקויים בטיחותיים וכי המצב הנוכחי של הבניין ושל המקלט בפרט נראה יציב‬</w:t>
        <w:br/>
        <w:t>‫(סומן נ'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,‬לא התחוור די הצורך‪ ,‬האם מכתב עיריית תל אביב (נ' ‪ ,)2‬מתייחס רק להיבט הבטיחותי של‬        ‫‪.18‬‬</w:t>
        <w:br/>
        <w:t>‫המקלט או גם לליקויי מיגון‪ ,‬שכן אין סייג ברור במכתבה של עיריית תל אביב כי הבדיקה שנערכה‬</w:t>
        <w:br/>
        <w:t>‫אינה בדיקת מיגון‪ .‬על כל פנים‪ ,‬במצב שבו‪ ,‬מצד אחד‪ ,‬לא הוצגה בפני כל ראיה ברורה לליקויי מיגון‬</w:t>
        <w:br/>
        <w:t>‫במקלט‪ ,‬בין על ידי גורם חיצוני ואובייקטיבי לצדדים ובין על ידי איש מקצוע שזו מומחיותו‪ ,‬ומנגד‬</w:t>
        <w:br/>
        <w:t>‫הוצג לפני מכתב עדכני של עיריית תל אביב לפיו‪ ,‬לאחר בדיקה ויזואלית שנערכה במקום‪ ,‬מצבו של‬</w:t>
        <w:br/>
        <w:t>‫המקלט נראה "יציב"‪ ,‬וזאת מבלי לסייג כי היבטי המיגון שבמקלט לא נבדקו‪ ,‬אני רואה מסמך זה‬</w:t>
        <w:br/>
        <w:t>‫כתומך יותר בעמדת הנציגות מאשר כתומך בעמדת התובע שעליו כאמור הנטל להוכיח את תביעתו‪.‬‬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,‬אף בהיעדר דרישה של הרשויות המוסמכות‪ ,‬יכול היה התובע להוכיח את הנטען על ידו‬           ‫‪.19‬‬</w:t>
        <w:br/>
        <w:t>‫באמצעות הגשת חוות דעת שבמומחיות על ידי יועצי מיגון מקצועיים או לחלופין באמצעות העדתם‪.‬‬</w:t>
        <w:br/>
        <w:t>‫למעשה‪ ,‬ואף על פי ששאלת תקינות רכיבי המיגון במקלט היא שאלה שבמומחיות‪ ,‬לרבות לעניין מצבם‬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‫תיק‪5/550/2018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דלת המקלט וחלון המקלט‪ ,‬אין בפני כל חוות דעת מומחה המוכיחה את הנטען על ידי התובע אלא‬</w:t>
        <w:br/>
        <w:t>‫רק אסופת מסמכים ותמונות שבכל הכבוד‪ ,‬אין בהן להרים את נטל ההוכחה כי המקלט המשותף או‬</w:t>
        <w:br/>
        <w:t>‫איזה מרכיביו אינו תקין ואינו עומד בדרישות המיגון הרלוונטיות‪ .‬ואכן‪ ,‬לא בכדי‪ ,‬גם הסיכומים‬</w:t>
        <w:br/>
        <w:t>‫שהגיש התובע היו דלים במיוחד (עמוד אחד בלבד)‪ ,‬ולא כללו פירוט של דרישות המיגון הרלוונטיות‬</w:t>
        <w:br/>
        <w:t>‫לשיטתו תוך הפניה למכלול ההוראות‪ ,‬הצווים והתקנות העוסקים בעניין ויישומם על המצב העובדתי‬</w:t>
        <w:br/>
        <w:t>‫הנדון‪ .‬למעשה‪ ,‬סיכומי התובע הניחו את המבוקש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כי המקלט המשותף אינו כשיר למלא את ייעודו באופן המחייב את נציגות הבית לתקנו‪ .‬אין‬    ‫‪.20‬‬</w:t>
        <w:br/>
        <w:t>‫באמור לעיל‪ ,‬לגרוע מחובתה של הנציגות על פי דין לתחזק את המקלט המשותף ולשמור על המקלט‪,‬‬</w:t>
        <w:br/>
        <w:t>‫כל העת‪ ,‬במצב תקין‪ .‬אין באמור גם לגרוע מזכותם של בעלי הדירות בבית להגיע להסכמות בדבר‬</w:t>
        <w:br/>
        <w:t>‫שדרוג ושיפוץ המקלט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.21‬אשר על כן‪ ,‬ונוכח כל האמור לעיל‪ ,‬מצאתי לדחות את התביעה‪ .‬התובע ישלם לנתבעת סך של ‪5,000‬‬</w:t>
        <w:br/>
        <w:t>‫ש"ח עבור הוצאות ההליך‪ ,‬וזאת בתוך ‪ 30‬ימים מהיום‪ ,‬שאם לא כן‪ ,‬יישא סכום זה הפרשי הצמדה‬</w:t>
        <w:br/>
        <w:t>‫וריבית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 ‪ 1‬בספטמבר ‪ ,2022‬ה' אלול תשפ"ב‪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5/550/2018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