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01/412/2020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א‪.‬ב‪.‬ה מעלות דפנה ‪ 117‬בע"מ ‪ ,‬אחר‬  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‫ברזני מיכל‪ ,‬ת‪.‬ז‬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‫ברזני בניהו‪ ,‬ת‪.‬ז‬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‫פדלון ברק ברוך‪ ,‬ת‪.‬ז‬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‫פדלון שלומית רחל‪ ,‬ת‪.‬ז‬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‫דרעי מרדכי‪ ,‬ת‪.‬ז‬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‫קרון יעקב‪ ,‬ת‪.‬ז‬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‫קרון דבורה‪ ,‬ת‪.‬ז‬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שחר‪ ,‬ת‪.‬ז‬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ינון‪ ,‬ת‪.‬ז‬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אילת‪ ,‬ת‪.‬ז‬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‫סלויז ג'אק יואל‪ ,‬ת‪.‬ז‬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יאיר‪ ,‬ת‪.‬ז‬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ציונה‪ ,‬ת‪.‬ז‬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‫שרייבר אברהם‪ ,‬ת‪.‬ז‬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‫שרייבר חיה לאה‪ ,‬ת‪.‬ז‬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אהובה‪ ,‬ת‪.‬ז‬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רפאל שלמה‪ ,‬ת‪.‬ז‬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דוד ליונל ‪ ,‬אחר‬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‫נרגאון אורה‪ ,‬ת‪.‬ז‬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‫אביבי אמנון‪ ,‬ת‪.‬ז‬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‫אביבי עמוס‪ ,‬ת‪.‬ז‬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‫קצב רותי‪ ,‬ת‪.‬ז‬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‫בלזם מלכה‪ ,‬אחר‬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פפר‪ ,‬אחר‬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‫פפר זהבה‪ ,‬ת‪.‬ז‬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‫שילו אליהו‪ ,‬ת‪.‬ז‬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‫שילו יעל‪ ,‬ת‪.‬ז‬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‫טמסוט מסעוד‪ ,‬ת‪.‬ז‬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 שרה פרומט‪ ,‬ת‪.‬ז‬ 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 אברהם בועז‪ ,‬ת‪.‬ז‬  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‫מרלינו מהואש‪ ,‬ת‪.‬ז‬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‫פרוח זאד מהשיד רונית‪ ,‬ת‪.‬ז‬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שמעון‪ ,‬ת‪.‬ז‬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אהובה‪ ,‬ת‪.‬ז‬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נעים אסתר‪ ,‬ת‪.‬ז‬     ‫‪36‬‬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נעים משה‪ ,‬ת‪.‬ז‬     ‫‪37‬‬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‫יהודה סימון שמעון‪ ,‬ת‪.‬ז‬    ‫‪38‬‬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‫יהודה יהודית‪ ,‬ת‪.‬ז‬    ‫‪39‬‬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אליהן ינון‪ ,‬אחר‬   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אליהו חגית‪ ,‬ת‪.‬ז‬    ‫‪41‬‬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‫שרוני חגית‪ ,‬ת‪.‬ז‬    ‫‪42‬‬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שרון אבני‪ /‬ו‪/‬או עינב בן שימול וא‪/‬ו אורי‬</w:t>
        <w:br/>
        <w:t>‫ליקר‬</w:t>
        <w:br/>
        <w:t>‫הנביאים ‪ 31‬בית ארלדן 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‫רבתי מרים ‪ ,‬ת‪.‬ז‬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דורית ירחי‬</w:t>
        <w:br/>
        <w:t>‫הלל ‪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ציון אוהב (נמחק)‪ ,‬אחר‬      ‫‪2‬‬</w:t>
        <w:br/>
        <w:t>‫מעלות דפנה ‪ ,117‬ירושלים‬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צבי יצחק (נמחק) ‪ ,‬אחר‬       ‫‪4‬‬</w:t>
        <w:br/>
        <w:t>‫משמר הגבול ‪ 6‬דירה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‫חיה שרה קפלן (נמחקה)‪ ,‬אחר‬        ‫‪5‬‬</w:t>
        <w:br/>
        <w:t>‫משמר הגבול ‪ 6‬דירה ‪ ,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‫מזל יחזקאל ( נמחקה)‪ ,‬אחר‬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הניג‬</w:t>
        <w:br/>
        <w:t>‫יפו ‪ ,216‬ירושלים‬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זדה הורפר‪ ,‬ת‪.‬ז‬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הניג‬</w:t>
        <w:br/>
        <w:t>‫יפו ‪ ,216‬ירושלים‪,‬‬</w:t>
        <w:br/>
        <w:t>‫עו"ד דורית ירחי‬</w:t>
        <w:br/>
        <w:t>‫הלל ‪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‫פקטר יעקב‪ ,‬ת‪.‬ז‬      ‫‪8‬‬</w:t>
        <w:br/>
        <w:t>‫ישראל בן זאב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‫פקטר רבקה רייזל‪ ,‬ת‪.‬ז‬       ‫‪9‬‬</w:t>
        <w:br/>
        <w:t>‫ישראל בן זאב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יעקב‪ ,‬ת‪.‬ז‬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הניג‬</w:t>
        <w:br/>
        <w:t>‫יפו ‪ ,216‬ירושלים‪,‬‬</w:t>
        <w:br/>
        <w:t>‫עו"ד דורית ירחי‬</w:t>
        <w:br/>
        <w:t>‫הלל ‪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רחל‪ ,‬ת‪.‬ז‬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הניג‬</w:t>
        <w:br/>
        <w:t>‫יפו ‪ ,216‬ירושלים‪,‬‬</w:t>
        <w:br/>
        <w:t>‫עו"ד דורית ירחי‬</w:t>
        <w:br/>
        <w:t>‫הלל ‪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‫שרה לאה הלפרין (נמחק)‪ ,‬אחר‬      ‫‪12‬‬</w:t>
        <w:br/>
        <w:t>‫ההגנה ‪ 25‬דירה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הלפמן (נמחק)‪ ,‬אחר‬     ‫‪13‬‬</w:t>
        <w:br/>
        <w:t>‫מנוחה ונחלה ‪ 11‬דירה ‪ ,7‬רחובות‬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 סימן טוב (נמחק)‪ ,‬אחר‬     ‫‪14‬‬</w:t>
        <w:br/>
        <w:t>‫מעלות דפנה ‪ ,117‬ירושלים‬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‫רונית סימן טוב (נמחקה)‪ ,‬אחר‬     ‫‪15‬‬</w:t>
        <w:br/>
        <w:t>‫מעלות דפנה ‪ ,117‬ירושלים‬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הדין הוא אישור עבודות חיזוק על פי סעיף ‪ 5‬לחוק המקרקעין (חיזוק בתים‬</w:t>
        <w:br/>
        <w:t>‫משותפים מפני רעידות אדמה)‪ ,‬תשס"ח – ‪( 2008‬להלן – חוק החיזוק) בבית המשותף שברחוב‬</w:t>
        <w:br/>
        <w:t>‫מעלות דפנה ‪ 117‬בירושלים הידוע כגוש ‪ 30100‬חלקה ‪( 132‬להלן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.1‬בבית המשותף ‪ 31‬דירות‪ ,‬הוא כולל ‪ 4‬כניסות‪ ,‬המשמשות ‪ 8‬עמודות‪ .‬חלק מהעמודות הן‬</w:t>
        <w:br/>
        <w:t>‫בנות ‪ 3‬קומות וחלק בנות ‪ 4‬קומות‪ .‬צורתו הפיזית של הבית היא מורכבת‪ ,‬דבר שהשליך על‬</w:t>
        <w:br/>
        <w:t>‫תכנון עבודות החיזוק‪ .‬לצרכי המחשה‪ ,‬להלן תצלום אוויר מאתר עיריית ירושלים‪:‬‬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‪ 1‬היא חברה יזמית שהתקשרה עם יתר התובעים לצורך ביצוע פרויקט חיזוק בבית‬</w:t>
        <w:br/>
        <w:t>‫המשותף (להלן – היזם)‪ .‬יתר התובעים הם בעל הזכויות ב‪ 23-‬דירות בבית המשותף‪ ,‬אשר‬</w:t>
        <w:br/>
        <w:t>‫מעוניינים בביצוע פרויקט חיזוק בבית המשותף על פי מסמכים שנחתמו על ידם לפני הגשת‬</w:t>
        <w:br/>
        <w:t>‫התביעה‪ .‬הנתבעים הם בעלי זכויות ב‪ 8-‬דירות בבית המשותף‪ ,‬אשר נכון להגשת התביעה‬</w:t>
        <w:br/>
        <w:t>‫סרבו לחתום על המסמכים הנדרשים לצורך 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הגשת התביעה הגיעו התובעים להסכמות עם הנתבעים ‪ ,2-6‬ו‪ ,12-15 -‬ואלו נמחקו‬</w:t>
        <w:br/>
        <w:t>‫מההליך‪ .‬לפיכך נותר להכריע בעניינם של הנתבעים ‪ ,7-11 ,1‬שהם בעלי זכויות ב‪ 3-‬דירות‬</w:t>
        <w:br/>
        <w:t>‫בבית המשותף‪ ,‬הנמצאות באותה עמודה‪.‬‬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15.1.2020‬נתנה החלטת הוועדה המקומית לתכנון ולבניה בירושלים לאישור היתר‬</w:t>
        <w:br/>
        <w:t>‫לביצוע העבודות‪ ,‬בתנאים‪ ,‬לאחר שמיעת התנגדויות‪ .‬על ההחלטה הוגשו עררים‪ .‬ביום‬</w:t>
        <w:br/>
        <w:t>‫‪ 14.10.2021‬הומצאה החלטת ועדת הערר מיום ‪ 19.9.2021‬אשר דחתה את העררים‪ ,‬לרבות‬</w:t>
        <w:br/>
        <w:t>‫ערר שהגישו הנתבעים (לנתבעים טענות הקשורות להחלטת ועדת הערר אשר ידונו‬</w:t>
        <w:br/>
        <w:t>‫בהמשך)‪.‬‬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.5‬באשר לנתבעת ‪ 1‬טוענים התובעים שהיא חתומה על ההסכם‪ ,‬אולם הגישה התנגדות בהליך‬</w:t>
        <w:br/>
        <w:t>‫הרישוי וטענה שהחתימה נסחטה ממנה‪ .‬הנתבעת ‪ 1‬לא הגישה כתב הגנה ולא התייצבה‬</w:t>
        <w:br/>
        <w:t>‫לדיונים‪ .‬ערב דיון ההוכחות הגישה הנתבעת ‪ 1‬בקשה לעכב את ההליך כדי להעבירו‬</w:t>
        <w:br/>
        <w:t>‫לבוררות והבקשה נדחתה‪ .‬אוסיף כי לאחר הגשת סיכומי התובעים‪ ,‬הגישו התובעים עדכון‬</w:t>
        <w:br/>
        <w:t>‫בדבר דחיית הערעור שהגישה הנתבעת ‪ 1‬על ההחלטה לעניין דחיית בקשתה‪.‬‬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לנתבעים ‪ ,8-11‬טוענים התובעים כי הנתבעים ‪ 8-9‬רשומים נכון להיום כבעלי דירה‬</w:t>
        <w:br/>
        <w:t>‫הרשומה כתת חלקה ‪ ,9‬והנתבעים ‪ 10-11‬רשומים כבעלי הערת אזהרה על דירה זו‪.‬‬</w:t>
        <w:br/>
        <w:t>‫הנתבעים ‪ 8-9‬לא הגישו כתב הגנה‪ ,‬ולטענת התובעים הנתבעים ‪ 10-11‬לא הוכיחו שזכויות‬</w:t>
        <w:br/>
        <w:t>‫הבעלות בדירה שייכות להם ולא נתנו הסבר למה הדירה לא נרשמה על שמם‪ .‬בנסיבות אלו‬</w:t>
        <w:br/>
        <w:t>‫טוענים התובעים שאין לנתבעים ‪ 10-11‬זכויות בעלות בדירה‪ ,‬ויש לתת פסק דין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.8-9‬לחלופין‪ ,‬יש לתת פסק דין נגד הנתבעים ‪( 10-11‬שכן יתכן שיירשמו כבעלים‬</w:t>
        <w:br/>
        <w:t>‫לאחר פסק הדין) בשל כך שלא הוכיחו את טענותיהם‪ ,‬ולמחוק את הנתבעים ‪.8-9‬‬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לנתבע ‪ 7‬טוענים התובעים שלא הוכיח את טענותיו ועל כן יש לקבל את התביעה‬</w:t>
        <w:br/>
        <w:t>‫נגדו‪.‬‬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התובעים‪ ,‬בקשתם להיתר בניה‪ ,‬שאושרה על ידי ועדות התכנון‪ ,‬משקפת את התכנון‬</w:t>
        <w:br/>
        <w:t>‫המיטבי והיחיד שניתן לבצע בבית המשותף‪ ,‬כפי שאף משתקף מהחלטת ועדת הערר שנתנה‬</w:t>
        <w:br/>
        <w:t>‫בעניין‪ .‬כמו כן לטענתם‪ ,‬טענות הנתבעים הן בסוגיות תכנוניות שאין מקום שערכאה זו‬</w:t>
        <w:br/>
        <w:t>‫תתערב בהן‪ .‬טענותיהם של הנתבעים נדחו בועדות התכנון‪ .‬לטענתם‪ ,‬הנתבעים לא הציגו‬</w:t>
        <w:br/>
        <w:t>‫כל תכנון חילופי רלוונטי‪ ,‬וחוות הדעת שהוגשה מטעמם בעניין עסקה בביקורת בלבד על‬</w:t>
        <w:br/>
        <w:t>‫התכנון שהציעו‪ ,‬אך לא בבחינת אלטרנטיבות‪ .‬לטענתם גם לא קיימת חלופה תכנונית‪ .‬גם‬</w:t>
        <w:br/>
        <w:t>‫באשר למיקום המעלית‪ ,‬מדובר לטענתם במיקום היחיד האפשרי בנסיבות העניין והמעלית‬</w:t>
        <w:br/>
        <w:t>‫תמוקם כך שיימנעו מטרדי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 לא נפגע השוויון בין בעלי הדירות בבית המשותף‪ ,‬והנתבעים גם לא הציגו‬</w:t>
        <w:br/>
        <w:t>‫כל חוות דעת רלוונטית המצביעה על חוסר שוויון בתמורות‪ ,‬או על ירידת ערך הנטענת על‬</w:t>
        <w:br/>
        <w:t>‫ידם‪ .‬לטענתם‪ ,‬כל הדירות בבית המשותף קיבלו הרחבה זהה של ‪ 25‬מ"ר הכוללת ממ"ד‪,‬‬</w:t>
        <w:br/>
        <w:t>‫מרפסת שמש וחדר נוסף‪ ,‬ז את למעט דירה אחת שקיבלה הרחבה קטנה יותר עקב דרישת‬</w:t>
        <w:br/>
        <w:t>‫הועדה המקומית‪ ,‬בהסכמת בעליה‪.‬‬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,‬טענות הנתבעים בדבר הכרזה על הבית המשותף כ"בית משותף מורכב" הן‬</w:t>
        <w:br/>
        <w:t>‫הרחבת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 יש לדחות את הטענות בדבר נציגות בעלי דירות‪ ,‬שכן לא היתה חובה למינוי נציגות‬</w:t>
        <w:br/>
        <w:t>‫כאמור‪ ,‬והיזם הגיעה להסכמות עם כל אחד מהתובעים‪.‬‬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לחניות נטען שלא קיימת במגרש חניה כלל‪ ,‬והפתרון שהושג הוא פתרון 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לגובה הערבות נטען שמדובר בתנאי מסחרי בהסכם ואין מקום להתערב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לתוספת דירה לפרויקט (הפרויקט כולל ‪ 21‬דירות במקום ‪ 20‬דירות) נטען שהדבר‬</w:t>
        <w:br/>
        <w:t>‫נדרש על ידי מחלקת הרישוי בעיריית ירושלים ואין בכך כדי לפגוע בבניין או בתשתיותיו‪.‬‬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ביקשו לחייב את הנתבעים בהוצאות משמעותיות בשל ההכבדה שגרמו לקידום‬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 ‪ 10 ,7 ,1‬ו‪11-‬‬</w:t>
        <w:br/>
        <w:t>‫‪ .16‬לטענת הנתבעים‪ ,‬הם מתגוררים כולם בעמודה אחת בבית המשותף‪ ,‬ודירותיהם ייפגעו‬</w:t>
        <w:br/>
        <w:t>‫מאד כתוצאה מהפרויקט‪ .‬לטענתם‪ ,‬מכיוון שהטענות רלוונטיות גם לנתבעת ‪ 1‬יש לדחות‬</w:t>
        <w:br/>
        <w:t>‫את הבקשה למתן פסק דין נגדה ולראות בסיכומים כסיכומים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.17‬לטענתם‪ ,‬התביעה הוגשה בפועל על ידי היזם ואין מחלוקת שעד היום לא נבחרה נציגות‬</w:t>
        <w:br/>
        <w:t>‫דיירים‪ ,‬ואין די בראיות שהוצגו מטעם התובעים כדי להוכיח את רצון בעלי הדירות‪ ,‬אשר‬</w:t>
        <w:br/>
        <w:t>‫אף אחד מהם לא נתן תצהיר במסגרת ראיות התובעים‪ .‬לטענתם‪ ,‬היחיד שהעיד מטעם‬</w:t>
        <w:br/>
        <w:t>‫בעלי הדירות התובעים הוא בעל דירה שזומן לחקירה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.18‬לטענתם‪ ,‬משך הזמן לאישור התכניות על ידי הוועדה המקומית לתכנון ולבניה מעיד על כך‬</w:t>
        <w:br/>
        <w:t>‫שהיזם אינו יעיל ומיומן‪.‬‬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.19‬לטענתם‪ ,‬בהיעדר נציגות של בעלי הדירות‪ ,‬לא קיים גוף שידאג לאינטרסים של בעלי‬</w:t>
        <w:br/>
        <w:t>‫הדירות ויפקח על היזם‪ ,‬ועל כן יש לנקוט משנה זהירות כאשר בודקים את הפגיעה בזכויות‬</w:t>
        <w:br/>
        <w:t>‫המיעוט‪ .‬לטענתם במקרה זה טובת הרוב פוגעת בהם כמיעוט‪.‬‬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.20‬לטענתם‪ ,‬הפרויקט יפגע באיכות החיים שלהם‪ ,‬בנוף הנשקף מדירתם‪ ,‬בזרימת האוויר‬</w:t>
        <w:br/>
        <w:t>‫ובאור‪ ,‬וכן בפונקציונאליות של הדירה‪ .‬בנוסף לטענתם‪ ,‬מתוכנן ממ"ד שיחסום את הסלון‪,‬‬</w:t>
        <w:br/>
        <w:t>‫תוספת קטנה בסמוך למרפסת המטבח והחדר הנוסף יבוא על חשבון שטח המשמש כיום‬</w:t>
        <w:br/>
        <w:t>‫מרפסת שירות וחלק מחדר רחצה‪ .‬כמו כן המרפסות המתוכננות לדירות הנתבעים הן‬</w:t>
        <w:br/>
        <w:t>‫קטנות בשיעור ניכר ממרפסות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.21‬לטענתם היזם יצר מצג בפני ועדת הערר כאילו הציע חלופה תכנונית למיקום הממ"ד אף‬</w:t>
        <w:br/>
        <w:t>‫שידע שלא קיימת חלופה כאמור‪ .‬לטענתם הנתבעים כן הציגו חלופה תכנונית אך היזם לא‬</w:t>
        <w:br/>
        <w:t>‫טרח להתייחס אליה‪ .‬לטענתם קיימת חלופה תכנונית כאמור‪ ,‬אך היזם נמנע מלהציע אותה‬</w:t>
        <w:br/>
        <w:t>‫שכן היא תצריך ממנו שינויים בקומות הדירות שיקבל במסגרת הפרויקט ועל כן פחות נוחה‬</w:t>
        <w:br/>
        <w:t>‫לו מבחינה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.22‬לטענתם‪ ,‬היזם הפר את ההסכם בכך שעל אף התחייבויותו שלא ייבנו יותר מ‪ 20-‬דירות‪,‬‬</w:t>
        <w:br/>
        <w:t>‫הוא בונה דירה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.23‬לטענתם‪ ,‬הנתבעים ‪ 10-11‬הם בעלי דירה כפי שהעידו‪.‬‬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.24‬לטענתם אין בסיס לטענה בדבר הרחבת חזית שכן מדובר בטענות משפטיות שאין חובה‬</w:t>
        <w:br/>
        <w:t>‫לציין אותן בכתבי הטענות‪ ,‬וניתן מחומר הראיות לבסס תשתית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.25‬לטענתם יפויי הכח שהוצגו ע"י ב"כ התובעים הם חסרים וחלקם לא אושרו על ידי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.26‬לטענתם‪ ,‬רק חלק מהגג העליון החדש עתיד להיות רכוש משותף והחלק האחר אמור‬</w:t>
        <w:br/>
        <w:t>‫להישאר בידי היזם‪ ,‬והיזם מנסה להטעות בעניין זה‪ ,‬ויש להורות כי כל הגג החדש יהיה‬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.27‬לטענתם‪ ,‬על פי ההסכם החניות שייבנו בשטח המשותף צפויות להירשם על שם בעלי‬</w:t>
        <w:br/>
        <w:t>‫הדירות החדשות‪ ,‬והנתבעים מבקשים שיישמשו את כל בעלי הדירות‪ .‬לטענתם יש לדחות‬</w:t>
        <w:br/>
        <w:t>‫את טענת היזם שהשטח האמור לא שימש כחניה בעבר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.28‬לטענתם הדיירים מקימים כיום סוכות בשטח המשותף של הבית המשותף‪ ,‬ולפיכך הם‬</w:t>
        <w:br/>
        <w:t>‫מבקשים להורות שהבניה המתוכננת לא תפגע בזכות להקים סוכה בשטח המשותף ולחייב‬</w:t>
        <w:br/>
        <w:t>‫את היזם לקבוע שטח ייעודי בשטח המשותף להקמת סוכות לאור ריבוי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.29‬לטענתם גובה הערבות שנקבעה אינו סביר‪ ,‬וכן הביטוח 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.30‬לטענתם על היזם לממן דיור חלופי לתקופת הבניה מכיוון שמדובר במשפחות מרובות‬</w:t>
        <w:br/>
        <w:t>‫ילדים שהחיים באתר בניה עלולים להוות סכנת נפשות‪.‬‬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מבקשים לשנות את סעיף ‪ 20‬להסכם התמ"א הקובע זהות בורר‪ ,‬ומבקשים שככל‬</w:t>
        <w:br/>
        <w:t>‫שיווצר ביניהם לבין היזם סכסוך בעתיד‪ ,‬בית המשפט האזרחי יהיה מוסמך לדון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.32‬כתב התביעה הוגש ביום ‪ .7.12.2020‬ביום ‪ 9.3.2021‬התקיים דיון מקדמי‪ .‬הנתבעת ‪1‬‬</w:t>
        <w:br/>
        <w:t>‫והנתבעים ‪ 8-9‬לא הופיעו לדיון ולא הגישו כתב הגנה‪ .‬בסיום הדיון נקבע מועד לביקור‬</w:t>
        <w:br/>
        <w:t>‫במקום ומועד 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.33‬ביום ‪ 28.4.2021‬התקיים ביקור במקום‪ .‬במסגרת הביקור נצפו בין היתר דירות הנתבע ‪7‬‬</w:t>
        <w:br/>
        <w:t>‫והנתבעים ‪ .10-11‬לאחר מכן נקבע התיק להגשת תצהירים וראיות‪.‬‬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.34‬בהמשך התברר כי כתב התביעה לא הומצא כדין לנתבעים ‪ 4-5‬ולפיכך נדחתה ישיבת‬</w:t>
        <w:br/>
        <w:t>‫ההוכחות ליום ‪.6.12.2021‬‬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.35‬ביום ‪ 6.12.2021‬התקיימה ישיבת הוכחות‪ .‬מספר ימים לפני הישיבה הוגשה בקשה מטעם‬</w:t>
        <w:br/>
        <w:t>‫הנתבעים לזימון עד‪ .‬מכיוון שהבקשה הוגשה לאחר חלוף המועד שנקבע לכך‪ ,‬ולאור‬</w:t>
        <w:br/>
        <w:t>‫העובדה שהוגשה סמוך לפני ישיבת ההוכחות‪ ,‬ובהיעדר התנגדות מטעם התובעים‪ ,‬קבעתי‬</w:t>
        <w:br/>
        <w:t>‫שככל שהעד מסכים‪ ,‬אין מניעה שעדותו תישמע במועד שנקבע‪ .‬בנוסף‪ ,‬הוגשה ימים בודדים‬</w:t>
        <w:br/>
        <w:t>‫לפני מועד ישיבת ההוכחות בקשה לחקור את הנתבעים ‪ 4-5‬בהיוועדות חזותית עקב‬</w:t>
        <w:br/>
        <w:t>‫שהותם בחו"ל‪ .‬התובעים התנגדו לכך‪ ,‬ובהיעדר תשתית עובדתית ומשפטית מספקת דחיתי‬</w:t>
        <w:br/>
        <w:t>‫את הבקשה‪ ,‬תוך שקבעתי שבקשת התובעים מחיקת תצהירם תידון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.36‬בישיבת ההוכחות נחקרו עדי התובעים והנתבעים‪ ,‬אולם העד שביקשו הנתבעים לזמן לא‬</w:t>
        <w:br/>
        <w:t>‫הופיע לדיון‪ .‬כמו כן‪ ,‬הנתבעים ‪ 4-5‬לא הופיעו לדיון‪ ,‬ואף לא היו זמינים בשום אמצעי‬</w:t>
        <w:br/>
        <w:t>‫טלפוני או דיגיטלי‪ .‬בסיום הדיון‪ ,‬בהסכמת הצדדים‪ ,‬תוך שהתובעים התנו זאת בהטלת‬</w:t>
        <w:br/>
        <w:t>‫הוצאות‪ ,‬נקבע כי חקירת הנתבעים ‪ 4-5‬תהיה באמצעות אפליקציית זום ביום ‪,13.12.2021‬‬</w:t>
        <w:br/>
        <w:t>‫כאשר ב"כ הצדדים יהיו נוכחים באולם‪ .‬כן נקבע‪ ,‬בהיעדר התנגדות מטעם התובעים‪ ,‬כי‬</w:t>
        <w:br/>
        <w:t>‫העד שביקשו הנתבעים לזמן‪ ,‬יוזמן לדיון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13.12.2021‬נחקר העד האמור‪ .‬הנתבעים ‪ 4-5‬לא הצטרפו לדיון באמצעות אפליקציית‬</w:t>
        <w:br/>
        <w:t>‫הזום למרות הקישור שנשלח אליהם טרם הדיון‪ .‬במהלך הדיון‪ ,‬דווקא ב"כ התובעים הוא‬</w:t>
        <w:br/>
        <w:t>‫שהצליח ליצור קשר טלפוני עם הנתבעים ‪ 4-5‬ובהסכמתו הם נחקרו באמצעות הטלפון‪.‬‬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בהמשך נמחקו הנתבעים ‪( 4-5‬קפלן) בהסכמה מההליך לאור הסכמתם לחתום על‬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.38‬עם סיום חקירות עדי הנתבעים‪ ,‬הודיע לפתע ב"כ הנתבעים כי מאותו רגע הוא אינו ממשיך‬</w:t>
        <w:br/>
        <w:t>‫לייצג אותם עוד‪ ,‬ואז הסתבר כי באולם נכחו משלב מסוים של הדיון‪ ,‬באי כוחם החדשים‬</w:t>
        <w:br/>
        <w:t>‫של הנתבעים ‪ ,10-11 ,7 ,1‬אשר נכון לאותו מועד ייצגו את הנתבעים ‪ 10-11 ,7‬בלבד‪ .‬באי‬</w:t>
        <w:br/>
        <w:t>‫כוחם החדשים של הנתבעים ביקשו באותו שלב שאמנה מומחה מטעמי וכן שאזמן עדים‬</w:t>
        <w:br/>
        <w:t>‫נוספים‪ .‬ב"כ התובעים התנגד לכך‪ ,‬הן בשל השלב בו התבקשו הבקשות והן לגופו של עניין‪.‬‬</w:t>
        <w:br/>
        <w:t>‫בהמשך הדיון הצעתי לצדדים לנהל מו"מ על האפשרות שהיזם יבצע שינויים פנימיים‬</w:t>
        <w:br/>
        <w:t>‫תכנוניים בתוך דירות הנתבעים‪ ,‬לצורך סיום ההליך בהסכמה‪ .‬לפיכך נתנו לצדדים ‪ 14‬יום‬</w:t>
        <w:br/>
        <w:t>‫להודיע האם הגיעו להסכמות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.39‬בהמשך‪ ,‬הגישו הנתבעים בקשות נוספות‪ .‬בהחלטה מנומקת מיום ‪ 30.1.2022‬נדחו כל‬</w:t>
        <w:br/>
        <w:t>‫בקשות הנתבעים‪ ,‬הן אלו שהתבקשו במהלך הדיון מיום ‪ 13.12.2021‬והן אלו שהוגשו‬</w:t>
        <w:br/>
        <w:t>‫לאחריו‪ .‬במסגרת אותה החלטה פירטתי את האופן המכביד בו התנהלו הנתבעים‪ ,‬אשר‬</w:t>
        <w:br/>
        <w:t>‫פורט באופן חלקי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‫חשיבות הפרויקט‬</w:t>
        <w:br/>
        <w:t>‫‪ .40‬אין מחלוקת שהבית המשותף אינו עומד בתקן הישראלי ‪ 413‬לעמידות מבנה מפני רעידות‬</w:t>
        <w:br/>
        <w:t>‫אדמה‪ .‬נכון למועד זה‪ ,‬ולאחר שחלק מהנתבעים חתמו על ההסכם לביצוע העבודות‪ ,‬בעלי‬</w:t>
        <w:br/>
        <w:t>‫‪ 28‬מתוך ‪ 31‬דירות בבית המשותף‪ ,‬אשר לדירותיהם צמודים למעלה משני שליש מהרכוש‬</w:t>
        <w:br/>
        <w:t>‫המשותף‪ ,‬מעוניינים בביצוע פרויקט החיזוק על פי סעיף ‪ 5‬לחוק החיזוק‪ .‬אף בעת הגשת‬</w:t>
        <w:br/>
        <w:t>‫התביעה היה בידי התובעים‪ ,‬בעלי ‪ 23‬מתוך ‪ 31‬דירות בבית המשותף‪ ,‬הרוב הדרוש להגשת‬</w:t>
        <w:br/>
        <w:t>‫תביעה בפני המפקח על רישום מקרקעין לצורך אישור העבודות‪ ,‬על פי סעיף ‪ 5‬לחוק‬</w:t>
        <w:br/>
        <w:t>‫החיזוק‪ .‬כמו כן כאמור לעיל‪ ,‬קיימת החלטה של הועדה המקומית לתכנון ולבניה ירושלים‬</w:t>
        <w:br/>
        <w:t>‫לעניין הוצאת היתר לביצוע העבודות‪ .‬למען השלמת התמונה אציין שגם הליכי הערר‬</w:t>
        <w:br/>
        <w:t>‫שהוגש בעקבות אותה החלטה הסתיימו בדחיית העררים שהוגשו‪ ,‬כמפורט לעיל‪ .‬בכך‬</w:t>
        <w:br/>
        <w:t>‫למעשה מתקיימים תנאי הסף הנדרשים על פי חוק החיזוק להגשת 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.41‬בפסקי הדין העוסקים בחוק החיזוק צוינה החשיבות הרבה של קידום פרויקטים מסוג זה‪.‬‬</w:t>
        <w:br/>
        <w:t>‫כך לדוגמא נכתב בפסק הדין המנחה שניתן ברע"א ‪ 102/14‬דב שומרוני נ' אוהד קופמן ו‪-‬‬</w:t>
        <w:br/>
        <w:t>‫‪ 14‬אח' ( נבו‪() 9.7.14 ,‬להלן ‪ -‬עניין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 ביצוע‬</w:t>
        <w:br/>
        <w:t>‫עבודות ברכוש המשותף‪ ,‬וכאלו המקלים על ניצול זכויות הבניה וביצוע עבודות במסגרת‬</w:t>
        <w:br/>
        <w:t>‫תכנית חיזוק‪ ,‬כל זאת לצורך איזון בין זכויות בעלי הדירות מחד והצורך הציבורי בחיזוק‬</w:t>
        <w:br/>
        <w:t>‫מבנים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(ר' לדוגמא עניין שומרוני דלעיל וכן ע"א ‪ 3700/15‬רוט נ' עגנון ( נבו‬</w:t>
        <w:br/>
        <w:t>‫‪.)) 27.6.16‬‬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רקע דברים אלו‪ ,‬יש לבחון האם יש טעם ענייני בהתנגדות הנתבעים לביצוע העבודות‪,‬‬</w:t>
        <w:br/>
        <w:t>‫ובהתאם לכך‪ ,‬האם יש בכך כדי לדחות את התביעה‪ ,‬לקבלה‪ ,‬או לאשר את ביצוע העבודות‬</w:t>
        <w:br/>
        <w:t>‫בתנאים‪.‬‬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  <w:br/>
        <w:t>‫‪ .45‬הנתבעת ‪ 1‬חתמה על הסכם מול היזם‪ ,‬אולם התביעה הוגשה כלפיה משום שבהמשך הגישה‬</w:t>
        <w:br/>
        <w:t>‫התנגדות להליך הרישוי וטענה שחתימתה על ההסכם נסחטה ממנה‪ .‬הנתבעת כאמור לא‬</w:t>
        <w:br/>
        <w:t>‫הגישה כתב הגנה ולא תצהיר עדות ראשית‪ ,‬וכן לא התייצבה לדיונים‪ .‬בסמוך לפני ישיבת‬</w:t>
        <w:br/>
        <w:t>‫ההוכחות ביקשה הנתבעת ‪ 1‬לעכב את ההליך כדי לדון בו במסגרת בוררות‪ ,‬ובקשתה‬</w:t>
        <w:br/>
        <w:t>‫נדחתה‪ .‬ערעור שהגישה הנתבעת ‪ 1‬על ההחלטה נדחה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.46‬בבקשת התובעים מיום ‪ 25.4.2021‬למתן פסק דין בהיעדר הגנה כלפי הנתבעת ‪ 1‬והנתבעים‬</w:t>
        <w:br/>
        <w:t>‫‪ 8-9‬קבעתי בהחלטה מאותו יום כי איני מוצאת מקום לתת באותו שלב פסק דין בהיעדר‬</w:t>
        <w:br/>
        <w:t>‫הגנה שכן ממילא לא ניתן להתחיל בעבודות עד למתן פסק דין כנגד יתר הנתבעים‪ ,‬ויתכן‬</w:t>
        <w:br/>
        <w:t>‫שבהמשך ההליך ימצא שפסק הדין אמור לכלול היבטים נוספים רלוונטיים לנתבעים אלו‪.‬‬</w:t>
        <w:br/>
        <w:t>‫אך יחד עם זאת קבעתי שלאור חלוף המועד לא יותר לנתבעים אלו להגיש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אלו זכאים התובעים לפסק דין בהיעדר הגנה ובהיעדר התייצבות כלפי הנתבעת‬</w:t>
        <w:br/>
        <w:t>‫‪ .1‬מכיוון שדירתה היא מאותו טיפוס של דירות הנתבעים ‪ ,10-11 ,7‬הרי שהראיות שהגישו‬</w:t>
        <w:br/>
        <w:t>‫התובעים להוכחת תביעתם כלפי נתבעים אלו‪ ,‬רלוונטיות גם בנוגע לנתבעת ‪ ,1‬ככל שיימצא‬</w:t>
        <w:br/>
        <w:t>‫שיש מקום להוכחה כאמור כלפי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.48‬הנתבעים ‪ 8-9‬לא הגישו כאמור כתב הגנה ועל כן התובעים זכאים לפסק דין בהיעדר הגנה‬</w:t>
        <w:br/>
        <w:t>‫כלפיהם‪ .‬הן התובעים והן הנתבעים ‪ 10-11‬מסכימים שמי שמחזיק בפועל בדירה הרשומה‬</w:t>
        <w:br/>
        <w:t>‫על שמם של הנתבעים ‪ 8-9‬הם הנתבעים ‪ ,10-11‬אשר מופיעים במסמכי הרישום כמוטבי‬</w:t>
        <w:br/>
        <w:t>‫הערת אזהרה‪ ,‬והנתבעים ‪ 10-11‬טוענים לזכויות בעלות בדירה מכוח הסכם שחתמו עם‬</w:t>
        <w:br/>
        <w:t>‫הנתבעים ‪ .8-9‬מכיוון שאין מחלוקת שהנתבעים ‪ 10-11‬הם בעלי זכויות ומחזיקים בדירה‪,‬‬</w:t>
        <w:br/>
        <w:t>‫אף שאינם רשומים כבעליה‪ ,‬ומכיוון שממילא טענותיהם זהות לטענות הנתבע ‪ ,7‬ועל כן‬</w:t>
        <w:br/>
        <w:t>‫נדרש להכריע בהן‪ ,‬איני מוצאת מקום לעשות הבחנה בינם לבין הנתבעים ‪ 8-9‬לעניין‬</w:t>
        <w:br/>
        <w:t>‫הכרעות פסק הדין בנוגע לסעדים שהתבקשו על ידי התובעים‪ .‬כפי שציינו התובעים‪ ,‬יתכן‬</w:t>
        <w:br/>
        <w:t>‫שזכויות הבעלות יועברו בהמשך על שם הנתבעים ‪ ,10-11‬ולפיכך נדרשים סעדים גם‬</w:t>
        <w:br/>
        <w:t>‫כלפיהם‪ .‬ככל שזכויות הבעלות לא יועברו על שם הנתבעים ‪ ,10-11‬יידרש סעד כלפי‬</w:t>
        <w:br/>
        <w:t>‫הנתבעים ‪ 8-9‬כדי לאפשר את ביצוע עבודות החיזוק ובכלל זאת חתימה על מסמכים‬</w:t>
        <w:br/>
        <w:t>‫לגביהם נדרשת חתימת בעלים רשום‪ .‬במצב דברים זה‪ ,‬אני מוצאת שיש לתת פסק דין‬</w:t>
        <w:br/>
        <w:t>‫בהיעדר הגנה כלפי הנתבעים ‪ ,8-9‬וכן להכריע בטענותיהם של הנתבעים ‪.10-11‬‬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‪ 7‬הוא בעלים רשום של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נציגות דיירים והסכמת בעלי הדירות‬</w:t>
        <w:br/>
        <w:t>‫‪ .50‬אין מחלוקת כי לא מונתה נציגות דיירים לצורך קידום הפרויקט‪ .‬יחד עם זאת‪ ,‬החוק אינו‬</w:t>
        <w:br/>
        <w:t>‫מחייב מינוי נציגות כאמור‪ .‬מינוי נציגות נועד בעיקרו לייעל את האפשרות לניהול הקשר‬</w:t>
        <w:br/>
        <w:t>‫בין בעלי הדירות לבין היזם הן לפני כריתת הסכם עם היזם והן לאחריו‪ .‬אולם שעה שבעלי‬</w:t>
        <w:br/>
        <w:t>‫הדירות אינם פועלים למינוי נציגות כאמור‪ ,‬אין הדבר גורע מזכותם להגיע להסכמות לעניין‬</w:t>
        <w:br/>
        <w:t>‫ביצוע הפרויקט‪ ,‬כל עוד הסכמות אלו עומדות בהוראות החוק והפסיקה‪ .‬בפועל‪ ,‬כפי שנטען‬</w:t>
        <w:br/>
        <w:t>‫על ידי היזם‪ ,‬נאלץ היזם להגיע להסכמות עם כל אחד מבעלי הדירות‪ ,‬לצורך גיבוש הרוב‬</w:t>
        <w:br/>
        <w:t>‫הדרוש‪.‬‬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.51‬מתצהיר מר באב"ד‪ ,‬דירקטור בחברה היזמית‪ ,‬שהוגש מטעם התובעים‪ ,‬עולה כי הפרויקט‬</w:t>
        <w:br/>
        <w:t>‫החל לאחר פנייה של בעלי דירות אליו בסוף שנת ‪ ,2012‬בבקשה לקדם פרויקט חיזוק‪ ,‬וכי‬</w:t>
        <w:br/>
        <w:t>‫בעקבות כך קויימה פגישה עם כ‪ 20 -‬בעלי דירות בבית המשותף‪ ,‬ולאחר מכן קויימו פגישות‬</w:t>
        <w:br/>
        <w:t>‫פרטניות על בעלי הדירות (ר' סעיפים ‪ 10-13‬לתצהירו)‪ .‬כן עלה כי נציג החברה היזמית נפגש‬</w:t>
        <w:br/>
        <w:t>‫עם הנתבעים ‪ 7‬והנתבעים ‪ 10-11‬לפני הגשת התביעה‪ ,‬אולם הם התנגדו לפרויקט (ר'‬</w:t>
        <w:br/>
        <w:t>‫סעיפים ‪ 14‬ו‪ 16-‬לתצהירו)‪ .‬בנוסף עולה כי מונה ב"כ מטעם בעלי הדירות (סעיף ‪13‬‬</w:t>
        <w:br/>
        <w:t>‫לתצהיר)‪ .‬טענות אלו לא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 סיבות אלו‪ ,‬איני סבורה כי היעדר נציגות בעלי דירות פגע בנתבעים‪ ,‬בוודאי לא באופן‬</w:t>
        <w:br/>
        <w:t>‫המצדיק אי אישור של הפרויקט‪ .‬הנתבעים ידעו במשך תקופה ארוכה של מספר שנים‬</w:t>
        <w:br/>
        <w:t>‫אודות ההליכים המקודמים לצורך ביצוע הפרויקט‪ ,‬ואף הגישו עררים למוסדות התכנון‬</w:t>
        <w:br/>
        <w:t>‫בעקבות הבקשה שהוגשה להיתר לביצוע הפרויקט‪ .‬הנתבעים יכלו לפנות ליזם באופן ישיר‬</w:t>
        <w:br/>
        <w:t>‫כדי להעלות את השגותיהם על הפרויקט‪ ,‬ואף נתנו להם הזדמנויות לעשות זאת‪ .‬לא היתה‬</w:t>
        <w:br/>
        <w:t>‫גם כל מניעה שהנתבעים יפעלו בעצמם לכינוס בעלי הדירות לצורך בחירת נציגות או כל‬</w:t>
        <w:br/>
        <w:t>‫היבט אחר הקשור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.53‬באשר לייפויי הכוח‪ ,‬טענות הנתבעים בסיכומיהם מתייחסות לפגמים בשל חתימה על דפים‬</w:t>
        <w:br/>
        <w:t>‫שבהם חסרים פרטים‪ ,‬ונטען שחלקם לא אושרו על ידי עו"ד ובחלקם מועד החתימה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 (ר' סעיף ‪ 34‬לסיכומי הנתבעים)‪ .‬הטענות מתייחסות לייפויי הכוח כמכלול‪ ,‬ואין בהן‬</w:t>
        <w:br/>
        <w:t>‫פירוט במאפשר אבחנה בין ייפויי כוח חסרים לכאלו שרק שם היזם אינו מופיע בהם‪ .‬ב"כ‬</w:t>
        <w:br/>
        <w:t>‫התובעים טען כי התובעים חתמו על ההסכם נספח ‪ 1‬לתצהיר באה"ד מטעמם‪ ,‬אשר בסעיף‬</w:t>
        <w:br/>
        <w:t>‫‪ 12‬בו הוסכם שב"כ היזם יגיש תביעה בשם בעלי הדירות על פי חוק החיזוק‪ ,‬והתובעים‬</w:t>
        <w:br/>
        <w:t>‫התחייבו לחתום על ייפוי כוח המסמיך את ב"כ היזם להגיש בשמם תביעה‪ .‬כמו כן ציינו‬</w:t>
        <w:br/>
        <w:t>‫התובעים כי אף שבעלי ‪ 2‬דירות מבין התובעים הגישו הודעה בבקשה להימחק מההליך‪ ,‬בה‬</w:t>
        <w:br/>
        <w:t>‫ציינו שהופעלו עליהם לחצים על ידי הסרבנים‪ ,‬עדיין ציינו בהודעתם שהם תומכים‬</w:t>
        <w:br/>
        <w:t>‫בפרויקט (ולא טענו שלא היתה סמכות להגיש תביעה בשמם‪ ,‬א‪.‬ש)‪ .‬בנסיבות אלו אני‬</w:t>
        <w:br/>
        <w:t>‫מוצאת שגם אם נפלו ליקויים טכניים באופן בו נחתמו ייפויי הכוח‪ ,‬הרי שאלו ניתנים‬</w:t>
        <w:br/>
        <w:t>‫לתיקון בשל חתימת התובעים על ההסכם אשר ממנו עולה כי התובעים התחייבו לחתום‬</w:t>
        <w:br/>
        <w:t>‫על ייפויי כוח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האמור‪ ,‬אוסיף כי בעקבות טענה של הנתבעים בדיון המקדמי‪ ,‬ובעקבות טענה‬</w:t>
        <w:br/>
        <w:t>‫שעלתה בעניין בכתב ההגנה‪ ,‬הומצאו ייפויי הכוח ע"י ב"כ היזם והתובעים לתיק ביום‬</w:t>
        <w:br/>
        <w:t>‫‪ , 29.4.2021‬זמן קצר לאחר הדיון המקדמי‪ .‬ככל שהנתבעים סברו שקיימים פגמים בייפויי‬</w:t>
        <w:br/>
        <w:t>‫הכוח‪ ,‬היה באפשרותם להגיש בקשה בעניין‪ ,‬או לבקש לעיין בייפויי הכוח האמורים בשלב‬</w:t>
        <w:br/>
        <w:t>‫מוקדם יותר‪ ,‬באופן שיכול היה לתת לתובעים הזדמנות לתקן פגמים כאמור‪ ,‬ולא להמתין‬</w:t>
        <w:br/>
        <w:t>‫עם טענותיהם לסיום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‫היבטים תכנוניים והחלטות ועדת הערר‬</w:t>
        <w:br/>
        <w:t>‫‪ .54‬למעשה עלה מטענות הנתבעים כי ענייניים אלו הם שעומדים במרכז התנגדותם של‬</w:t>
        <w:br/>
        <w:t>‫הנתבעים לעבודות‪ .‬בפועל‪ ,‬הן מהביקור במקום והן מהחלטות ועדות התכנון‪ ,‬עלה כי בנוגע‬</w:t>
        <w:br/>
        <w:t>‫לעמודה בה נמצאות דירות הנתבעים‪ ,‬התוספות שיינתנו לדירות הנתבעים במסגרת התכנון‬</w:t>
        <w:br/>
        <w:t>‫יהיו במיקומים שאינם מיטביים מבחינת מבנה הדירות שלהם‪ .‬עיקר הקושי נובע מכך‬</w:t>
        <w:br/>
        <w:t>‫שמיקום הממ"ד שיתווסף לדירות הנתבעים על פי התכנון הקיים יחסום חלק מחלון הסלון‬</w:t>
        <w:br/>
        <w:t>‫הקיים כיום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.55‬טענות הנתבעים עלו במסגרת ההתנגדות לבקשה להיתר לביצוע העבודות‪ ,‬ובמסגרת הערר‬</w:t>
        <w:br/>
        <w:t>‫שהגישו הנתבעים‪ ,‬ומרביתן נדחו‪ .‬בסופו של דבר אישרה ועדת הערר את התכנון מושא‬</w:t>
        <w:br/>
        <w:t>‫הערר כעולה מהחלטתה מיום ‪ 19.9.2021‬נספח ‪ 5‬לתצהיר באב"ד מטעם התובעים (להלן –‬</w:t>
        <w:br/>
        <w:t>‫החלטת ועדת הערר)‪.‬‬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.56‬אציין כי עולה מטענות הנתבעים שזהו הנושא העיקרי שבשלו הם מתנגדים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.57‬מההחלטות ומהפרוטוקולים של ועדות התכנון עולה כי אכן מדובר בפרויקט מורכב בשל‬</w:t>
        <w:br/>
        <w:t>‫המבנה הפיזי של הבית המשותף (ר' פסקאות ‪ 69-70‬להחלטת ועדת הערר)‪ .‬יחד עם זאת‬</w:t>
        <w:br/>
        <w:t>‫קבעה הועדה כי "בהינתן הבינוי הקיים והנתונים הפיסיים הקיימים‪ ,‬וועדת הערר‬</w:t>
        <w:br/>
        <w:t>‫התרשמה כי הבינוי שמוצע בבקשה מושא הערר נעשה כמלאכת מחשבת תכנונית‪ .‬על אף‬</w:t>
        <w:br/>
        <w:t>‫נקודת הפתיחה המוקשית ואילוצי הבנייה הקיימים‪ ,‬מתכנני הבקשה הציגו את התכנון‬</w:t>
        <w:br/>
        <w:t>‫המיטבי המתאפשר בנתונים הקיימים‪( "...‬פסקה ‪ ,71‬ההדגשה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.58‬באשר לעמודת דירות הנתבעים‪ ,‬קבעה הועדה כי הבינוי המוצע הוא אפשרות הבינוי‬</w:t>
        <w:br/>
        <w:t>‫היחידה הקיימת להרחבת הדירות הקיימות‪ ,‬תוך שהוסיפה כי "לצד היתרון הברור‬</w:t>
        <w:br/>
        <w:t>‫להרחבת הדירה‪ ,‬לא ניתן להתעלם מהעובדה כי תוספות הבינוי יביא לפגיעה בכניסת 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‫ואוויר לדירות אלו וככל הנראה להחשכתן במידה מסויימת‪( "...‬פסקה ‪ )77‬הוועדה קבעה‬</w:t>
        <w:br/>
        <w:t>‫גם כי לאחר בחינה של הבינוי המוצע התרשמה שלא קיימת חלופה תכנונית אחרת‬</w:t>
        <w:br/>
        <w:t>‫המאפשרת תוספת בינוי של עמודת הממ"דים או המעלית (פסקאות ‪ .)78-80‬אמנם במסגרת‬</w:t>
        <w:br/>
        <w:t>‫החלטת הועדה נתנה זכות לעוררים (הנתבעים) לבחור באפשרות אחרת למיקום הממ"דים‪,‬‬</w:t>
        <w:br/>
        <w:t>‫אך בסופו של דבר התכנון שאושר הוא התכנון שעמד לדיון בפני ועדת הערר‪ .‬מקומן של‬</w:t>
        <w:br/>
        <w:t>‫טענות הנתבעים באשר לאי מיצוי אפשרות הבחירה האמורה והתנהלות היזם בעניין‪ ,‬אינן‬</w:t>
        <w:br/>
        <w:t>‫במסגרת הליך זה‪ ,‬שכן אין סמכות לערכאה זו להחליט בעניינים שנדונו והוכרעו בוועדת‬</w:t>
        <w:br/>
        <w:t>‫הערר‪ .‬להשלמת התמונה אוסיף כי בקשות הנתבעים להשלמת חקירה בהיבטים אלו נדחו‬</w:t>
        <w:br/>
        <w:t>‫בהחלטתי המנומקת מיום ‪.30.1.2022‬‬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,‬הסברי הנתבעים בסיכומיהם לעניין שינוי מיקום הממ"ד‪ ,‬ובקשתם כי פסק‬</w:t>
        <w:br/>
        <w:t>‫הדין יקבע שיש לשנות את מיקום הממ"ד‪ ,‬דינם דחייה‪ ,‬שכן לא ניתן כל בסיס ראייתי על‬</w:t>
        <w:br/>
        <w:t>‫ידי הנתבעים לאפשרות לשינוי המיקום האמור‪ ,‬וממילא האפשרות לאישור חלופה כאמור‬</w:t>
        <w:br/>
        <w:t>‫נתונה למוסדות התכנון‪ ,‬אשר הביאו אותה בחשבון‪ ,‬ואף על פי כן תוצאת החלטותיהם‬</w:t>
        <w:br/>
        <w:t>‫שונה‪ .‬למעשה הנתבעים מבקשים להביא לכך שערכאה זו תמשיך מהמקום שבו סיימה‬</w:t>
        <w:br/>
        <w:t>‫ועדת הערר את דיוניה‪ ,‬ותיתן החלטה שתביא לתוצאה שונה מהחלטתה הסופית של ועדת‬</w:t>
        <w:br/>
        <w:t>‫הערר באותם עניינים‪ ,‬דבר שאין לו מקום בשל היעדר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.59‬אציין כי הנתבעים גם לא הציגו במסגרת ההליך הנוכחי כל חלופה תכנונית ישימה לתכנון‬</w:t>
        <w:br/>
        <w:t>‫המוצע‪ ,‬ואף חוות הדעת שצירפו לראיותיהם‪ ,‬שנתנה על ידי אדריכל גדרון מטעמם‪ ,‬לא‬</w:t>
        <w:br/>
        <w:t>‫כוללת חלופה תכנונית כאמור‪ ,‬אלא רק הערות לתכנון הקיים‪ .‬חוות הדעת האמורה הוגשה‬</w:t>
        <w:br/>
        <w:t>‫לועדת הערר (באיחור‪ ,‬כעולה מהחלטתה)‪ ,‬והועדה לא מצאה מקום לשנות מהחלטתה עקב‬</w:t>
        <w:br/>
        <w:t>‫האמור בחוות הדעת בשל העובדה שלא נכלל בה פתרון תכנוני חלופי ובשל כך שלא כללה‬</w:t>
        <w:br/>
        <w:t>‫התייחסות לחלופות שהוצגו על ידי הצוות המקצועי בדיון שנערך בפני ועדת הערר או לעניין‬</w:t>
        <w:br/>
        <w:t>‫שינוי מיקום הממ"דים (ר' פסקאות ‪ 85-86‬להחלטת ועדת הערר)‪.‬‬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.60‬מכל מקום‪ ,‬דין טענותיהם של הנתבעים בהיבטי תכנון להידחות‪ ,‬שכן הסמכות לדון בהם‬</w:t>
        <w:br/>
        <w:t>‫היא של ועדות התכנון‪ ,‬וערכאה זו אינה יושבת כערכאת ערעור על החלטות ועדות התכנון‪.‬‬</w:t>
        <w:br/>
        <w:t>‫לפיכך‪ ,‬משמצאו ועדות התכנון כי התכנון המוצע הוא התכנון המיטבי בהתחשב באילוצים‬</w:t>
        <w:br/>
        <w:t>‫הקיימים‪ ,‬אין בטענות הנתבעים בהליך זה כדי לשנות מאותה קביעה‪.‬‬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.61‬בהיבטים הקניינים‪ ,‬עולה כי דירות הנתבעים אינן נפגעות‪ ,‬אלא משביחות בעקבות התכנון‬</w:t>
        <w:br/>
        <w:t>‫המוצע עקב התוספת המשמעותית של השטחים‪ ,‬חיזוק הבית המשותף‪ ,‬תוספת מעלית ועוד‬</w:t>
        <w:br/>
        <w:t>‫(אציין כי הנתבעים לא טענו אחרת‪ ,‬ויתרונות התכנון עבור דירותיהם עלה מהחלטת ועדת‬</w:t>
        <w:br/>
        <w:t>‫הערר כפי שהובא לעיל)‪ .‬בנסיבות כאמור‪ ,‬מובן שאין בטענותיהם כדי להביא לאי אישור‬</w:t>
        <w:br/>
        <w:t>‫הפרויקט‪ .‬משמעות טענות הנתבעים בהקשר זה היא שדירותיהם לא משביחות באותה‬</w:t>
        <w:br/>
        <w:t>‫מידה שבה משביחות דירות התובעים‪ .‬שעה שלא נמצאה חלופה טובה יותר לתכנון הקיים‪,‬‬</w:t>
        <w:br/>
        <w:t>‫או אפשרות לשינוי הבינוי המוצע כדי למזער את הפגיעות הנטענות על ידי הנתבעים‪ ,‬עניינה‬</w:t>
        <w:br/>
        <w:t>‫של טענה זו הוא בהיבטים הנוגעים לשוויון תמורות ולא לפגיעה נטענת‪ .‬כפי שיפורט להלן‪,‬‬</w:t>
        <w:br/>
        <w:t>‫גם בהיבטים אלו דין טענות הנתבעים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אוסיף כי בשל העובדה שצפויות להיבנות דירות נוספות עבור היזם מעל‬</w:t>
        <w:br/>
        <w:t>‫עמודת הנתבעים‪ ,‬שהקונטור שלהן אמור באופן טבעי להיות דומה לקונטור דירות‬</w:t>
        <w:br/>
        <w:t>‫הנתבעים‪ ,‬הנחתי כי באפשרות היזם להציע פתרון תכנון פנימי טוב יותר עבור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ימקסם את התכנון הפנימי של דירותיהם בהתחשב באילוצי התכנון‪ .‬לפיכך‪ ,‬בסיום‬</w:t>
        <w:br/>
        <w:t>‫שלב ההוכחות‪ ,‬הצעתי שהצדדים יבחנו פתרון כאמור‪ .‬היזם הסכים לבחון את האפשרות‪,‬‬</w:t>
        <w:br/>
        <w:t>‫אולם בהמשך עלה כי הנתבעים הציבו תנאים מוקדמים אשר הכשילו למעשה מציאת‬</w:t>
        <w:br/>
        <w:t>‫פתרון ברוח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‫שיוויון תמורות‬</w:t>
        <w:br/>
        <w:t>‫‪ .62‬בפסיקה נקבע כי בנוגע לבחינת השוויון בתמורות המתקבלות על ידי בעלי דירות במסגרת‬</w:t>
        <w:br/>
        <w:t>‫פרויקט חיזוק‪ ,‬יש לערוך בדיקה מהותית כמותית‪ ,‬ולא בדיקה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.63‬בפסק הדין של כב' השופטת ביבי בעש"א (ת"א) ‪ 13039-12-20‬ניסני נ' חביב (נבו ‪)26.4.21‬‬</w:t>
        <w:br/>
        <w:t>‫(להלן ‪ -‬עניין ניסני) נקבע לעניין בחינת שאלת השוויון‪ ,‬כי כלל האצבע הוא היקף השטחים‬</w:t>
        <w:br/>
        <w:t>‫שמקבלת כל 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  <w:br/>
        <w:t>‫ובהמשך‪ ,‬לעניין יישום האמור –‬</w:t>
        <w:br/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עש"א (מחוזי ת"א) ניצה ישראל נ' יהב רון (נבו ‪ )15.6.2022‬ועש"א (מחוזי ת"א)‬</w:t>
        <w:br/>
        <w:t>‫‪ 14413-02-22‬שלמה שוחט נ' יוכבד פרץ (נבו ‪ )26.4.2022‬אשר קבעו קביעות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.64‬מתצהירי התובעים ומטענותיהם עלה שדירות הנתבעים‪ ,‬כמו יתר הדירות‪ ,‬יקבלו תוספת‬</w:t>
        <w:br/>
        <w:t>‫של מחסן וכן ‪ 25‬מ"ר הכוללים חדר ממ"ד ומרפסת (ר' התייחסות לעניין זה בסעיף ‪28‬‬</w:t>
        <w:br/>
        <w:t>‫לתצהיר באב"ד מטעם התובעים‪ ,‬סעיף ‪ 4‬לתצהיר האדר' ביטרמן מטעם התובעים‪ ,‬סעיף‬</w:t>
        <w:br/>
        <w:t>‫‪ 28‬לסיכומי התובעים‪ ,‬וכן החלטות ועדות התכנון – ר' לדוגמא נספח ‪ 4‬לתצהיר באב"ד‬</w:t>
        <w:br/>
        <w:t>‫מטעם התובעים בעמוד ‪ .)180‬הנתבעים לא טענו לחוסר שוויון בהקשרים אלו בכתב ההגנה‬</w:t>
        <w:br/>
        <w:t>‫שהגישו‪ ,‬ולא הציגו כל ראיות הסותרות את טענות התובעים בעניין זה‪ ,‬ובסכומיהם לא‬</w:t>
        <w:br/>
        <w:t>‫טענו שהיקף השטחים שיקבלו נמוך מזה שיקבלו בעלי דירות אחרות‪ .‬טענותיהם בעניין‬</w:t>
        <w:br/>
        <w:t>‫חוסר השוויון‪ ,‬כפי שהובאו בסיכומיהם‪ ,‬מתייחסות לאופן ביצוע התוספות בדירותיהם‪,‬‬</w:t>
        <w:br/>
        <w:t>‫אשר לטענתם התכנון שלהן מהווה פגיעה וחוסר שוויון (ר' סעיפים ‪ 15-16‬לסיכומי‬</w:t>
        <w:br/>
        <w:t>‫הנתבעים)‪.‬‬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.65‬לפיכך ‪ ,‬ובהתאם לפסיקה דלעיל‪ ,‬מבחינה מהותית‪ ,‬לא נסתרה טענת התובעים כי היקף‬</w:t>
        <w:br/>
        <w:t>‫תוספות השטחים שיקבלו הנתבעים אינו פחות מזה שיקבלו יתר בעלי הדירות‪ ,‬ועל כן אני‬</w:t>
        <w:br/>
        <w:t>‫דוחה את טענתם לעניין חוסר שוויון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.66‬טענות הנתבעים לעניין מיקום הממ"דים והתוספות האחרות והשפעותיהם על מבנה‬</w:t>
        <w:br/>
        <w:t>‫דירתם הן טענות במישור התכנוני‪ ,‬ואכן נדונו כאמור בוועדות התכנון‪ ,‬ואינן מצביעות על‬</w:t>
        <w:br/>
        <w:t>‫חוסר שוויון מהותי בתמורות‪ ,‬לאור הוראות הפסיקה‪ .‬גם אם דירות הנתבעים נהנות פחות‬</w:t>
        <w:br/>
        <w:t>‫מהתכנון המוצע‪ ,‬אין בכך כדי להביא למסקנה שקיים חוסר שוויון מהותי בתמורות‪ ,‬שכן‬</w:t>
        <w:br/>
        <w:t>‫כפי שנקבע בפסיקה‪ ,‬אין מקום לבחינה כלכלית של ההפחתה בשווי התמורה בשל המפגעים‬</w:t>
        <w:br/>
        <w:t>‫שהפרויקט גורם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.67‬יתר על כן‪ ,‬גם אם היה מקום לדון בהליך זה בטענות הנתבעים בעניין הפגיעה הנגרמת‬</w:t>
        <w:br/>
        <w:t>‫לדירותיהם בשל מיקום התוספות האמורות‪ ,‬ביחס לדירות האחרות‪ ,‬הרי שהנתבעים לא‬</w:t>
        <w:br/>
        <w:t>‫הציגו ראיות לעניין שווי הפגיעה הנטענת‪ ,‬ביחס לדירות אחרות‪ ,‬באופן המביא לפגיעה‬</w:t>
        <w:br/>
        <w:t>‫בשוויון התמורות‪ ,‬שכן לא צירפו לעדויות מטעמם כל חוות דעת שמאית‪ .‬כפי שנקבע בפסק‬</w:t>
        <w:br/>
        <w:t>‫הדין בעשא (מחוזי ת"א) ‪ 50506-09-19‬סיגל יעל נ' באומלשפינר (נבו ‪ ,)15.1.20‬נטל הראייה‬</w:t>
        <w:br/>
        <w:t>‫הראשוני להראות כי קיים חוסר איזון בתמורות‪ ,‬מוטל על הדייר הטוען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.68‬לפיכך טענות הנתבעים בעניין חוסר שוויון בתמורות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‫חניה‬</w:t>
        <w:br/>
        <w:t>‫‪ .69‬סעיף ‪(5‬א) 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לדירה‬</w:t>
        <w:br/>
        <w:t>‫או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  <w:br/>
        <w:t>‫הדירות שבמועד הגשת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.70‬המגרש בו מתוכננות החניות הוא מגרש אספלט המהווה רכוש משותף‪ .‬במועד הביקור‬</w:t>
        <w:br/>
        <w:t>‫במקום (בשעה ‪ )17:00‬נצפה המגרש האמור ככולל מכוניות בודדות בלבד‪ ,‬וברובו ריק‪.‬‬</w:t>
        <w:br/>
        <w:t>‫במגרש לא מסומנות חניות והוא גם אינו מופיע במצב התכנוני הקיים כמיועד לחניות‪.‬‬</w:t>
        <w:br/>
        <w:t>‫פיזית‪ ,‬המגרש מפריד בין הבית המשותף לבניין נוסף‪ ,‬ובקצהו יש בית כנסת‪ .‬הרושם שנוצר‬</w:t>
        <w:br/>
        <w:t>‫הוא שהמגרש פתוח לכולם‪ ,‬לאו דווקא לבעלי הדירות בבית המשותף‪ ,‬אולם בעלי הדירות‬</w:t>
        <w:br/>
        <w:t>‫בבית המשותף ובבתים שכנים ברובם אינם חונים בו (אציין כי קיים מגרש חנייה גדול‬</w:t>
        <w:br/>
        <w:t>‫הנותן מענה לבעלי הדירות בבית המשותף כעולה מסעיפים ‪ 56-68‬להחלטת ועדת הערר‬</w:t>
        <w:br/>
        <w:t>‫שצורפה כנספח ‪ 5‬לתצהיר מטעם התובעים‪ ,‬אשר דנה בטענות הנתבעים בנושא זה‪ ,‬ודחתה‬</w:t>
        <w:br/>
        <w:t>‫אותן)‪ .‬לאף אחד מבעלי הדירות בבית המשותף‪ ,‬לרבות הנתבעים‪ ,‬לא קיימת חנייה צמודה‪.‬‬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האמור‪ ,‬לא היתה כל מניעה שבעלי רוב הדירות בבית המשותף יסכימו להוצאת‬</w:t>
        <w:br/>
        <w:t>‫המגרש האמור לשם התקנת מקומות חניה והצמדתם לדירות 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‫ערבות‪ ,‬ביטוח ותניית הבוררות‬</w:t>
        <w:br/>
        <w:t>‫‪ .72‬נושא הביטוח ותניית הבוררות מהווים הרחבת חזית שכן נטענו לראשונה במסגרת סיכומי‬</w:t>
        <w:br/>
        <w:t>‫הנתבעים‪ .‬כפי שאפרט להלן‪ ,‬דינם דחייה גם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.73‬בעש"א (מחוזי חיפה) ‪ 5280-07-15‬ענת פרחי נ' מנור יונתן ( נבו ‪ )18.1.16‬נקבע כי "הסמכות‬</w:t>
        <w:br/>
        <w:t>‫לאשר את ביצוע העבודות‪ ,‬בניגוד לדעת מיעוט בעלי הדירות בבית המשותף‪ ,‬אינה סמכות‬</w:t>
        <w:br/>
        <w:t>‫לנסח את החוזה במקום הצדדים או לרדת לעומקם של כל סייגיו ותנאיו‪ .‬בהליך לפי סעיף‬</w:t>
        <w:br/>
        <w:t>‫‪ 5‬לחוק החיזוק‪ ,‬מוטל על המפקח על רישום המקרקעין לבחון את סבירות החוזה‪ ,‬וככל‬</w:t>
        <w:br/>
        <w:t>‫שהוא סביר‪ ,‬לאשר את ביצוע העבודות 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.74‬הנתבעים לא הוכיחו כי תניית הערבות היא בלתי סבירה‪ ,‬וטענותיהם בעניין נטענו בעלמא‪.‬‬</w:t>
        <w:br/>
        <w:t>‫שעה שהרוב הדרוש של בעלי הדירות אישר את תנאי ההסכם לרבות הערבות האמורה‪,‬‬</w:t>
        <w:br/>
        <w:t>‫איני מוצאת מקום לשנות תנאים כאמור ולכפות על הצדדים להסכם תנאים אחרים שלא‬</w:t>
        <w:br/>
        <w:t>‫סוכמו על ידם‪ .‬לפיכך טענת הנתבעים בעניין הערבות נדחית‪ .‬הדבר נכון גם באשר לתנית‬</w:t>
        <w:br/>
        <w:t>‫הבוררות ולנושא הביטוח‪ ,‬אם כי בעניינים אלו‪ ,‬כאמור לעיל‪ ,‬מדובר בהרחבת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‫דיור חלופי‬</w:t>
        <w:br/>
        <w:t>‫‪ .75‬מתן דיור חלופי לתקופת עבודות החיזוק אינה זכות מוקנית לבעלי הדירות המשתתפים‬</w:t>
        <w:br/>
        <w:t>‫בפרויקט חיזוק‪ ,‬והדבר נתון למו"מ שבין בעלי הדירות ליזם‪ .‬במקרה דנן‪ ,‬לא נטען כי מי‬</w:t>
        <w:br/>
        <w:t>‫מבעלי הדירות יקבל דיור חלופי לתקופת הפרויקט‪ .‬מצבם של הנתבעים אינו שונה מהותית‬</w:t>
        <w:br/>
        <w:t>‫בהקשר זה ממצבם של יתר בעלי הדירות‪ .‬משכך‪ ,‬שוויון התמורות בין בעלי הדירות אינו‬</w:t>
        <w:br/>
        <w:t>‫מאפשר לתת לנתבעים תוספת תמורה שאינה ניתנת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הטענות‬</w:t>
        <w:br/>
        <w:t>‫‪ .76‬על פי ההסכם היה היזם אמור להוסיף ‪ 20‬דירות במסגרת הפרויקט‪ ,‬אולם לטענת‬</w:t>
        <w:br/>
        <w:t>‫התובעים‪ ,‬מחלקת הרישוי בעיריית ירושלים היא שדרשה את תוספת הדירה בשל הדגש‬</w:t>
        <w:br/>
        <w:t>‫שהיא שמה על שילוב דירות קטנות בפרויקטים כאמור‪ .‬כן לטענתם‪ ,‬הדירה הנוספת אינה‬</w:t>
        <w:br/>
        <w:t>‫מוסיפה על המטרים הרבועים הנוספים שבפרויקט ואין בה כדי להשפיע על הבניין ועל‬</w:t>
        <w:br/>
        <w:t>‫תשתיותיו‪.‬‬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.77‬הנתבעים טוענים שהדבר מנוגד להסכם הקובע שהיזם לא יבנה יותר מ‪ 20-‬דירות ועל כן‬</w:t>
        <w:br/>
        <w:t>‫מדובר בהפרה של ההסכם‪ ,‬ולפיכך מבקשים לקבוע שלא ייבנו יותר מ‪ 20-‬דירות‪.‬‬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.78‬אני דוחה את טענת הנתבעים בעניין זה‪ .‬הנתבעים‪ ,‬למעט הנתבעת ‪ ,1‬לא חתמו על ההסכם‬</w:t>
        <w:br/>
        <w:t>‫ולפיכך אינם יכולים לטעון להפרתו‪ .‬הנתבעת ‪ ,1‬היחידה מבין הנתבעים שחתמה על‬</w:t>
        <w:br/>
        <w:t>‫ההסכם‪ ,‬ממילא נתבעה במסגרת הליך זה‪ ,‬ולא נלקחה בחשבון לעניין חישוב הרוב הדרוש‬</w:t>
        <w:br/>
        <w:t>‫להגשת התביעה על פי חוק החיזוק‪ ,‬כמו כן‪ ,‬כאמור לעיל‪ ,‬התובעים זכאים כלפיה לפסק‬</w:t>
        <w:br/>
        <w:t>‫דין בהיעדר הגנה‪ .‬אין בחוק החיזוק כל הוראה הקובעת כי הרוב אינו רשאי לשנות מתנאי‬</w:t>
        <w:br/>
        <w:t>‫ההסכם שנחתם מול היזם‪ .‬כתב התביעה הוגש על ידי הרוב הדרוש על פי חוק החיזוק לאחר‬</w:t>
        <w:br/>
        <w:t>‫אישור הבקשה להיתר בתנאים‪ ,‬כך שבעת הגשת התביעה כלל האישור עליו התבסס 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‪ 21‬דירות ולא ‪ .20‬במצב דברים זה‪ ,‬יש לראות את הרוב הרלוונטי של בעלי הדירות‬</w:t>
        <w:br/>
        <w:t>‫כמסכים לשינוי התכנוני האמור ביחס להסכם שנחתם‪.‬‬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.79‬בנוסף‪ ,‬הנתבעים לא הציגו כל ראיה על כך שיש בשינוי האמור כדי לפגוע בהם‪ ,‬או להביא‬</w:t>
        <w:br/>
        <w:t>‫לכך שהתמורה שיקבלו תהיה שונה מהתמורות שיקבלו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.80‬בנסיבות אלו‪ ,‬איני רואה בשינוי האמור עניין מהותי המצדיק ביטולו‪ ,‬ולפיכך טענת‬</w:t>
        <w:br/>
        <w:t>‫הנתבעים נדחית‪ ,‬ויש לראות בשינוי האמור כחלק מתנאי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.81‬באשר לגג העליון החדש שייבנה מעל הדירות החדשות‪ ,‬שיווצר בתום הבנייה‪ ,‬הרי‬</w:t>
        <w:br/>
        <w:t>‫שהתובעים מסכימים שהגג האמור יהווה רכוש משותף (ככל שאינו מרפסת פרטית)‪ ,‬כאשר‬</w:t>
        <w:br/>
        <w:t>‫מטענתם עולה שזו היתה הכוונה מלכתחילה‪ .‬מכיוון שכך‪ ,‬גם אם הדבר לא היה בהיר דיו‬</w:t>
        <w:br/>
        <w:t>‫מניסוח ההסכם‪ ,‬הרי שלאור הבהרת התובעים‪ ,‬הרי הסעד מתייתר‪ ,‬שכן כל הגג העליון‬</w:t>
        <w:br/>
        <w:t>‫החדש‪ ,‬שיווצר מעל הדירות החדשות שיבנו במסגרת הפרויקט‪ ,‬ככל שאינו מרפסת פרטית‬</w:t>
        <w:br/>
        <w:t>‫על פי התכנון הקיים‪ ,‬יהווה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.82‬טענת הנתבעים בעניין קביעת הוראות לעניין הקצאת מקום לבניית סוכות ברכוש המשותף‬</w:t>
        <w:br/>
        <w:t>‫נדחית‪ ,‬הן משום היותה הרחבת חזית‪ ,‬שכן הטענה נטענה לראשונה במסגרת סיכומי‬</w:t>
        <w:br/>
        <w:t>‫הנתבעים‪ ,‬והן משום שנתבעים לא הציבו כל תשתית ראייתית למיקום הסוכות שנבנו על‬</w:t>
        <w:br/>
        <w:t>‫ידם בעבר ולגודלן‪ ,‬ולטענה בדבר קושי בבניית סוכות כאמור בעתיד‪ .‬אוסיף על כך‪ ,‬שלטענת‬</w:t>
        <w:br/>
        <w:t>‫התובעים כפי שבאה לידי ביטוי בסיכומי התגובה‪ ,‬מרבית המרפסות שיתווספו במסגרת‬</w:t>
        <w:br/>
        <w:t>‫ההסכם הן מרפסות סוכה‪ ,‬כך שיתכן שמצבם של בעלי הדירו הקיימות דווקא ישתפר ביחס‬</w:t>
        <w:br/>
        <w:t>‫למצב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.83‬לאור כל האמור לעיל‪ ,‬טענות הנתבעים ‪ 10-11 ,7‬נדחות‪ ,‬והתביעה מתקבלת כלפיהם‪ ,‬וכן‬</w:t>
        <w:br/>
        <w:t>‫התביעה מתקבלת כלפי הנתבעת ‪ 1‬והנתבעים ‪ 8-9‬בהיעדר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.84‬לפיכך ככל שהנתבעים האמורים לא יחתמו על המסמכים הנדרשים לצורך ביצוע הפרויקט‬</w:t>
        <w:br/>
        <w:t>‫בתוך ‪ 14‬יום מיום שיומצא להם פסק הדין‪ ,‬אני ממנה ב"כ בעלי הדירות‪ ,‬עו"ד אורי ליקר‪,‬‬</w:t>
        <w:br/>
        <w:t>‫להתקשר ולחתום בשם הנתבעים שלא יפעלו כאמור‪ ,‬בהתייחס לזכויותיהם בתתי חלקות‬</w:t>
        <w:br/>
        <w:t>‫‪(3‬נתבעת ‪( 7 ,)1‬נתבע ‪( 9 ,)7‬נתבעים ‪ ,)8-11‬בגוש ‪ 30100‬חלקה ‪ ,132‬וחלקיהם היחסיים‬</w:t>
        <w:br/>
        <w:t>‫ברכוש המשותף‪ ,‬על כל המסמכים הדרושים לצורך ביצוע עבודות החיזוק והקשור בהן‪,‬‬</w:t>
        <w:br/>
        <w:t>‫לרבות‪ ,‬על ההסכם עם היזם‪ ,‬על הסכמים עם רוכשי הדירות החדשות‪ ,‬על הבקשות‬</w:t>
        <w:br/>
        <w:t>‫והמסמכים הנדרשים לשם תיקון צו הבית המשותף לצורך מימוש תכנית החיזוק‪ ,‬על‬</w:t>
        <w:br/>
        <w:t>‫הבקשות והמסמכים הנדרשים לשם רישום הערות אזהרה לטובת היזם ולטובת רוכשי‬</w:t>
        <w:br/>
        <w:t>‫הדירות החדשות‪ ,‬לרשום משכנתאות ו‪/‬או שיעבוד לטובת בנק או מוסד פיננסי‪ ,‬לצורך‬</w:t>
        <w:br/>
        <w:t>‫רישום הדירות החדשות לאחר השלמת עבודות החיזוק ובניית הדירות החדשות‪ ,‬על‬</w:t>
        <w:br/>
        <w:t>‫בקשות ושטרי מכר להעברת הבעלות על שם הרוכשים ועל הטפסים והמסמכים הדרושים‬</w:t>
        <w:br/>
        <w:t>‫ע"י רשויות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.85‬לאור דחיית טענות הנתבעים ולאור ההכבדה שגרמו הנתבעים ‪ 10-11 ,7 ,1‬על ניהול ההליך‪,‬‬</w:t>
        <w:br/>
        <w:t>‫אני קובעת כי עליהם לשלם לתובעים הוצאותיהם בסך של ‪ ₪ 6,000‬לכל נתבע (לצורך כך‬</w:t>
        <w:br/>
        <w:t>‫הנתבעים ‪ 10-11‬יחשבו כנתבע אחד)‪.‬‬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04 ,‬אוגוסט ‪ ,2022‬ז' אב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01/412/2020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