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6/26/2019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2022-07-28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תיק‪6/26/2019 :‬‬                                    ‫מפקח על רישום מקרקעין‬</w:t>
        <w:br/>
        <w:t>‫מס' בקשה‪6/416/2022 :‬‬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‫שלמה סעידה‬      ‫‪1‬‬                  ‫התובעים‪:‬‬</w:t>
        <w:br/>
        <w:t>‫(המשיבים)‬</w:t>
        <w:br/>
        <w:t>‫שרית סעידה‬    ‫‪2‬‬</w:t>
        <w:br/>
        <w:t>‫באמצעות ב"כ‪ :‬עו"ד דוד סולטן‬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‫מנחם מאיר ראקוב‬     ‫‪1‬‬                   ‫הנתבעים‪:‬‬</w:t>
        <w:br/>
        <w:t>‫(המבקשים)‬</w:t>
        <w:br/>
        <w:t>‫שרה ראקוב‬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בקשה להארכת מועד לביצועו של פסק דין שניתן בתאריך כ"ג בסיון תשע"ט‬</w:t>
        <w:br/>
        <w:t>‫(‪( ,)26.6.2019‬להלן – "הבקשה")‪.‬‬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הרלבנטי לבקשה‬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.1‬ענייננו בבית המשותף ברחוב יהודה הנשיא ‪ 80‬אלעד‪ ,‬הרשום בפנקס הבתים‬</w:t>
        <w:br/>
        <w:t>‫המשותפים מתאריך ‪ ,26.6.2006‬והידוע כחלקה ‪ 92‬בגוש ‪( 5758‬להלן ‪" -‬הבית‬</w:t>
        <w:br/>
        <w:t>‫המשותף")‪.‬‬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מורכב מעשרה מבנים הכוללים ‪ 91‬יחידות‪ ,‬תשעה מבנים המורכבים‬</w:t>
        <w:br/>
        <w:t>‫מארבע קומות‪ ,‬וחדר שנאים‪ .‬לבית תקנון מוסכם מתאריך ‪( 26.6.2006‬להלן ‪-‬‬</w:t>
        <w:br/>
        <w:t>‫"התקנון המוסכם")‪.‬‬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.3‬התובעים‪ ,‬שלמה סעידה ושרי סעידה‪ ,‬הם הבעלים של דירה הידוע כתת חלקה ‪,75‬‬</w:t>
        <w:br/>
        <w:t>‫הנמצאת במבנה מספר ‪ ,8‬בקומת הקרקע של הבית המשותף (להלן ‪" -‬התובעים")‪.‬‬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תיק‪6/26/2019 :‬‬                                       ‫מפקח על רישום מקרקעין‬</w:t>
        <w:br/>
        <w:t>‫מס' בקשה‪6/416/2022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.4‬הנתבעים‪ ,‬מנחם מאיר ראקוב ושרה ראקוב‪ ,‬הם הבעלים של תת חלקה מספר ‪,77‬‬</w:t>
        <w:br/>
        <w:t>‫הנמצאת במבנה מספר ‪ ,8‬בקומה הראשונה של הבית המשותף (להלן ‪-‬‬</w:t>
        <w:br/>
        <w:t>‫"הנתבעים")‪.‬‬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.5‬במסגרת התביעה‪ ,‬טענו התובעים כי יש להורות על סילוק ידם של הנתבעים מבנייה‬</w:t>
        <w:br/>
        <w:t>‫שביצעו בניגוד לדין ברכוש המשותף‪ ,‬ולחלופין להורות על תשלומי איזון‪ .‬בכתב‬</w:t>
        <w:br/>
        <w:t>‫ההגנה טענו הנתבעים‪ ,‬בין השאר כי התביעה לסילוק יד הקדימה את זמנה משום‬</w:t>
        <w:br/>
        <w:t>‫שהנתבעים "החלו מזה זמן בהליך קבלת היתר בניה לשטח נשוא תביעה זו" (סעיף‬</w:t>
        <w:br/>
        <w:t>‫‪ 2‬לכתב ההגנה מתאריך ‪.)29.4.2019‬‬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26.6.2019‬התקיים דיון במעמד הצדדים ובמסגרתו הגיעו הצדדים‬</w:t>
        <w:br/>
        <w:t>‫להסכמות‪ .‬בסופו של הדיון‪ ,‬ניתן פסק דין במעמד הצדדים על בסיס הסכמות‬</w:t>
        <w:br/>
        <w:t>‫הצדדים (להלן – "פסק הדין")‪.‬‬</w:t>
        <w:br/>
        <w:t>‫בסעיף ‪ 9‬לפסק הדין‪ ,‬נקבע כי‪:‬‬</w:t>
        <w:br/>
        <w:t>‫"ככל שבתוך ‪ 3‬שנים מהיום‪ ,‬לא יינתן היתר בניה‪ ,‬מתחייבים הנתבעים להשיב‬</w:t>
        <w:br/>
        <w:t>‫המצב לקדמותו במלואו‪ ,‬ולסלק ידם מהחלל מתחת לקרקע‪".‬‬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.7‬בתאריך ‪ 23.6.2022‬הגישו הנתבעים את הבקשה שבכותרת ובהמשך להחלטתי‪,‬‬</w:t>
        <w:br/>
        <w:t>‫בתאריך ‪ 29.6.2022‬צורף גם תצהיר לתמיכה בבקשתם בחתימת הנתבע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.8‬בתאריך ‪ 14.7.2022‬הגישו התובעים את תגובתם לבקשת הנתבעים‪ .‬להלן תמצית‬</w:t>
        <w:br/>
        <w:t>‫טענות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(המבקשים)‬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.9‬הנתבעים ביצעו את כל המוטל עליהם‪ ,‬אך עדיין לא הושלם התהליך וזאת מפני שתי‬</w:t>
        <w:br/>
        <w:t>‫סיבות עיקריות שאינן בשליטתם‪.‬‬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תיק‪6/26/2019 :‬‬                                       ‫מפקח על רישום מקרקעין‬</w:t>
        <w:br/>
        <w:t>‫מס' בקשה‪6/416/2022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.10‬ראשית‪ ,‬וירוס הקורונה גרם לסגרים רבים ועירית אלעד הייתה סגורה תקופות‬</w:t>
        <w:br/>
        <w:t>‫ארוכות וגם בזמנים שהעירייה פעלה‪ ,‬רבים מהעובדים שהו בבידוד ועקב כך נעצרה‬</w:t>
        <w:br/>
        <w:t>‫ההתקדמות לקראת היתרי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.11‬שנית‪ ,‬האחראי על התב"ע בעיריית אלעד הועבר מתפקידו והתפקיד לא אויש מחדש‬</w:t>
        <w:br/>
        <w:t>‫למעלה משנה‪ .‬הנתבעים פנו לעיריית אלעד מספר פעמים בנושא ונפגשו עם גורמים‬</w:t>
        <w:br/>
        <w:t>‫בכירים רלוונטיים וגם עם ראש העיר‪ ,‬אך ללא הצלחה‪ .‬בעניין זה אף הוגשה למבקר‬</w:t>
        <w:br/>
        <w:t>‫המדינה תלונה מטעם המבקשים‪.‬‬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.12‬בנסיבות אלו‪ ,‬מבקשים הנתבעים ארכה בת שנתיים לפחות לצורך ביצוע פסק הדין‪.‬‬</w:t>
        <w:br/>
        <w:t>‫(במאמר מוסגר יצוין כי בתצהיר שצורף לבקשה‪ ,‬התבקשה ארכה בת שלוש שנים)‪.‬‬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 (המשיבים)‬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.13‬התובעים מתנגדים לבקשת הנתבעים וטוענים כי הנתבעים לא הגישו כל בקשה‬</w:t>
        <w:br/>
        <w:t>‫להיתר ולא נערכה כל בקשה להיתר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.14‬הנתבעים צירפו אסמכתאות של תכנית בניין עיר ואמירה עמומה של האדריכלית‬</w:t>
        <w:br/>
        <w:t>‫מטעמם בלי לפרט מה נעשה כדי לקדם את קבלת היתר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.15‬לאחר בדיקת הבקשות לבניה שהוגשו בחלקה המדוברת‪ ,‬שמם של הנתבעים לא‬</w:t>
        <w:br/>
        <w:t>‫נמצא כלל בין מי שהגישו בקשות לבנייה‪.‬‬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.16‬פסק הדין ניתן על בסיס הסכמות הצדדים ולא ניתנה בו כל התייחסות לאפשרות‬</w:t>
        <w:br/>
        <w:t>‫למתן אורכה בסוף התקפה‪.‬‬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.17‬הנתבעים לא יכולים לתלות מחדליהם במגפת הקורונה‪ ,‬זו החלה כשמונה חודשים‬</w:t>
        <w:br/>
        <w:t>‫לאחר מועד מתן פסק הדין‪ .‬נוסף לכך‪ ,‬למעלה משלוש שנים הנתבעים מחזיקים‬</w:t>
        <w:br/>
        <w:t>‫בחלקים ברכוש המשותף ועושים בו כמנהג בעלים‪.‬‬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תיק‪6/26/2019 :‬‬                                          ‫מפקח על רישום מקרקעין‬</w:t>
        <w:br/>
        <w:t>‫מס' בקשה‪6/416/2022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.18‬הנתבעים לא הסבירו מדוע הם זקוקים לשנתיים נוספות ומה אפשר לעשות בפרק‬</w:t>
        <w:br/>
        <w:t>‫הזמן המבוקש‪ ,‬לפיכך‪ ,‬נראה כי הארכת המועד המבוקשת‪ ,‬לא תסייע לנתבעים ועל‬</w:t>
        <w:br/>
        <w:t>‫כן‪ ,‬יש לדחות את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.19‬כלל ידוע הוא כשסיים בית המשפט את מלאכתו במתן פסק דין‪ ,‬קם הוא מכסאו‪,‬‬</w:t>
        <w:br/>
        <w:t>‫ומשכך הדרך היחידה לשנות‪ ,‬להוסיף או להבהיר את פסק הדין היא על ידי פניה של‬</w:t>
        <w:br/>
        <w:t>‫ראש ההוצאה לפועל בדרך הקבועה בסעיף ‪ 12‬לחוק ההוצאה לפועל‪ ,‬התשכ"ז‪.1967-‬‬</w:t>
        <w:br/>
        <w:t>‫או בדרך של תיקון טעות לפי סעיף ‪ 81‬לחוק בתי המשפט [נוסח משולב]‪ ,‬התשמ"ד‪-‬‬</w:t>
        <w:br/>
        <w:t>‫‪ 1984‬פרט לכך‪ ,‬אין בדין כל הוראה המאפשרת לבית המשפט‪ ,‬אחרי שנתן את פסק‬</w:t>
        <w:br/>
        <w:t>‫הדין‪ ,‬להוסיף הוראות‪ ,‬הבהרות‪ ,‬תיקונים‪ ,‬או פירושים לפסק דינו [ע"א ‪498/89‬‬</w:t>
        <w:br/>
        <w:t>‫קאסם מחמד אבו‪-‬חסן נ' בעלי ‪ 120‬חלקים ואחרים )נבו ‪ ;(04.10.1994‬ע"א ‪3459/94‬‬</w:t>
        <w:br/>
        <w:t>‫‪I.P. Enterprises Inc.‬נ' מילוזן בע"מ ‪,‬נב(‪; (1998) 273 )1‬בג"ץ ‪ 1154/06‬שמואל‬</w:t>
        <w:br/>
        <w:t>‫לם נ' ביה"ד הארצי לעבודה בירושלים (נבו ‪.])13.09.2006‬‬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20‬עיקרון סופיות הדיון‪ ,‬הוא עיקרון על בשיטת משפטנו‪ ,‬כך בשעה שניתן פסק דין‪ ,‬אין‬</w:t>
        <w:br/>
        <w:t>‫הערכאה שנתנה אותו‪ ,‬רשאית עוד לדון בו‪ .‬מרגע שניתן פסק דין‪ ,‬קם מחסום‪ ,‬המונע‬</w:t>
        <w:br/>
        <w:t>‫כל התדיינות נוספת בנושא או בשאלה שהוכרעה במסגרתו‪ .‬כל עוד פסק הדין‬</w:t>
        <w:br/>
        <w:t>‫עומד על כנו‪ ,‬מחייב הוא את הצדדים לו ביחס לכל קביעה עובדתית או‬</w:t>
        <w:br/>
        <w:t>‫משפטית הכלולה בו ואיש מהם לא יכול להעלות‪ ,‬במסגרת התדיינות אחרת‬</w:t>
        <w:br/>
        <w:t>‫ביניהם‪ ,‬טענה העומדת בסתירה לקביעה זו [ ע"א ‪ 9551/04‬אספן בניה ופיתוח‬</w:t>
        <w:br/>
        <w:t>‫בע"מ נ' מדינת ישראל‪ ,‬בפסקה ‪( 13‬נבו ‪. ])12.10.2009‬‬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.21‬אלא שלעיקרון יסוד זה‪ ,‬יש חריג מצומצם (מלבד החריגים שהוזכרו לעיל)‪ ,‬יציר‬</w:t>
        <w:br/>
        <w:t>‫הפסיקה‪ ,‬במסגרתו לבית המשפט קיימת סמכות טבועה להאריך מועדים שנקבעו‬</w:t>
        <w:br/>
        <w:t>‫בפסק דין‪ .‬חריג מצומצם זה מיועד למקרים יוצאי דופן שבהם עמידה על מועדים‬</w:t>
        <w:br/>
        <w:t>‫שנקבעו בפסק דין תוביל לתוצאה שקשה להשלים עימה וכדי למנוע אי צדק משווע‪.‬‬</w:t>
        <w:br/>
        <w:t>‫[ד"נ ‪ 22/73‬בן שחר נ' מחלב‪ ,‬פ"ד כח )‪ ;89 (2‬רע"א ‪ 1233/91‬אהרון ג'רבי נ' הרצל בן‬</w:t>
        <w:br/>
        <w:t>‫דוד‪ ,‬מה(‪ ; (1991)661 )5‬רע"א ‪ 7950/04‬מלון עדי אילת בע"מ נ' בנק לפיתוח‬</w:t>
        <w:br/>
        <w:t>‫התעשייה לישראל בע"מ (נבו ‪( )05.09.2004‬להלן‪-‬פס"ד עדי אילת"); ע"א‬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תיק‪6/26/2019 :‬‬                                          ‫מפקח על רישום מקרקעין‬</w:t>
        <w:br/>
        <w:t>‫מס' בקשה‪6/416/2022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230/87‬יצחק שקולניק נ' יגאל זכאי פ"ד מו (‪; )286-285 ,279 )3‬רע"א ‪ 4088/14‬סנא‬</w:t>
        <w:br/>
        <w:t>‫בדיר נ' רשות מקרקעי ישראל‪ ,‬בפסקאות יג‪-‬כ' (נבו ‪ ;)02.07.2014‬בג"ץ ‪8887/06‬‬</w:t>
        <w:br/>
        <w:t>‫יוסף מוסא עבד א‪-‬ראזק אל‪-‬נאבות נ' שר הביטחון‪ ,‬פסקה ‪( 11‬נבו ‪.])25.03.2012‬‬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.22‬מקרים חריגים כאמור‪ ,‬הם לדוגמה‪ ,‬שמתקיימות נסיבות שאינן בשליטת החייב‬</w:t>
        <w:br/>
        <w:t>‫לבצע את פסק הדין המונעות ממנו לקיים את פסק הדין בזמנו [בר"מ ‪ 10823/07‬נור‬</w:t>
        <w:br/>
        <w:t>‫סטאר בע"מ נ' עמותת "פעולה ירוקה" (נבו ‪( )30.12.2007‬להלן‪ "-‬נור סטאר")]‪.‬‬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.23‬הסיבה שיש להשתמש בסמכות זו‪ ,‬רק במקרים מיוחדים ונדירים היא שהארכת‬</w:t>
        <w:br/>
        <w:t>‫מועד לביצוע פסק דין‪ ,‬עלולה לפגוע בערכים שונים‪ ,‬כגון‪ :‬ההסתמכות של מי‬</w:t>
        <w:br/>
        <w:t>‫מהצדדים וסופיות הדיון‪ .‬כאשר מדובר באכיפת פסקי דין בנושא מקרקעין ובפרט‪,‬‬</w:t>
        <w:br/>
        <w:t>‫תכנון ובנייה‪ ,‬נקבע לא פעם כי אכיפתם חיונית לשם הגנה על שלטון החוק ועל הסדר‬</w:t>
        <w:br/>
        <w:t>‫הציבורי (בג"ץ ‪ 2297/15‬חאפז מחמוד עבד אלחלים אחמד נ' שר הביטחון‪ ,‬פסקה ‪12‬‬</w:t>
        <w:br/>
        <w:t>‫(נבו ‪( )28.01.2019‬להלן‪-‬פס"ד "חאפז מחמוד")‪.‬‬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.24‬לא למותר לציין את השוני בין פסק דין שניתן על בסיס הסכמות הצדדים לפסק דין‬</w:t>
        <w:br/>
        <w:t>‫שאינו כזה‪ .‬בפסק דין שניתן על בסיס הסכמות הצדדים‪ ,‬ממוזגות שתי תכונות –‬</w:t>
        <w:br/>
        <w:t>‫אחת‪ ,‬של ההסכם והשנייה‪ ,‬של פסק דין [רע"א ‪ 2919/01‬דניאל אושרוביץ נ' יעל‬</w:t>
        <w:br/>
        <w:t>‫ליפה (פריד)‪ ,‬נה(‪.])2001( 597 ,592 )5‬‬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.25‬לכן‪ ,‬בית המשפט ייטה לדון ולהאריך מועד ביצוע פסק דין שניתן בהסכמה רק‬</w:t>
        <w:br/>
        <w:t>‫במקרים נדירים‪ ,‬ו"כל עוד לא בוטל פסק הדין שניתן בהסכמה – הוא שריר וקיים‪,‬‬</w:t>
        <w:br/>
        <w:t>‫ובית המשפט יפתחו במקרים נדירים שבהם חל שינוי מהותי בנסיבות היוצר בעליל‬</w:t>
        <w:br/>
        <w:t>‫מצב של אי‪-‬צדק" (נור סטאר לעיל בפסקה ‪.)12‬‬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תיק‪6/26/2019 :‬‬                                         ‫מפקח על רישום מקרקעין‬</w:t>
        <w:br/>
        <w:t>‫מס' בקשה‪6/416/2022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.26‬לאחר שבחנתי את טענות הצדדים‪ ,‬החלטתי לקבל את עמדת התובעים ולדחות את‬</w:t>
        <w:br/>
        <w:t>‫בקשת הנתבעים‪ ,‬להלן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.27‬בסעיף ‪ 9‬לפסק הדין‪ ,‬הסכימו הצדדים לתקופת זמן של שלוש שנים ללא אפשרות‬</w:t>
        <w:br/>
        <w:t>‫למתן אורכה נוספת‪ ,‬וכך פרק הזמן לביצוע פסק הדין היה ברור ומפורש [רע"א‬</w:t>
        <w:br/>
        <w:t>‫‪ 5917/17‬רפאל אפרגאן נ' דני טורצ'ין‪ ,‬בפסקה ‪( 3‬נבו ‪ .])25.07.2017‬אם אקבל את‬</w:t>
        <w:br/>
        <w:t>‫בקשת הנתבעים‪ ,‬תהיה זו הפרה יסודית של ההסכם ביניהם‪ ,‬אשר תגרום לכך‬</w:t>
        <w:br/>
        <w:t>‫שביצוע פסק הדין יידחה למועד של למעלה מחמש שנים מיום קבלתו ושל שנתיים‬</w:t>
        <w:br/>
        <w:t>‫לאחר המועד המקורי שנקבע לביצועו‪ .‬בהתאם למדיניות הפסיקה‪ ,‬תוצאה זו אינה‬</w:t>
        <w:br/>
        <w:t>‫עולה בקנה אחד עם הצורך לקיים פסקי דין חלוטים‪ ,‬והיא מפרה את האיזון בין‬</w:t>
        <w:br/>
        <w:t>‫זכויות הצדדים שערך בית המשפט בפסק הדין (פסק דין חאפז מחמוד לעיל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.28‬יש לתת חשיבות לתוכן ההסכם שניתן לו תוקף של פסק דין ולמועדים הקבועים בו‪.‬‬</w:t>
        <w:br/>
        <w:t>‫בפס"ד עדי אילת לעיל‪ ,‬נקבע כי "הואיל והדחייה המבוקשת היא של חודשיים ולא‬</w:t>
        <w:br/>
        <w:t>‫של ימים אחדים‪ ,‬לא ניתן לכאורה לומר כי עמידת המשיב על קיום החיוב במועד‬</w:t>
        <w:br/>
        <w:t>‫מהווה חוסר תום לב" כך שבמקרה שלפניי‪ ,‬כאשר הדחייה המבוקשת היא של‬</w:t>
        <w:br/>
        <w:t>‫לפחות שנתיים‪ ,‬על אחת כמה וכמה‪ ,‬שאין הצדקה לאפשר זאת‪ .‬שכן "אם המבקש‬</w:t>
        <w:br/>
        <w:t>‫לא היה משוכנע בעת חתימת ההסכם כי יוכל לעמוד בתשלום במועד‪ ,‬אזי היה עליו‬</w:t>
        <w:br/>
        <w:t>‫להימנע מלהתחייב לכך" (פס"ד עדי אילת לעיל‪ ,‬בפסקה ‪ .)3‬מה עוד שבעיניי‪ ,‬בקשת‬</w:t>
        <w:br/>
        <w:t>‫הנתבעים לאורכה של שנתיים נוספות (או של שלוש שנים נוספות לפי סעיף ‪2‬‬</w:t>
        <w:br/>
        <w:t>‫לתצהיר הנתבע ‪ )1‬אינה מידתית‪ ,‬כלומר‪ ,‬הנתבעים מבקשים לקבל יותר ממחצית‬</w:t>
        <w:br/>
        <w:t>‫מהזמן הקבוע בפסק הדין שעליו הסכימו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.29‬מקובלת עלי טענת התובעים לפיה הנתבעים לא פירטו באיזה שלב הם נמצאים‬</w:t>
        <w:br/>
        <w:t>‫בתהליך לקבלת היתר הבנייה‪ ,‬כלומר‪ ,‬אי אפשר להבין מבקשתם האם הם נמצאים‬</w:t>
        <w:br/>
        <w:t>‫בשלבים התחלתיים בלבד או בשלבים הסופיים‪ .‬בנוסף לכך‪ ,‬הנתבעים לא הסבירו‬</w:t>
        <w:br/>
        <w:t>‫בבקשתם כיצד שנתיים נוספות יסייעו להם להתקדם בנושא‪.‬‬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תיק‪6/26/2019 :‬‬                                       ‫מפקח על רישום מקרקעין‬</w:t>
        <w:br/>
        <w:t>‫מס' בקשה‪6/416/2022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.30‬גם אם אקבל את טענת הנתבעים שמגפת הקורונה עיכבה את עבודות העירייה‬</w:t>
        <w:br/>
        <w:t>‫בנושאים רבים‪ ,‬לרבות בנושא מתן היתרי בנייה שלנתבעים לא הייתה שליטה‬</w:t>
        <w:br/>
        <w:t>‫עליהם‪ ,‬הרי שמגפת הקורונה החלה בישראל בחודש פברואר ‪ ,2020‬כ ‪ 8 -‬חודשים‬</w:t>
        <w:br/>
        <w:t>‫לאחר מתן פסק הדין‪ .‬אין זה סביר לומר כי מגפת הקורונה היא זו שהשפיעה על‬</w:t>
        <w:br/>
        <w:t>‫סיכוי הנתבעים להשיג את ההיתר המבוקש‪ .‬אין ספק שגם במהלך מגפת הקורונה‬</w:t>
        <w:br/>
        <w:t>‫עירית אלעד (וגם שאר הרשויות המקומיות) המשיכה בפעולותיה כך שניתנו‬</w:t>
        <w:br/>
        <w:t>‫אישורים והיתרי בנייה‪ .‬אומנם ייתכן שנוצר עיכוב בפעולות שונות‪ ,‬אך לא לתקופה‬</w:t>
        <w:br/>
        <w:t>‫בת למעלה משלוש שנים כנטען‪ .‬הדברים מקבלים משנה תוקף שעה שבסעיף ‪ 2‬לכתב‬</w:t>
        <w:br/>
        <w:t>‫הגנתם שהוגש בתאריך ‪ ,29.4.2019‬טענו הנתבעים כי הם החלו זה זמן בהליך קבלת‬</w:t>
        <w:br/>
        <w:t>‫ההיתר‪ ,‬לרבות פגישות עם הגורמים המקצועיים‪ ,‬מולם התקיים "מעין ‪,pre-ruling‬‬</w:t>
        <w:br/>
        <w:t>‫להגשת הבקשות המתאימות ואף החלו בביצוען עפ"י הנחיות הגורמים המקצועיים‬</w:t>
        <w:br/>
        <w:t>‫בעירייה"‪.‬‬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.31‬מעיון במסמכי הבקשה עולה שההתכתבות המוקדמת ביותר‪ ,‬לאחר פסק הדין‪,‬‬</w:t>
        <w:br/>
        <w:t>‫לניסיון לקבלת ההיתר היא התכתבות בדוא"ל עם שי נתן‪ ,‬מנכ"ל עיריית אלעד‪,‬‬</w:t>
        <w:br/>
        <w:t>‫מתאריך ‪ .22.12.2021‬כלומר‪ ,‬רק לאחר כשנה וחצי מיום מתן פסק הדין‪ .‬נוסף לכך‪,‬‬</w:t>
        <w:br/>
        <w:t>‫התלונה למבקר המדינה ונציב תלונות הציבור על הוועדה המקומית לתכנון ובנייה‬</w:t>
        <w:br/>
        <w:t>‫באלעד הוגשה רק בתאריך ‪ ,7.6.2022‬בעוד גם התלונה למבקר המדינה ונציב תלונות‬</w:t>
        <w:br/>
        <w:t>‫הציבור על כך שאין אחראי תב"ע בעירייה הוגשה רק בתאריך ‪ .17.5.2022‬כלומר‪,‬‬</w:t>
        <w:br/>
        <w:t>‫התלונות הוגשו כחודש‪/‬חודשיים לפני מועד הביצוע שנקבע בפסק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.32‬לפיכך‪ ,‬נראה כי במשך הזמן הארוך שהוקצב לנתבעים במסגרת פסק הדין‪ ,‬שניתן‬</w:t>
        <w:br/>
        <w:t>‫כאמור במסגרת הסכמות הצדדים‪ ,‬לא פעלו הנתבעים לשם ביצועו כך שהנתבעים‬</w:t>
        <w:br/>
        <w:t>‫קפאו על שמריהם (צפניה א‪ ,‬יב)‪ .‬לכן‪ ,‬לא שוכנעתי כי הקושי בהשגת היתר הבנייה‬</w:t>
        <w:br/>
        <w:t>‫קשור לנגיף הקורונה או לאחראי תב"ע בעירייה‪ ,‬בהינתן פרק הזמן הארוך שניתן‬</w:t>
        <w:br/>
        <w:t>‫לנתבעים‪ ,‬ולא מצאתי כי בקשתם נמנית על אותם מקרים חריגים ונדירים‬</w:t>
        <w:br/>
        <w:t>‫המצדיקים להאריך את המועד לביצוע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.33‬לפני סיום אוסיף כי עיתוי הגשת הבקשה‪ ,‬אף הוא חורץ את דינה של הבקשה לשבט‪,‬‬</w:t>
        <w:br/>
        <w:t>‫ולא לחסד‪ .‬אין להתעלם מכך שהבקשה להארכת מועד לביצוע פסק הדין הוגשה רק‬</w:t>
        <w:br/>
        <w:t>‫שלושה ימים לפני המועד האחרון שנקבע לביצוע פסק הדין‪ ,‬ולא נטען כי הייתה‬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תיק‪6/26/2019 :‬‬                                             ‫מפקח על רישום מקרקעין‬</w:t>
        <w:br/>
        <w:t>‫מס' בקשה‪6/416/2022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‫מניעה להגישה מבעוד מועד‪ .‬אני סבור שהתנהלות זו לוקה בחוסר תום לב‪ ,‬באי‪-‬‬</w:t>
        <w:br/>
        <w:t>‫ניקיון כפיים‪ ,‬ובשיהוי כבד‪ ,‬המטים גם הם את הכף‪ ,‬אל עבר דחיית הבקשה [ראו‬</w:t>
        <w:br/>
        <w:t>‫והשוו‪ :‬רע"פ ‪ 1429/19‬באסמה מוחמד עלי עיסא נ' יו"ר הוועדה המקומית לתכנון‬</w:t>
        <w:br/>
        <w:t>‫ולבניה ירושלים‪ ,‬בפסקה ‪( 5‬נבו ‪ ;)24.02.2019‬רע"פ ‪ 2517/10‬חיים זילבר נ' עיריית‬</w:t>
        <w:br/>
        <w:t>‫ירושלים‪-‬מדינת ישראל‪ ,‬בפסקה ‪( 1‬נבו ‪ ;)28.03.2010‬רע"א ‪ 1887/21‬יצחק זאדה נ'‬</w:t>
        <w:br/>
        <w:t>‫מעיין פייזק‪ ,‬בפסקה ‪( 14‬נבו ‪.])17.03.2021‬‬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.34‬לאור האמור לעיל הבקשה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.35‬אשר להוצאות הבקשה ‪ -‬בהתאם לתקנה ‪ 53‬לתקנות סדר הדין האזרחי‪ ,‬התשע"ט‪-‬‬</w:t>
        <w:br/>
        <w:t>‫‪ ,2018‬יש לפסוק בכל החלטה בבקשה את הוצאות הבקשה‪ ,‬זולת אם יש טעמים‬</w:t>
        <w:br/>
        <w:t>‫מיוחדים שלא לעשות כן‪ .‬בענייננו‪ ,‬לנוכח המובא לעיל‪ ,‬ובהעדר טעמים מיוחדים‬</w:t>
        <w:br/>
        <w:t>‫במקרה דנן‪ ,‬אני מחייב את הנתבעים‪ ,‬יחד ולחוד‪ ,‬לשלם לתובעים‪ ,‬את הוצאות‬</w:t>
        <w:br/>
        <w:t>‫הבקשה בסך כולל של ‪ ,₪ 4,000‬וזאת בתוך שלושים ימים מהיום‪ ,‬שאם לא כן‪ ,‬יישא‬</w:t>
        <w:br/>
        <w:t>‫התשלום הוצאות ריבית והצמדה 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/‬כמקובל ‪.‬‬</w:t>
        <w:br/>
        <w:t>‫נ ית נה היום‪ ,‬כ"ט תמוז תשפ"ב ‪ 28 ,‬יולי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6/26/2019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