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6/420/2021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2022-07-25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תיק‪6/420/2021 :‬‬                                     ‫מפקח על רישום מקרקעין‬</w:t>
        <w:br/>
        <w:t>‫מס' בקשה‪6/552/2021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‫אליהו מנשה‬                               ‫התובע‪:‬‬</w:t>
        <w:br/>
        <w:t>‫באמצעות ב"כ‪ :‬עו"ד יעקב גלאי‬                              ‫(המשיב)‬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‫כהן אפרת רחל‬                              ‫הנתבעת‪:‬‬</w:t>
        <w:br/>
        <w:t>‫באמצעות ב"כ‪ :‬עו"ד שרף נפתלי‬                            ‫(המבקשת)‬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בקשה שהגיש ה הנתבעת לסילוק התביעה על הסף מ חמת חוסר סמכות ‪ ,‬בשל‬</w:t>
        <w:br/>
        <w:t>‫הליך בוררות (להלן – "הבקשה"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.1‬עניינה של התביעה בבית המשותף ברחוב אבטליון ‪ 32‬אלעד‪ ,‬הרשום בפנקס הבתים‬</w:t>
        <w:br/>
        <w:t>‫המשותפים מתאריך ט"ו בסיון תשס"ה (‪ ,)22.6.2005‬והידוע כחלקה ‪ 3‬בגוש ‪5459‬‬</w:t>
        <w:br/>
        <w:t>‫(להלן ‪" -‬הבית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משלושה מבנים בעלי שלוש קומות כל אחד ו‪ 27-‬יחידות בסך‬</w:t>
        <w:br/>
        <w:t>‫הכול‪ .‬לבית המשותף תקנון מוסכם מתאריך ט"ו בסיון תשס"ה (‪( )22.6.2005‬להלן‬</w:t>
        <w:br/>
        <w:t>‫‪" -‬התקנון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.3‬על שם התובע‪ ,‬מנשה אליהו (להלן ‪" -‬התובע") רשומה הערת אזהרה על דירה‬</w:t>
        <w:br/>
        <w:t>‫הידועה כתת חלקה ‪ ,19‬הנמצאת בקומת הקרקע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תיק‪6/420/2021 :‬‬                                       ‫מפקח על רישום מקרקעין‬</w:t>
        <w:br/>
        <w:t>‫מס' בקשה‪6/552/2021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4‬הנתבעת‪ ,‬אפרת רחל כהן (להלן ‪" -‬הנתבעת") היא בעלת הזכויות של דירה הידועה‬</w:t>
        <w:br/>
        <w:t>‫כתת חלקה מספר ‪ ,25‬הנמצאת בקומה השנייה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5‬בתאריך ‪ 14.7.2021‬הגיש התובע כתב תביעה (להלן – "כתב תביעה" ) בבקשה‬</w:t>
        <w:br/>
        <w:t>‫למתן צו עשה המורה להרוס בניה בלתי חוקית שנבנתה על ידי הנתבעת ללא‬</w:t>
        <w:br/>
        <w:t>‫היתר על הרכוש המשותף‪ .‬נטען כי הנתבעת הרחיבה את דירתה בהיתר‬</w:t>
        <w:br/>
        <w:t>‫שקיבלה מהוועדה המקומית לתכנון ובניה באלעד‪ ,‬אך לאחר מכן המשיכה‬</w:t>
        <w:br/>
        <w:t>‫ובנתה בגג המשותף ללא היתר בנייה וללא הסכמת השכנים‪.‬‬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6‬בתאריך י"ב בחשון תשפ"ב ( ‪ ) 18.10.2021‬הגישה הנתבעת הבקשה שבכותרת‪,‬‬</w:t>
        <w:br/>
        <w:t>‫בה נטען כי מכו ח סעיף ‪( 5‬א) לחוק הבוררות תשכ"ח ‪( 1968 -‬להלן – "חוק‬</w:t>
        <w:br/>
        <w:t>‫הבוררות" )‪ ,‬יש לסלק את התביעה וזאת מאחר שלטענתה מתנהל כבר הליך‬</w:t>
        <w:br/>
        <w:t>‫בוררות בעניין זה‪ .‬עוד נטען כי התובע אינו הבעלים של המקרקעין אלא בעל‬</w:t>
        <w:br/>
        <w:t>‫הערת אזהרה בלבד ומי שמתגורר בנכס בפועל הוא בנו‪ ,‬מר אילן אליהו (להלן‬</w:t>
        <w:br/>
        <w:t>‫– "אילן" ) ‪.‬‬</w:t>
        <w:br/>
        <w:t>‫בהתאם לנטען‪ ,‬איל ן ו שאר ה שכני ם חתמו בעבר על הסכמתם לבנייה ו על‬</w:t>
        <w:br/>
        <w:t>‫וי ת ו ר חלקם בגג המשותף לטובת הנתבעת‪ ,‬אך לאחר מכן נוצר סכסוך שכנים ‪,‬‬</w:t>
        <w:br/>
        <w:t>‫במסגרתו פנו‪ ,‬אילן ו בעלה של הנתבעת‪ ,‬מר משה כהן (להלן – "משה" ) לבית‬</w:t>
        <w:br/>
        <w:t>‫הדין "חושן משפט" באלעד (להלן – " הליך הבוררות " ) ‪ ,‬כדי שיכריע בסכסוך‪,‬‬</w:t>
        <w:br/>
        <w:t>‫ואכן במסגרת הליך הבוררות ניתן פסק דין חלקי ‪ .‬ל טענת הנתבעת‪ ,‬התובע‬</w:t>
        <w:br/>
        <w:t>‫מנסה לעקוף את התחייבותו ואת פסק הבורר ולשבש את הליך הבוררות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7‬בתאריך ג' בכסלו תשפ"ב ( ‪ ) 7.11.2021‬הגיש התובע תגובה לבקשה לסילוק‬</w:t>
        <w:br/>
        <w:t>‫התביעה על הסף (להלן – "כתב התגובה" ) הטענה העיקרית בכתב התגובה‬</w:t>
        <w:br/>
        <w:t>‫היא ששטר הבוררות (ראו‪ :‬נספח ‪ 3‬לבקשה לסילוק על הסף) נועד לברור‬</w:t>
        <w:br/>
        <w:t>‫מחלוקת הקשורה לנזקים כספיים שנגרמו למתגורר בדירה בעקבות הבניה‬</w:t>
        <w:br/>
        <w:t>‫ו כמו כן טענות על ריבוי די י רים ושינוי מקום הדודים ‪ ,‬ואילו ה תביעה לפני‬</w:t>
        <w:br/>
        <w:t>‫המפקח על המקרקעין נולדה בשל עילה אחרת‪ ,‬הבנייה הבלתי חוקית‪ .‬נטען‬</w:t>
        <w:br/>
        <w:t>‫כי הבניה הבלתי חוקית אינה מעניינו של אילן‪ ,‬אלא עניינו של התובע בעל‬</w:t>
        <w:br/>
        <w:t>‫הזכויות ‪ .‬בנוסף לכך‪ ,‬מכוח סעיף ‪( 5‬א) לחוק הבוררות יכולה הנתבעת לבקש‬</w:t>
        <w:br/>
        <w:t>‫עיכוב הליכים ולא סילוק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תיק‪6/420/2021 :‬‬                                        ‫מפקח על רישום מקרקעין‬</w:t>
        <w:br/>
        <w:t>‫מס' בקשה‪6/552/2021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8‬בתאריך ט' בטבת תשפ"ב ( ‪ ) 13.12.2021‬הוגש כתב ההגנה (להלן – "כתב‬</w:t>
        <w:br/>
        <w:t>‫הגנה" ) במסגרתו טענה הנתבעת כי בינואר ‪ 2021‬שלח אילן מכתב התראה‬</w:t>
        <w:br/>
        <w:t>‫שבו הציג את עצמו ואת אשתו כבעלי ה זכויות במקרקעין‪ .‬המכתב נשלח אל‬</w:t>
        <w:br/>
        <w:t>‫משה‪ ,‬בן זוגה של הנתבעת‪ ,‬ובעקבותיו פנו אילן ומשה להליך בוררות ‪ ,‬לפיכך‬</w:t>
        <w:br/>
        <w:t>‫יש להתייחס אל אילן כבעל זכויות או כשליח מיופה כוח‪ .‬ב מהלך הליך‬</w:t>
        <w:br/>
        <w:t>‫הבוררות טען אילן בשמו ובשם התובע טענות נגד הבנייה של הנתבעת ובעלה‬</w:t>
        <w:br/>
        <w:t>‫ו גם לאחר הגשת התביעה שבכותרת ‪ ,‬אילן ממשיך להתנהל בהליך הבוררות‪.‬‬</w:t>
        <w:br/>
        <w:t>‫ל טענת הנתבעת ‪ ,‬התובע או אילן או שניהם מנסים לעקוף את התחייבותם‬</w:t>
        <w:br/>
        <w:t>‫ואת פסק הבורר בחוסר תום לב‪.‬‬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9‬בתאריך כ"ט בטבת תשפ"ב ( ‪ ) 2.1.2022‬התקיים דיון בעניין הבקשה לסילוק‬</w:t>
        <w:br/>
        <w:t>‫התביעה על הסף ‪ ,‬ובמסגרתו נשמעו עדויות הצדדים בקשר לבקשה (להלן –‬</w:t>
        <w:br/>
        <w:t>‫" הדיון " )‪ .‬בתום הדיון החלטתי לאפשר לצדדים להגיש את סיכומיהם בכתב‪.‬‬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(המבקשת ) הנתבעת בסיכומיה‬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10‬הליך הבוררות דן בזכויות קנייניות ובזכויות נזיקיות‪ ,‬התובע טען בדיעבד כי‬</w:t>
        <w:br/>
        <w:t>‫הבוררות התנהלה רק לגבי נושאים נזיקיים אף על פי ש ביקש לפצל את סעדיו‬</w:t>
        <w:br/>
        <w:t>‫כדי שיוכל לתבוע בנזיקין‪.‬‬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11‬בתאריך כ"ט בטבת תשפ"ב ( ‪ ) 2.1.2022‬התקבל פסק דין מבית הדין (להלן –‬</w:t>
        <w:br/>
        <w:t>‫"פסק הבוררות" ) ו בו פ ורט כי בהליך הבוררות נדונו גם הליכים קנייניים‬</w:t>
        <w:br/>
        <w:t>‫ו כמו כן ב פרק "ה נימוקים לפסק הדין" נכתב כי התובעים בבוררות התנגדו‬</w:t>
        <w:br/>
        <w:t>‫לכך שהנתבעת בנתה על כל הגג‪ ,‬טענה זו נדחתה‪ .‬בפסק הבוררות נקבע כי‬</w:t>
        <w:br/>
        <w:t>‫השכנים בחתימתם ויתרו על הגג והסכימו להצמדת השטח לדירתה של‬</w:t>
        <w:br/>
        <w:t>‫הנתבעת ( ראו‪ :‬נספח ‪ 3‬לסיכומי הנתבעת ‪ ,‬עמוד ‪ , 2‬סעיף ב' לפסק הבוררות)‪.‬‬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תיק‪6/420/2021 :‬‬                                        ‫מפקח על רישום מקרקעין‬</w:t>
        <w:br/>
        <w:t>‫מס' בקשה‪6/552/2021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12‬בנספח ‪ 4‬לסיכומי הנתבעת (להלן – "התמלול" ) ‪ ,‬אילן אמר במהלך הדיון כי‬</w:t>
        <w:br/>
        <w:t>‫פנה אל מחלקת האכיפה בעיריית אלעד בטענה שהנתבעת ובעלה בנו על הגג‬</w:t>
        <w:br/>
        <w:t>‫המשותף (עמוד ‪ 10‬שורות ‪ 18-14‬לתמלול)‪.‬‬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13‬בדיון בהליך הבוררות אילן טען טענות בעלות במקרקעי 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14‬אף הדיין ב בוררות הגיע כדי לבחון את טענות התובע בקשר לזכויות בגג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15‬הליך הבוררות מחייב את התובע ואת אילן ו זאת מאחר שהוכח שאין‬</w:t>
        <w:br/>
        <w:t>‫מחלוקת על כך שאילן ניהל בשם התובע את כל העניינים במקרקעין‪ ,‬לפיכך‪,‬‬</w:t>
        <w:br/>
        <w:t>‫חתימתו בשטר הבוררות מחייבת אותו ואת התובע להתדיין רק בבוררות‪,‬‬</w:t>
        <w:br/>
        <w:t>‫ובלשון שטר הבוררין "בכל התביעות והסכסוכים שביננו והמסתעף מהם"‪.‬‬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(המשיב) התובע בסיכומיו‬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16‬הנתבעת קיבלה את הסכמת דיירי הבניין לבנייה בהיתר‪ ,‬אך לא קיבלה כל‬</w:t>
        <w:br/>
        <w:t>‫הסכמה לחריגה ולבניה ללא היתר על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17‬הבוררות התנהלה בעניינים ממוניים בלבד‪ ,‬כבר בפתח הדיון נאמר כי מהות‬</w:t>
        <w:br/>
        <w:t>‫הדיון היא עצירת ה בנייה ה מסוכנת בעקבות הש לכ ת אבנים לחצר דירת‬</w:t>
        <w:br/>
        <w:t>‫המשיב‪ ,‬ובנושא הזזה של דוד שמש‪.‬‬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18‬בהתאם לסיכום הטענות בסופו של הדיון עולה כי הטענות שעמדו בפני בית‬</w:t>
        <w:br/>
        <w:t>‫הדין הרבני הם ‪:‬‬</w:t>
        <w:br/>
        <w:t>‫א‪ .‬נזקים שנגרמו ל אילן (עמוד ‪ , 36‬שורה ‪ 11‬לתמלול) ‪.‬‬</w:t>
        <w:br/>
        <w:t>‫ב‪ .‬שלא יפתח עסק בבניין (עמוד ‪ , 36‬שורה ‪ 16‬לתמלול) ‪.‬‬</w:t>
        <w:br/>
        <w:t>‫ג‪ .‬העתקת הבויילרים למיקום גבוה יותר (עמוד ‪ , 37‬שורה ‪. ) 1‬‬</w:t>
        <w:br/>
        <w:t>‫ולאחר סיכום הטענות תם הדיון‪.‬‬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19‬למרבה הפליאה‪ ,‬בנימוקיו מציין הבורר נימוקים לעניין הפסיקה שלא‬</w:t>
        <w:br/>
        <w:t>‫הוזכרה כלל בפסק הביניים ואש ר לא הייתה כל מחלוקת בעניין זה בהליך‬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תיק‪6/420/2021 :‬‬                                        ‫מפקח על רישום מקרקעין‬</w:t>
        <w:br/>
        <w:t>‫מס' בקשה‪6/552/2021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‫הבוררות (עמוד ‪ , 2‬סעיף ב' לפסק הבוררות) ו אף על פי ש הטענה כלל לא‬</w:t>
        <w:br/>
        <w:t>‫הוזכרה בהליך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20‬הבוררות לא דנה בעניינים קנייניים ושטר הבוררות הוא חוזה אחיד ללא כל‬</w:t>
        <w:br/>
        <w:t>‫אפשרות לשנות או לתקן אותו ולכן המשפט "כל התביעות והסכסוכים‬</w:t>
        <w:br/>
        <w:t>‫שביננו והמסתעף מהם" הוא תנייה מקפחת ברורה‪.‬‬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21‬פסק הבוררות נוגד את תקנות הציבור‪ ,‬סעיף ‪ ) 9 ( 24‬לחוק הבוררות קובע כי‬</w:t>
        <w:br/>
        <w:t>‫אפשר לבטל פסק בוררות במקרה שתכנו של הפסק מנוגד לתקנות הציבור‪.‬‬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22‬בפסק הבוררות נקבע כי משהסכים אילן להצמדת השטח לדירתו של משה‬</w:t>
        <w:br/>
        <w:t>‫(בתור מרפסת‪/‬גג) הרי שהוא בהכר ח הסכים גם לבניה בלתי חוקית באותו‬</w:t>
        <w:br/>
        <w:t>‫שטח‪ ,‬דבר אשר סותר את יסודות החוק שעליו מתבססים הדיירים בבית‬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23‬בהתאם לסעיף ‪( 5‬ג) לחוק הבוררות‪ ,‬רשאי בית המשפט שלא לעכב הליכים‬</w:t>
        <w:br/>
        <w:t>‫אם ראה טעם מיוחד שהסכסוך לא יידון בבוררות‪ .‬הבורר בפסק הדין מכשיר‬</w:t>
        <w:br/>
        <w:t>‫חריגות בנייה בהיקף נרחב וקובע כי אישור להצמיד ל טובת שימוש ב מרפסת‬</w:t>
        <w:br/>
        <w:t>‫או ב גג פתוחים מהווה אישור לבנ יית קומה 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‫הסמכות העניינית‬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24‬כפי שכתבתי בעניין (המפקח על המקרקעין פתח תקוה) ‪ 514/21‬שפר מיכל נ' מירון‬</w:t>
        <w:br/>
        <w:t>‫נחום יצחק (נבו ‪( )26.01.2022‬להלן‪"-‬עניין שפר")‪ ,‬שאלת הסמכות העניינית היא‬</w:t>
        <w:br/>
        <w:t>‫שאלה מקדמית הדורשת תשובה ברורה וחדה‪ ,‬קיומה של אי ‪ -‬בהירות ביחס‬</w:t>
        <w:br/>
        <w:t>‫לחלוקת הסמכויות הענייניות בין הערכאות הדיוניות השונות עלולה לפגוע‬</w:t>
        <w:br/>
        <w:t>‫בוודאות המשפטית של בעלי דין ולגרום לבזבוז משאבים של הצדדים ושל‬</w:t>
        <w:br/>
        <w:t>‫המערכת המשפטית כולה (ראו לעניין זה‪ :‬ע"א ‪ 9379/03‬צ'רני נ' מדינת‬</w:t>
        <w:br/>
        <w:t>‫ישראל ‪ ,‬פ"ד סא( ‪ ;) 2006 ( 833 , 822 ) 3‬ע"א ‪ 3347/16‬פלונית נ' פלוני ‪[ ,‬פורסם‬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תיק‪6/420/2021 :‬‬                                          ‫מפקח על רישום מקרקעין‬</w:t>
        <w:br/>
        <w:t>‫מס' בקשה‪6/552/2021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‫בנבו] פסקה ‪ ;) 20.2.2018 ( 9‬שלמה לוין תורת הפרוצדורה האזרחית‪ :‬מבוא‬</w:t>
        <w:br/>
        <w:t>‫ועקרונות יסוד ‪( 99‬מהדורה שנייה‪ ; ) 2008 ,‬אורי גורן סוגיות בסדר דין אזרחי‬</w:t>
        <w:br/>
        <w:t>‫‪( 52‬מהדורה שלוש עשרה‪.) ) 2020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25‬סעיף ‪ 1‬לחוק הבוררות מגדיר הסכם בוררות כך‪:‬‬</w:t>
        <w:br/>
        <w:t>‫"הסכם בוררות" – הסכם בכתב למסור לבוררות סכסוך שנתגלע בין צדדים‬</w:t>
        <w:br/>
        <w:t>‫להסכם או שעשוי להתגלע ביניהם בעתיד‪ ,‬בין שנקוב בהסכם שמו של בורר‬</w:t>
        <w:br/>
        <w:t>‫ובין אם לאו;"‬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26‬סמכותו של המפקח על רישום המקרקעין מעוגנת בהוראות סעיף ‪ 72‬לחוק‬</w:t>
        <w:br/>
        <w:t>‫המקרק עין התשכ"ט ‪( 1969 -‬להלן ‪" -‬חוק המקרקעין" ) המובאת כאן‬</w:t>
        <w:br/>
        <w:t>‫כלשונה‪:‬‬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‫"(א) סכסוך בין בעלי דירות בבית משותף בדבר זכויותיהם או חובותיהם‬</w:t>
        <w:br/>
        <w:t>‫לפי התקנון או לפי סעיפים ‪ 59 , 58‬או ‪ 59‬א עד ‪ 59‬ג ו ‪ 59 -‬ה עד ‪ 59‬י‪ ,‬לפי סעיף‬</w:t>
        <w:br/>
        <w:t>‫‪ 1‬א לחוק המקרקעין (החלפת ספק גז המספק גז באמצעות מערכת גז‬</w:t>
        <w:br/>
        <w:t>‫מרכזית )‪ ,‬התשנ"א ‪ , 1991 -‬לפי חוק המקרקעין (חיזוק בתים משותפים מפני‬</w:t>
        <w:br/>
        <w:t>‫רעידות אדמה)‪ ,‬התשס"ח ‪ 2008 -‬או לפי סעיפים ‪ 6‬נט עד ‪ 6‬סא‪ 21 ,‬ב ו ‪ 27 -‬ג‬</w:t>
        <w:br/>
        <w:t>‫לחוק הבזק‪ ,‬התשמ"ב ‪ , 1982 -‬יכריע בו המפקח‪.‬‬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‫(ב) סכסוך בין בעלי דירות בבית משותף בדבר הסגת גבול מצד בעל דירה‬</w:t>
        <w:br/>
        <w:t>‫לגבי דירה אחרת או לגבי הרכוש המשותף‪ ,‬רשאי התובע להביאו‪ ,‬לפי‬</w:t>
        <w:br/>
        <w:t>‫בחירתו‪ ,‬לפני בית משפט מוסמך או לפני המפקח‪.‬‬</w:t>
        <w:br/>
        <w:t>‫(ג) האמור בסעיפים קטנים (א) ו ‪( -‬ב) יחול גם במקרה שמחזיק הדירה‬</w:t>
        <w:br/>
        <w:t>‫מטעם בעל הדירה או המתחזק הוא צד לסכסוך‪ ,‬ואם היתה דירה מוחכרת‬</w:t>
        <w:br/>
        <w:t>‫בחכירה לדורות או בחכירת משנה לדורות – גם אם צד לסכסוך הוא המ חכיר‬</w:t>
        <w:br/>
        <w:t>‫לדורות או מחכיר המשנה לדורות‪.‬‬</w:t>
        <w:br/>
        <w:t>‫(ד) האמור בסעיף זה אינו גורע מתקפו של הסכם למסור סכסוכים כאמור‬</w:t>
        <w:br/>
        <w:t>‫להכרעת בורר " (ההדגשה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תיק‪6/420/2021 :‬‬                                    ‫מפקח על רישום מקרקעין‬</w:t>
        <w:br/>
        <w:t>‫מס' בקשה‪6/552/2021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27‬כפי שהבהרתי לצדדים במסגרת הדיון‪ ,‬אין בכוונתי לסלק את התובענה‪ ,‬אך‬</w:t>
        <w:br/>
        <w:t>‫יש בכוונתי לבחון האם מתקיימים התנאים שבסעיף ‪( 5‬א) לחוק הבוררות‪ ,‬כך‬</w:t>
        <w:br/>
        <w:t>‫שיש לעכב את ההליך ולהעבירו להליך הבוררות‪ .‬וזו לשונו של סעיף ‪( 5‬א)‬</w:t>
        <w:br/>
        <w:t>‫לחוק הבוררות‪:‬‬</w:t>
        <w:br/>
        <w:t>‫"הוגשה תובענה לבית משפט בסכסוך שהוסכם למסרו לב וררות וביקש‬</w:t>
        <w:br/>
        <w:t>‫בעל ‪ -‬דין שהוא צד להסכם הבוררות לעכב את ההליכים בתובענה‪ ,‬יעכב בית‬</w:t>
        <w:br/>
        <w:t>‫המשפט את ההליכים בין הצדדים להסכם‪ ,‬ובלבד שהמבקש היה מוכן‬</w:t>
        <w:br/>
        <w:t>‫לעשות כל הדרוש לקיום הבוררות ולהמשכה ועדיין הוא מוכן לכך‪".‬‬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28‬סעיף ‪ 5‬לחוק הבוררות מורה על שישה תנאים מצטברים בהתקיימם רשאי‬</w:t>
        <w:br/>
        <w:t>‫בי ת המשפט ובהתאמה מכוח הוראת סעיף ‪ 74‬לחוק המקרקעין‪ ,‬המפקח על‬</w:t>
        <w:br/>
        <w:t>‫רישום מקרקעין ‪ -‬להורות על עיכוב הליכים בתביעה שלפניו וזאת בשל הליכי‬</w:t>
        <w:br/>
        <w:t>‫בוררות‪ ,‬אלא אם יוכיח התובע כי קיים טעם מיוחד לכך שהסכסוך בין‬</w:t>
        <w:br/>
        <w:t>‫הצדדים לא יידון בבוררות‪ .‬ששת התנאים בהתקיימם יש לעכב את הדיון‪,‬‬</w:t>
        <w:br/>
        <w:t>‫ולהעב ירו להליך בוררות‪ ,‬הם‪:‬‬</w:t>
        <w:br/>
        <w:t>‫( ‪ ) 1‬קיים הסכם בוררות בין הצדדים ‪ ) 2 ( ,‬התביעה שהוגשה לבית המשפט‬</w:t>
        <w:br/>
        <w:t>‫מתייחסת לסכסוך שההסכם חל עליו ‪ ) 3 ( ,‬בעל דין שהוא צד להסכם מבקש‬</w:t>
        <w:br/>
        <w:t>‫את עיכוב ההליכים ‪ ) 4 ( ,‬המבקש היה מוכן – ועודנו מוכן גם בעת הגשת‬</w:t>
        <w:br/>
        <w:t>‫הבקשה‪ ,‬לעשות את כל הדרוש לקיום הבוררות‪.‬‬</w:t>
        <w:br/>
        <w:t>‫( ‪ ) 5‬המב קש ביקש את עיכוב ההליכים בכתב ההגנה או בדרך אחרת‪.‬‬</w:t>
        <w:br/>
        <w:t>‫( ‪ ) 6‬המבקש פנה בבקשה לעיכוב הליכים לפני שטען לראשונה לגופה של‬</w:t>
        <w:br/>
        <w:t>‫התביעה‪( .‬ראו והשוו ‪ -‬ה"פ (מרכז) ‪ 43623-11-10‬שלום שרבט נ' מלכיאל‬</w:t>
        <w:br/>
        <w:t>‫שרבט ‪ ,‬ע"מ ‪( 11‬נבו ‪.) 14.08.2011‬‬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29‬כפי שציינתי בהחלטה בעניין שפר לעיל‪ ,‬בהתאם לגישה בפסיקה‪ ,‬גם כאשר‬</w:t>
        <w:br/>
        <w:t>‫מתקיימים כל התנאים לעיכוב ההליכים‪ ,‬נותר בידי הערכאה הדיונית שיקול‬</w:t>
        <w:br/>
        <w:t>‫דעת שלא להיעתר לבקשה "‪...‬אם ראה טעם מיוחד שהסכסוך לא יידון‬</w:t>
        <w:br/>
        <w:t>‫בבוררות" (סעיף ‪( 5‬ג) לחוק הבוררות)‪ .‬כאשר הנטל לשכנע כי יש להימנע‬</w:t>
        <w:br/>
        <w:t>‫מעיכוב הליכים בעניין שהוסכם לגביו כי י ועבר לבוררות‪ ,‬מוטל על שכמי‬</w:t>
        <w:br/>
        <w:t>‫התובע שפנה לבית המשפט (רע"א ‪ 985/93‬אלרינה אינווסטמנט קורפוריישן‬</w:t>
        <w:br/>
        <w:t>‫נ' ברקי פטה המפריס (ישראל) בע"מ ‪ ,‬פ"ד מח( ‪ ; ) 1993 ( 397 ) 1‬רע"א‬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תיק‪6/420/2021 :‬‬                                          ‫מפקח על רישום מקרקעין‬</w:t>
        <w:br/>
        <w:t>‫מס' בקשה‪6/552/2021 :‬‬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7030/08‬אחיסמך מושב עובדים להתיישבות שיתופית בע"מ נ' עטורה‬</w:t>
        <w:br/>
        <w:t>‫השקעות בע"מ (נבו ‪.)) 17.9.2008‬‬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30‬לפיכך‪ ,‬עיכוב הל יכים לפי חוק הבוררות הוא עניין המצוי בשיקול דעתה של‬</w:t>
        <w:br/>
        <w:t>‫הערכאה הדיונית (רע"א ‪ 4882/96‬יעקב (ג'ק) נאסר נ' אדמונד ספרא (נבו‬</w:t>
        <w:br/>
        <w:t>‫‪.)) 06.03.1997‬‬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31‬אבחן להלן האם ששת התנאים כאמור מתקיימים בענייננו‪:‬‬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הראשון ‪ -‬קיום הסכם בוררות בין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32‬ככלל‪ ,‬הסכם בוררות מחייב רק את הצדדים החתומים עליו נוכח העובדה‬</w:t>
        <w:br/>
        <w:t>‫שהליך הבוררות יונק חיותו מהסכמת הצדדים [רע"א ‪ 1950/20‬זוהר יפה ואח'‬</w:t>
        <w:br/>
        <w:t>‫נ' יהושע דיאמנט ואח'‪ ,‬בפסקה ‪( 14‬נבו ‪ .](10.5.2020‬עיון בשטר הבוררין שצורף‬</w:t>
        <w:br/>
        <w:t>‫לבקשה מעלה כי הצדדים החתומים עליו ‪ -‬מצד התובעים אוהד לוי ו אילן‬</w:t>
        <w:br/>
        <w:t>‫אליה ו (בנו של התובע) ‪ -‬מצד הנתבע ‪ -‬משה כהן (בעלה של הנתבעת)‪ .‬משכך‬</w:t>
        <w:br/>
        <w:t>‫על פניו נראה כי אין זהות ישירה בין הצדדים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33‬עם זאת‪ ,‬נפסק לא אחת כי יתאפשר צירופו להליך הבוררות‪ ,‬של גורם שאינו‬</w:t>
        <w:br/>
        <w:t>‫חתום על הסכם הבוררות‪ ,‬כאשר הגורם שאותו מבוקש לצרף הוא צד קשור‬</w:t>
        <w:br/>
        <w:t>‫ובעל עניין בהסכם הבוררות‪ ,‬זאת כ די למנוע מצדדים לחמוק מהשתתפות‬</w:t>
        <w:br/>
        <w:t>‫בהליך בוררות לו הסכימו מהותית בטענות פורמליסטיות [רע"א ‪1030/15‬‬</w:t>
        <w:br/>
        <w:t>‫גבריאל דדון נ' יהויכין יוסף חדד‪ ,‬בפסקה ‪( 9‬נבו ‪. ] )18.08.2015‬‬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34‬לפיכך יש לבדוק האם הסכם הבוררות חל על התובע מכוח מעגלי ההרחבה‪.‬‬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35‬בהתאם לפסיקה‪ ,‬קיימים מספר "מעגלי הרחבה" אשר מאפשרים לצרף‬</w:t>
        <w:br/>
        <w:t>‫להליך הבוררות צד שאינו חתום על הסכם הבוררות‪ .‬המעגל הראשון ‪ -‬כאשר‬</w:t>
        <w:br/>
        <w:t>‫עולה מפרשנות הסכם הבוררות ומהמערכת החוזית ב י ניהם כי הסכימו‬</w:t>
        <w:br/>
        <w:t>‫להיות חלק מהליך הבוררות‪ .‬המעגל השני ‪ -‬מכוח סעיף ‪ 4‬לחוק הבוררות‬</w:t>
        <w:br/>
        <w:t>‫אשר מורה כי‪" :‬הסכם בוררות וסמכותו של בורר על פיו כוחם יפה גם לגבי‬</w:t>
        <w:br/>
        <w:t>‫חליפיהם של הצדדים להסכם ‪ ,‬וסמכותו של בורר על פי הסכם בוררות‬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תיק‪6/420/2021 :‬‬                                       ‫מפקח על רישום מקרקעין‬</w:t>
        <w:br/>
        <w:t>‫מס' בקשה‪6/552/2021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‫מוקנית גם לבורר חליף‪ ,‬והכל כשאין כוונה אחרת משתמעת מן ההסכם‪".‬‬</w:t>
        <w:br/>
        <w:t>‫(ההדגשה אינה במקור)‪.‬‬</w:t>
        <w:br/>
        <w:t>‫המעגל השלישי ‪ -‬מתייחס לאלו שקשורים בקשר הדוק לצדדים שחתמו על‬</w:t>
        <w:br/>
        <w:t>‫הסכם הבוררות אך עיקרון האישיות ה משפטית יוצר הפרדה ביניהם‪ .‬אחת‬</w:t>
        <w:br/>
        <w:t>‫המטרות של מעגל זה היא למנוע מצדדים לחמוק מהשתתפות בהליך בוררות‬</w:t>
        <w:br/>
        <w:t>‫שעליו הסכימו מבחינה מהותית בטענות פורמליסטיות [ ראו והשוו ‪ -‬ת"א‬</w:t>
        <w:br/>
        <w:t>‫(כלכלית ) ‪ 11675-01-19‬דלק קידוחים ‪ -‬שותפות מוגבלת נ' המפקחים‬</w:t>
        <w:br/>
        <w:t>‫מחזיקי יחידות ההשתתפות בדלק קידוחים שותפות מוגבלת ‪ ,‬פסקה ‪( 19‬נבו‬</w:t>
        <w:br/>
        <w:t>‫‪ ; ) 24.06.2019‬רע"א ‪ 3925/12‬חן רונן נ' עו"ד יובל כהן ‪ ,‬פסקה ‪( 14‬נבו‬</w:t>
        <w:br/>
        <w:t>‫‪. ] ) 17.06.2013‬‬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36‬אשר למעגל הראשון ‪ -‬נראה כי באופן משתמע הסכים התובע להיות חלק‬</w:t>
        <w:br/>
        <w:t>‫מהליך הבוררות‪ .‬כעולה מפרוטוקול הדיון‪ ,‬התובע התחמק בחקירתו‬</w:t>
        <w:br/>
        <w:t>‫מלהשיב לשאלות בצורה עניינית וכשנשאל "אתה אומר שהבוררות לא הייתה‬</w:t>
        <w:br/>
        <w:t>‫מעניינך?"‬</w:t>
        <w:br/>
        <w:t>‫השיב התובע "לא מעניין אותי הבוררות אני באתי רק לגבי החריגה‪ ,‬איפה‬</w:t>
        <w:br/>
        <w:t>‫שלא הייתי אל תכניס אותי"‪ ,‬וכנשאל שוב "אם אילן דיבר בבוררות על‬</w:t>
        <w:br/>
        <w:t>‫דברים של הגג וכל הדברים שקשורים לבעלות של הדירה זה מבחינתך לא‬</w:t>
        <w:br/>
        <w:t>‫על דעתך?"‬</w:t>
        <w:br/>
        <w:t>‫ענה התובע " אני מדבר רק על החריגה"‪( .‬ראו‪ :‬עמוד ‪ , 5‬שורות ‪21-17‬‬</w:t>
        <w:br/>
        <w:t>‫לפרוטוקול הדיון)‪.‬‬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37‬בנוסף לכך הוסיף אילן בהמשך ‪:‬‬</w:t>
        <w:br/>
        <w:t>‫"אני גר שם ומוצג כאילו אני הבעלים אני לא יביא את אבא שלי כי זה לא‬</w:t>
        <w:br/>
        <w:t>‫שייך להביא אותו‪ ,‬אמרתי כביכול אני הבעלים אבל לא בפועל"‪( .‬ראו‪ :‬עמוד‬</w:t>
        <w:br/>
        <w:t>‫‪ , 4‬שורות ‪ 24-23‬לפרוטוק ול הדיון המקדמי)‪ .‬מדבריו של אילן ניתן להסיק כי‬</w:t>
        <w:br/>
        <w:t>‫לתובע בהליך הנוכחי היה ענין ממשי בנושא שנדון על ידי מר אילן בהליך‬</w:t>
        <w:br/>
        <w:t>‫הקודם‪ .‬בנוסף לכך‪ ,‬ניתן להסיק כי התובע ידע על קיומו של ההליך הקודם‬</w:t>
        <w:br/>
        <w:t>‫ואף הייתה לו הזדמנות להצטרף אליו‪.‬‬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תיק‪6/420/2021 :‬‬                                    ‫מפקח על רישום מקרקעין‬</w:t>
        <w:br/>
        <w:t>‫מס' בקשה‪6/552/2021 :‬‬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38‬אשר למעגל השני ‪ -‬המושג "חליף" בסעיף ‪ 4‬לחוק הבוררות לא הוגדר בחוק‬</w:t>
        <w:br/>
        <w:t>‫הבוררות‪ ,‬אלא פורש בפסיקה‪ .‬בהתאם לגישה בפסיקה‪ ,‬בית המשפט רואה‬</w:t>
        <w:br/>
        <w:t>‫"כחליף" את מי שמשמש לאחד הצדדים להסכם הבוררות כ"ידו הארוכה של‬</w:t>
        <w:br/>
        <w:t>‫משנהו" וכש אפשר לראות כי יש "זהות אינטרסים" בין ה ‪" -‬חליף" לבין הצד‬</w:t>
        <w:br/>
        <w:t>‫להסכם הבוררות‪( .‬ראו והשוו‪ ,‬ע"א ‪ 10892/02‬נאות אואזיס מלונות בע"מ נ'‬</w:t>
        <w:br/>
        <w:t>‫מרדכי זיסר ‪ ,‬פסקה ‪( 16‬נבו ‪.)) 06.06.2005‬‬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39‬בהתאם לכך‪ ,‬הקרבה הקיימת בין הצדדים בענייננו ‪ -‬התובע ואילן ‪ -‬אינה‬</w:t>
        <w:br/>
        <w:t>‫מתבטאת רק בקשר המשפחתי ביניהם‪ ,‬אלא בעיקר בשיתוף אינטרסים מלא‬</w:t>
        <w:br/>
        <w:t>‫ביניהם בנושא ההתדיינות ב שני ההליכים‪ .‬אין חולק על כך ש אילן בן התובע‪,‬‬</w:t>
        <w:br/>
        <w:t>‫אינו בעל הזכויות בנכס אבל מתגורר בו‪ ,‬היה נציג התובע בהליכים שונים‬</w:t>
        <w:br/>
        <w:t>‫הקשורים לדירתו ו שימש "כידו הארוכה"‪ ,‬להלן הפירוט לכך‪:‬‬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 ‪ .‬אילן חתם על חוזה "מכתב הסכמה" בנושא הבניה בבית המשותף‬</w:t>
        <w:br/>
        <w:t>‫מתאריך ח' בתמוז תשע"ז ( ‪( ) 2.7.2017‬ראו נספח ‪ 3‬לכתב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 ‪ .‬אילן חתם על ח וזה "כתב התחייבות" בנושא בניית מדרגות בבית‬</w:t>
        <w:br/>
        <w:t>‫המשותף מתאריך י"ט באלול תשע"ט ( ‪( ) 19.9.2019‬ראו נספח ‪ 4‬לכתב‬</w:t>
        <w:br/>
        <w:t>‫ההגנה)‪.‬‬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 ‪ .‬ב"מכתב התראה לפני תביעה" מתאריך כ"ג בטבת תשפ"א ( ‪) 7.1.2021‬‬</w:t>
        <w:br/>
        <w:t>‫נאמר כי התובעים הם אליהו ונחמה אליהו ואילו הליך הבוררות התנהל‬</w:t>
        <w:br/>
        <w:t>‫מול אילן (ראו נספח ‪ 5‬לכתב ההגנה)‪.‬‬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 ‪ .‬בהמשך ישיר לכך‪ ,‬בהליך הבוררות אילן הציג את עצמו כבעל הנכס או‬</w:t>
        <w:br/>
        <w:t>‫כשלוחו של בעל הנכס‪ ,‬להלן דוגמאות לכך‪:‬‬</w:t>
        <w:br/>
        <w:t>‫"אני רוצה את הגג שלי בחזרה‪ ,‬אני רוצה את הבניין בחזרה" (עמוד ‪14‬‬</w:t>
        <w:br/>
        <w:t>‫שורה ‪ 13‬לתמלול)‪.‬‬</w:t>
        <w:br/>
        <w:t>‫"אנחנו גם לא רוצים כלום‪ ,‬רוצים את מה שהיה לנו" (עמוד ‪ 14‬שורה ‪19‬‬</w:t>
        <w:br/>
        <w:t>‫לת מלול)‪.‬‬</w:t>
        <w:br/>
        <w:t>‫"כי זה הגג שלי רציתי למכור אותו" (עמוד ‪ 27‬שורה ‪ 6‬לתמלול)‪.‬‬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תיק‪6/420/2021 :‬‬                                      ‫מפקח על רישום מקרקעין‬</w:t>
        <w:br/>
        <w:t>‫מס' בקשה‪6/552/2021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‫"אני קניתי את הבניין הקטן" (עמוד ‪ 36‬שורות ‪ 17-16‬לתמלול)‪.‬‬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 ‪ .‬במהלך הדיון כשנשאל אילן "בעצם ההלוואה ניתנה לך לא לאבא שלך?"‬</w:t>
        <w:br/>
        <w:t>‫השיב‪" :‬אני הייתי הייפוי כוח שלו‪ ,‬זה בהסכמתו" (ראו‪ :‬עמוד ‪ , 4‬שורות‬</w:t>
        <w:br/>
        <w:t>‫‪ 5-4‬לפרוטוקול הדיון המקדמי)‪.‬‬</w:t>
        <w:br/>
        <w:t>‫וכשנשאל אילן‪" :‬בבניה וויתרתם אתה ואבא שלך בזכויות על הגג‬</w:t>
        <w:br/>
        <w:t>‫המשותף?"‬</w:t>
        <w:br/>
        <w:t>‫השיב‪" :‬איפה שיש התר חתמנו והסכמנו לו"‪( .‬ראו‪ :‬עמוד ‪ , 4‬שורות ‪9-8‬‬</w:t>
        <w:br/>
        <w:t>‫לפרוטוקול הדיון המקדמי)‪.‬‬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40‬לפיכך‪ ,‬קיימים יחסי קרבה משפטית וזהות אינטרסים בין התובע בהליך‬</w:t>
        <w:br/>
        <w:t>‫שלפניי‪ ,‬לבין א ילן‪ ,‬התובע בהליך הבוררות‪ .‬בית המשפט העליון התייחס‬</w:t>
        <w:br/>
        <w:t>‫לעניין זהות הצדדים בפסק דין ע"א ‪ 8444/19‬ישעיהו גיבור נ' אזורים בנין‬</w:t>
        <w:br/>
        <w:t>‫( ‪ ) 1965‬בע"מ (נבו ‪( ,) 26.04.2022‬להלן – "עניין ישעיהו")‪" :‬בדרך כלל‪ ,‬זהות‬</w:t>
        <w:br/>
        <w:t>‫הצדדים בשני ההליכים היא תנאי לקיומו של השתק העילה‪ ,‬וזאת מכוח‬</w:t>
        <w:br/>
        <w:t>‫עקרון ההדדיות‪ .‬ואולם‪ ,‬גם בעל דין שלא היה צד להליך הראשון יהיה מנוע‬</w:t>
        <w:br/>
        <w:t>‫מלשוב ולהתדיין בנושא או בשאלה שהוכרעה בפסק דין חלוט שניתן על ידי‬</w:t>
        <w:br/>
        <w:t>‫בית משפט מוסמך מקום בו מתקיימים בינו לבין מי מב עלי הדין בהתדיינות‬</w:t>
        <w:br/>
        <w:t>‫הראשונה יחסי "קרבה משפטית" (ההדגשה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 41‬קרבה משפטית" כאמור עשויה להיווצר‪ ,‬בשל קשרים משפחתיים‪,‬‬</w:t>
        <w:br/>
        <w:t>‫מסחריים‪ ,‬מכוח נציגות או מכוח זיקה משותפת לעניין כספי משותף‪ .‬המבחן‬</w:t>
        <w:br/>
        <w:t>‫לכך נעוץ בשאלה האם מצויים שיקולים של מדיניות משפטית המצדיקים‬</w:t>
        <w:br/>
        <w:t>‫השוואת מעמדו של בעל דין בהליך נוכחי למעמדו של בעל דין בהליך הקודם‪,‬‬</w:t>
        <w:br/>
        <w:t>‫הזדהות באינטרסים וקשירתם לתוצאותיו‪ .‬בנוסף לכך יש לבחון את‬</w:t>
        <w:br/>
        <w:t>‫השאלות הבאות‪:‬‬</w:t>
        <w:br/>
        <w:t>‫א‪ .‬האם בעל דין בהליך הנוכחי היה ענין ממשי בנושא שנדון על ידי בעל הדין‬</w:t>
        <w:br/>
        <w:t>‫בהליך הקודם‪.‬‬</w:t>
        <w:br/>
        <w:t>‫ב‪ .‬האם בעל הדין בהליך הנוכחי ידע על קיו מו של ההליך הקודם‪.‬‬</w:t>
        <w:br/>
        <w:t>‫ג‪ .‬האם לבעל הדין בהליך הנוכחי הייתה הזדמנות להצטרף אל ההליך הקודם‬</w:t>
        <w:br/>
        <w:t>‫אך הוא נמנע מכך באופן מודע‪( .‬ראו והשוו‪( :‬המפקח על המקרקעין פתח‬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תיק‪6/420/2021 :‬‬                                              ‫מפקח על רישום מקרקעין‬</w:t>
        <w:br/>
        <w:t>‫מס' בקשה‪6/552/2021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‫תקוה) ‪ 66/07‬נירית הניה סגל נ' שלום יונה רוב (נבו ‪ ;) 24.02.2011‬רע"א‬</w:t>
        <w:br/>
        <w:t>‫‪ 7831/99‬אהרון צוריאנו נ' ד"ר אברהם צוריאנ ו ‪ ,‬נז( ‪; ) 2002 ( 690-689 673 ) 1‬‬</w:t>
        <w:br/>
        <w:t>‫ע"א ‪ 7401/00‬יחזקאלי נ' עו"ד גלוסקה‪ ,‬כונס נכסים בעמ' ‪304-303‬‬</w:t>
        <w:br/>
        <w:t>‫( ‪.) 25.11.02‬‬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42‬לפיכך קיימת "קרבה משפטית" מובהקת בין אילן‪ ,‬התובע בהליך הבוררות‬</w:t>
        <w:br/>
        <w:t>‫לבין מנשה אליהו‪ ,‬אביו של אילן אשר משמש תובע בהליך שלפניי‪ .‬כמו כן‬</w:t>
        <w:br/>
        <w:t>‫קיימת "קרבה משפטית" בין מ שה כהן‪ ,‬הנתבע בהליך הבוררות לבין אפרת‬</w:t>
        <w:br/>
        <w:t>‫רחל כהן‪ ,‬אשתו של משה והנתבעת שבהליך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43‬אשר למעגל השלישי ‪ -‬בהתאם לגישה בפסיקה‪" ,‬מעגל זה הוא מרחיק לכת‬</w:t>
        <w:br/>
        <w:t>‫מבחינת עקרון היסוד של הסכמת הצדדים לבוררות‪ ,‬ולכן‪ ,‬יש לנהוג בזהירות‬</w:t>
        <w:br/>
        <w:t>‫בבואנו להכניס לגדרו צדדים שלא נכללו במעגל ה הרחבה הראשון כדי שלא‬</w:t>
        <w:br/>
        <w:t>‫נסתור את עיקרון ההסכמה המצוי ביסודו של הליך הבוררות (רע"א ‪2639/14‬‬</w:t>
        <w:br/>
        <w:t>‫ברימר נ' עטר ‪[ ,‬פורסם בנבו] פסקה ‪.)) 9.12.2015 ( 18‬‬</w:t>
        <w:br/>
        <w:t>‫בהתאם לכך‪ ,‬ניתן יהיה לצרף להליך צד בהיעדר הסכמה רק במצבים יוצאי‬</w:t>
        <w:br/>
        <w:t>‫דופן שבהם צדדים מבקשים "לחמוק מהשתתפות בהליך בוררות לו ה סכימו‬</w:t>
        <w:br/>
        <w:t>‫מבחינה מהותית בטענות פורמליסטיות‪ ,‬דוגמת הסתמכות על עקרון‬</w:t>
        <w:br/>
        <w:t>‫האישיות המשפטית הנפרדת" (ראו והשוו רע"א ‪ 5184/17‬בראשית יהלומים‬</w:t>
        <w:br/>
        <w:t>‫בע"מ נ' בנימין נמדר ‪ ,‬פסקה ‪( 7‬נבו ‪.)) 17.09.2017‬‬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44‬בהתאם לכך‪ ,‬לא נעלמה מעיניי אמירותיו של אילן בהליך הבוררות (ראו‪:‬‬</w:t>
        <w:br/>
        <w:t>‫עמוד ‪ 29‬שורות ‪ 14-10‬לתמלול)‪.‬‬</w:t>
        <w:br/>
        <w:t>‫‪ -‬אילן‪" :‬כן שאנחנו נלך לבית משפט אני אשלם לך"‪.‬‬</w:t>
        <w:br/>
        <w:t>‫‪ -‬משה‪" :‬אתה לא יכול ללכת לבית משפט"‪.‬‬</w:t>
        <w:br/>
        <w:t>‫‪ -‬אילן‪" :‬אז בסדר‪ .‬אז לא אני אז אשתי תלך‪.‬‬</w:t>
        <w:br/>
        <w:t>‫‪ -‬משה‪" :‬אתה חתום"‪.‬‬</w:t>
        <w:br/>
        <w:t>‫‪ -‬אילן‪" :‬אז אשתי תלך"‪.‬‬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45‬מכאן‪ ,‬שבהתאם לאמור בניתוח המעגל הראשון לעיל‪ ,‬ניתן להצביע על‬</w:t>
        <w:br/>
        <w:t>‫הסכמה מהותית של הת ובע להשתתף בהליך הבוררות‪ .‬ובהתייחס לדבריו של‬</w:t>
        <w:br/>
        <w:t>‫אילן בהליך הבוררות כאמור‪ ,‬אין ספק כי התובע מנסה לחמוק מהשתתפות‬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תיק‪6/420/2021 :‬‬                                         ‫מפקח על רישום מקרקעין‬</w:t>
        <w:br/>
        <w:t>‫מס' בקשה‪6/552/2021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‫בהליך בוררות לו הסכים מבחינה מהותית על ידי שימוש בטענות‬</w:t>
        <w:br/>
        <w:t>‫פורמליסטיות‪.‬‬</w:t>
        <w:br/>
        <w:t>‫לפיכך התנאי הראשון שביסוד סעיף ‪ 5‬לחוק הבוררות‪ ,‬מתקיים‪.‬‬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‫התנאי השני ‪ -‬התביעה ש הוגשה לבית המשפט מתייחסת לסכסוך שההסכם חל‬</w:t>
        <w:br/>
        <w:t>‫עליו‬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46‬בתביעה שלפניי מדובר באותו נכס נושא המחלוקת ובאותן הנסיבות‬</w:t>
        <w:br/>
        <w:t>‫העובדתית שנדונו בהליך הבוררות‪ .‬בנוסף לכך‪ ,‬בהתייחס ללשון שטר‬</w:t>
        <w:br/>
        <w:t>‫הבוררין עליו חתמו אילן ומנשה כהן‪ ,‬הועברו לדיינים כל התביעות‬</w:t>
        <w:br/>
        <w:t>‫והסכסוכים שבי ן הצדדים והמסתעף מהם ( ראו נספח ‪ 6‬לכתב ההגנה)‪ .‬כמו‬</w:t>
        <w:br/>
        <w:t>‫כן יודגש כי בשטר הבוררין עליו חתמו אילן ומשה נרשם כי לא תהיה לצדדים‬</w:t>
        <w:br/>
        <w:t>‫זכות ערעור לפני בית משפט אחר או ערכאה כלשהי‪.‬‬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47‬בניגוד לטענות התובע בסיכומיו‪ ,‬התביעה בהליך הבוררות לא עסקה‬</w:t>
        <w:br/>
        <w:t>‫בעניינים ממוניים בלבד‪ ,‬אלא הועלו ו נדונו מ חלוקות קנייניות מצד ו של אילן‪,‬‬</w:t>
        <w:br/>
        <w:t>‫ל דוגמה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.‬במהלך הדיון בהליך הבוררות טען אילן‪" :‬ביקשתי בבקשה שיבנה‪ ,‬הוא‬</w:t>
        <w:br/>
        <w:t>‫רוצה לבנות בחריגות שיבנה‪ ,‬את הבוילרים שלא יזיז ממקומם"‪.‬‬</w:t>
        <w:br/>
        <w:t>‫‪ -‬דיין‪" :‬אוקי הבנו אוקי"‪.‬‬</w:t>
        <w:br/>
        <w:t>‫( ראו עמוד ‪ 13‬שורות ‪ 11-9‬לתמלול)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‫ב‪" .‬משה‪ :‬על מה אני חורג‪ ,‬אני בונה מעל הבית שלי אני לא חור‪ ...‬כבוד הרב‬</w:t>
        <w:br/>
        <w:t>‫הי ה אצלי‪ ,‬הרב ראה‪ ,‬אני חורג?‬</w:t>
        <w:br/>
        <w:t>‫‪ -‬אילן‪ :‬טוב‪ .‬אולי (לא ברור)‪.‬‬</w:t>
        <w:br/>
        <w:t>‫‪ -‬משה‪ :‬אני חורג בסנטימטר? אני בונה מעל הבית שלי‪.‬‬</w:t>
        <w:br/>
        <w:t>‫‪ -‬אילן‪ :‬בסדר יכול להיות שאני טועה בגלל זה באנו לדיון"‪.‬‬</w:t>
        <w:br/>
        <w:t>‫( ראו עמוד ‪ , 29‬שורות ‪ 6-3‬לתמלול)‪.‬‬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תיק‪6/420/2021 :‬‬                                       ‫מפקח על רישום מקרקעין‬</w:t>
        <w:br/>
        <w:t>‫מס' בקשה‪6/552/2021 :‬‬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48‬בנוסף לכך‪ ,‬מפסק הבוררות עולה כ י בהליך הבוררות הייתה התייחסות‬</w:t>
        <w:br/>
        <w:t>‫לטענות הקנייניות שהועלו מטעם התובע במהלך המשפט ‪ .‬כבר בתחילת פסק‬</w:t>
        <w:br/>
        <w:t>‫הבוררות נאמר כי 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הטענה הראשונה הייתה על שנגרם נזק מחמת הבניה של הקומה ב' ומעל‬</w:t>
        <w:br/>
        <w:t>‫הגג מחמת הבניה‪.‬‬</w:t>
        <w:br/>
        <w:t>‫טענה שניה הייתה היות והנתבע גר בקומה אחרונה בנוסף לתוס' הוא‬</w:t>
        <w:br/>
        <w:t>‫הרחיב את כל קומת הגג בכל תווי הדירה שלו על הגג עם התוס' החדשה‬</w:t>
        <w:br/>
        <w:t>‫והעלה את דודים מעל התוס' ומעל השטח שהיה מעל דירתו בגג ריצף ועשה‬</w:t>
        <w:br/>
        <w:t>‫מחסן ופרגולה וריצף הגג כולו‪( ".‬ראו‪ :‬נספח ‪ 3‬לסיכומי הנתבעת ‪ ,‬עמוד ‪, 2‬‬</w:t>
        <w:br/>
        <w:t>‫שורות ‪ 8-5‬לפסק הדין)‪( ,‬ההדגש ות אינ ן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49‬גם בסופו של פסק הבוררו ת הייתה התייחסות לכך‪:‬‬</w:t>
        <w:br/>
        <w:t>‫"לגבי הטענה על הרחבה גדולה יותר מהתוספת בזה שבנה על כל הגג מאחר‬</w:t>
        <w:br/>
        <w:t>‫וחתמו כל הדיירים שבאפשרותו לרצף הגג ברור ומוסכם שהסכימו לצרף‬</w:t>
        <w:br/>
        <w:t>‫להצמיד את השטח הנ"ל לדירה או לתוס' א"כ ברור שיש בידו להרחיב‬</w:t>
        <w:br/>
        <w:t>‫ולבנות על שטח החצר הזה שהוצמד לדירתו ע"פ חתימת כ ל השכנים" (ראו‪:‬‬</w:t>
        <w:br/>
        <w:t>‫נספח ‪ 3‬לסיכומי הנתבעת ‪ ,‬עמוד ‪ , 2‬סעיף ב' לפסק הדין)‪( ,‬ההדגשה אינה‬</w:t>
        <w:br/>
        <w:t>‫במקור)‪.‬‬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50‬לפיכך‪ ,‬ובניגוד לטענת התובע‪ ,‬בהליך הבוררות נדונו לא רק נושאים ממוניים‪,‬‬</w:t>
        <w:br/>
        <w:t>‫אלא גם נושאים קניינים הזהים לטענות שהועלו בפניי בכתב התביעה ‪ ,‬לפיכך‬</w:t>
        <w:br/>
        <w:t>‫מתקיים גם התנאי השני המופיע בסעיף ‪ 5‬לחוק הבוררות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התנאים השלישי הרביעי החמישי ו ה שישי מתקיימים‬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51‬בתאריך י"ב בחשון תשפ"ב ( ‪ ) 18.10.2021‬ביקשה הנתבעת‪ ,‬בהזדמנות‬</w:t>
        <w:br/>
        <w:t>‫הראשונה ועוד לפני שטע נה לגוף התביעה ‪ ,‬לסלק את התביעה על הסף מכיוון‬</w:t>
        <w:br/>
        <w:t>‫שלטענתה בעניין זה נחתם שטר בו ררות‪ .‬לדבריה‪ ,‬קיים הליך תלוי ועומד‬</w:t>
        <w:br/>
        <w:t>‫בנושא ואף ניתן לצדדים פסק דין ביניי ם‪ .‬לפיכך‪ ,‬וכמשתמע מטענות הנתבעת‬</w:t>
        <w:br/>
        <w:t>‫היא מוכנה לקיים את הבוררות‪.‬‬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תיק‪6/420/2021 :‬‬                                         ‫מפקח על רישום מקרקעין‬</w:t>
        <w:br/>
        <w:t>‫מס' בקשה‪6/552/2021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52‬מתקיימים כל תנאיו של סעיף ‪( 5‬א) לחוק הבוררות‪ .‬לפיכך‪ ,‬ההליך שבכותרת‬</w:t>
        <w:br/>
        <w:t>‫יעוכב‪ .‬בתוך ‪ 14‬ימים מהיום‪ ,‬תפנה הנתבעת לבית הדין הרבני (בית דין צדק‬</w:t>
        <w:br/>
        <w:t>‫חושן משפט) שבו מתקיים הליך הבוררות‪ ,‬ותגיש לתיק העתק מפנייתה‬</w:t>
        <w:br/>
        <w:t>‫לתיק ‪ .‬הצדדים יגישו הודעת עדכון בדבר הליך הבוררות עד לתאריך ו' בחשון‬</w:t>
        <w:br/>
        <w:t>‫תשפ"ג ( ‪ , ) 31.10.2022‬או עם סיום הליך הב וררות‪ ,‬לפי המוקדם‪.‬‬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‫הוצאות ה 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.53‬אשר להוצאות הבקשה ‪ -‬תקנה ‪ 53‬לתקנות סדר הדין האזרחי‪ ,‬תשע"ט‪2018-‬‬</w:t>
        <w:br/>
        <w:t>‫מחייבת כברירת מחדל‪ ,‬פסיקת הוצאות הבקשה‪ ,‬וזאת ללא כל קשר לתוצאות‬</w:t>
        <w:br/>
        <w:t>‫ההליך העיקרי‪.‬‬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.54‬לפיכך‪ ,‬אני מורה לתובע לשלם לנתבעת‪ ,‬את הוצאות הבקשה‪ ,‬בסך כולל של ‪5,000‬‬</w:t>
        <w:br/>
        <w:t>‫‪ ,₪‬שישולמו בתוך שלושים ימים מהיום‪ ,‬ככל שלא ישול מו במועד‪ ,‬יישא ו‬</w:t>
        <w:br/>
        <w:t>‫ב הפרשי הצמדה וריבית כחוק ממועד מתן ההחלטה‪ ,‬ועד למועד מלוא התשלום‬</w:t>
        <w:br/>
        <w:t>‫בפועל‪.‬‬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25 ,‬ביולי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6/420/2021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