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8/269/2022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2022-07-24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 ‫מפקח על רישום מקרקעין‬</w:t>
        <w:br/>
        <w:t>‫מס' בקשה‪8/269/2022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‫עזרא אליעזר חפר‬       ‫‪.1‬‬                  ‫המבקשים‪:‬‬</w:t>
        <w:br/>
        <w:t>‫אנט חפר‬       ‫‪.2‬‬                    ‫(תובעים)‬</w:t>
        <w:br/>
        <w:t>‫באמצעות ב"כ עו"ד שרם אורי‬</w:t>
        <w:br/>
        <w:t>‫שד גושן משה ‪ ,36‬קריית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‫יעקב שרון מג'בור‬     ‫‪.1‬‬                  ‫המשיבים‪:‬‬</w:t>
        <w:br/>
        <w:t>‫סיגלית מג'בור‬    ‫‪.2‬‬                    ‫(נתבעים)‬</w:t>
        <w:br/>
        <w:t>‫באמצעות ב"כ עו"ד אסיא סיוון‬</w:t>
        <w:br/>
        <w:t>‫שד' המגינים ‪ ,44‬חיפה‬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.1‬המבקשים הם בעלי הזכויות בדירות בבניין המצוי ברחוב העלייה ‪ 6‬בקריית ים‪ ,‬הידוע כגוש‬</w:t>
        <w:br/>
        <w:t>‫‪ 10444‬חלקה ‪ .331‬הבית אינו רשום כבית משותף‪ ,‬אך ראוי להירשם ככזה (להלן‪-‬הבית המשותף)‪.‬‬</w:t>
        <w:br/>
        <w:t>‫הבית כולל ‪ 3‬דירות‪ ,‬לענייננו רלבנטית דירת המבקשים המצויה בקומות הראשונה והשנייה‪,‬‬</w:t>
        <w:br/>
        <w:t>‫והדירה שמתחתיה‪ ,‬בקומת הקרקע‪ ,‬שבבעלות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 רכשו את דירתם בשנת ‪ ,2011‬כעשור לאחר מכן‪ ,‬בתאריך ‪ 03.11.21‬רכשו המשיבים‬</w:t>
        <w:br/>
        <w:t>‫את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למתן סעד זמני והתגובה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23.06.22‬הגישו המבקשים בקשה דחופה לצו מניעה זמני מכוח תקנה ‪ 95‬לתקנות סדר‬</w:t>
        <w:br/>
        <w:t>‫הדין האזרחי‪ ,‬התשע"ט‪( 2018-‬להלן ‪ -‬התקנות)‪ .‬לבקשה צורף תצהיר וכתב התחייבות עצמית‪.‬‬</w:t>
        <w:br/>
        <w:t>‫יוער שהב קשה מחזיקה עמוד אחד‪ ,‬תוך הפנייה שלא כדין לכתב התביעה ולנספחיו‪.‬‬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.4‬בסעיפים ‪ 22-21‬לכתב התביעה טענו המבקשים לפעולות בנייה שהחלו לבצע המשיבים ברכוש‬</w:t>
        <w:br/>
        <w:t>‫המשותף – בנייה פירוק ופתיחת פתח בחומה המשותפת המקיפה את הבניין המשותף ‪ -‬שמטרתן‬</w:t>
        <w:br/>
        <w:t>‫להכשיר מקום להחניית רכב המשיבים על גבי השטח המשותף‪ ,‬מול הכניסה לדירת המבקשים‪,‬‬</w:t>
        <w:br/>
        <w:t>‫תוך ניסיון לנכס לעצמם זכויות יתר במקרקעין‪ .‬בנסיבות אלו‪ ,‬כך טענו המבקשים‪ ,‬ישנו חשש‬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‫מפקח על רישום מקרקעין‬</w:t>
        <w:br/>
        <w:t>‫מס' בקשה‪8/269/2022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‫שהמשיבים יעשו כרצונם בשטח המשותף למרות המוסכם והנהוג בין בעלי הדיירים‪ ,‬יפגעו‬</w:t>
        <w:br/>
        <w:t>‫בזכויותיהם ויפרו הסכמות קודמות של המבקשים עם קודמיהם של המשיבים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טענו המבקשים בכתב התביעה כי רכשו את דירתם בין היתר בהסתמך על הסכמות בין‬</w:t>
        <w:br/>
        <w:t>‫הבעלים הקודמים של דירתם לבעלי הדירות האחרים וקודמיהם‪ ,‬לרבות מי שמכר למשיבים את‬</w:t>
        <w:br/>
        <w:t>‫דירתם ‪ -‬הסכמות לעניין החזקה ושימוש ייחודי ובלתי מפריע ברכוש המשותף‪ ,‬שאף קיבלו ביטוין‬</w:t>
        <w:br/>
        <w:t>‫בכתב בהסכם שיתוף מיום ‪ ,06.10.2008‬במפה שצורפה‪ ,‬על גביה סומנו ההחזקה והשימוש‬</w:t>
        <w:br/>
        <w:t>‫הייחודיים‪ ,‬ובהסכם רכישת דירת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.6‬בהחלטה מיום ‪ 23.06.22‬הוריתי על מתן צו מניעה ארעי האוסר על המשיבים ומי מטעמם לבצע‬</w:t>
        <w:br/>
        <w:t>‫כל עבודות בנייה ברכוש המשותף עד למתן החלטה אחרת‪ .‬בהחלטה נקבע שהמשיבים רשאים‬</w:t>
        <w:br/>
        <w:t>‫לבצע עבודות בתוך שטח פנים דירתם בלבד‪ .‬בתוך כך נתבקשה תגובת המשיבים ונקבע מועד‬</w:t>
        <w:br/>
        <w:t>‫לדיון במעמד הצדדים בתאריך ‪ .03.07.22‬לבקשת הצדדים‪ ,‬נדחה הדיון לתאריך ‪. 17.07.22‬‬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.7‬בתגובת המשיבים שהוגשה ביום ‪ 14.07.22‬נטען שהשטח אותו מבקשים המשיבים להכשיר‬</w:t>
        <w:br/>
        <w:t>‫לחנייה הוא שטח שראוי להירשם כהצמדה לדירתם‪ ,‬בהתאם לתכנית לצורך רישום בית משותף‬</w:t>
        <w:br/>
        <w:t>‫החתומה על ידי הצדדים ו‪/‬או קודמיהם במקרקעין (להלן – התשריט)‪ .‬בהתאם לתשריט‪ ,‬כל‬</w:t>
        <w:br/>
        <w:t>‫השטחים המסומנים בירוק יירשמו כהצמדה לדירת המשיבים והשטחים המסומנים ורוד יוצמדו‬</w:t>
        <w:br/>
        <w:t>‫לדירת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.8‬נטען שההסכם משנת ‪ 2008‬עליו סומכים המבקשים בקשתם אינו מחייב את המשיבים משאינם‬</w:t>
        <w:br/>
        <w:t>‫צד לו‪ ,‬משאינו רשום בפנקס הזכויות ומשלא היה ידוע להם על קיומו קודם ובעת שרכשו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.9‬כמו כן נטען לחוסר תום לבם של המבקשים ברצונם למנוע מהמשיבים שימוש בשטחם הפרטי‪,‬‬</w:t>
        <w:br/>
        <w:t>‫שעה שהם עצמם עושים שימוש דומה‪ ,‬שכן סמוך לשטח שבמחלוקת בנויה חניית המבקשים‪ .‬כך‬</w:t>
        <w:br/>
        <w:t>‫גם בנוגע לטענת המבקשים שיש לאסור על המשיבים לפעור פתח בחומה המשותפת‪ ,‬פעולה‬</w:t>
        <w:br/>
        <w:t>‫שבוצעה על ידי המבקשים עצמם לצורך הכשרת מקום חניה בשטחם‪ .‬מעבר לכך נטען לאי ניקיון‬</w:t>
        <w:br/>
        <w:t>‫כפיהם של המבקשים בגילוי חלק מהעובדות‪ ,‬בהסתירם את העובדה שמדובר בשטח פרטי של‬</w:t>
        <w:br/>
        <w:t>‫המשיבים והן את העובדה שהמבקשים בנו באופן לא חוקי בדירתם ובהצמדותיה‪.‬‬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‫מפקח על רישום מקרקעין‬</w:t>
        <w:br/>
        <w:t>‫מס' בקשה‪8/269/2022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והביקור במקום‬</w:t>
        <w:br/>
        <w:t>‫‪ .10‬בדיון שהתקיים בנוכחות הצדדים בתאריך ‪ 17.07.22‬פתחו המבקשים בהצגת טיעוניהם כמקובל;‬</w:t>
        <w:br/>
        <w:t>‫במסגרתם הציגו המבקשים את התשריט החתום על ידם ועל ידי בעלי הדירות האחרים בבית‬</w:t>
        <w:br/>
        <w:t>‫המשותף‪ ,‬תוך הצבעתם על שטחי ההצמדה של המשיבים הצבועים ירוק‪ .‬אשר לאלו טענו‬</w:t>
        <w:br/>
        <w:t>‫המבקשים שהצמדה אינה 'מילת קסם' ואין משמעותה שבעל ההצמדה רשאי לעשות בה ככל‬</w:t>
        <w:br/>
        <w:t>‫העולה על רוחו‪ .‬מעבר לכך טענו המבקשים שלפי התשריט‪ ,‬למשיבים יש חניה בשטח הצמדה‬</w:t>
        <w:br/>
        <w:t>‫המסומן יג' ומכוח הכלל המשפטי הידוע שהגדרה ספציפית גוברת על הגדרה כללית‪ ,‬יש למשיבים‬</w:t>
        <w:br/>
        <w:t>‫חניה ולכן אין להם זכות להקים חניה במקום אחר על גבי הצמדה טז'‪.‬‬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.11‬במענה לדברים אלו‪ ,‬טענו המשיבים לשוני מהותי בין טענות המבקשים בדיון המתייחסות לבנייה‬</w:t>
        <w:br/>
        <w:t>‫על גבי הצמדה של המשיבים לבין העובדות הכלולות בבקשה לסעד זמני‪ ,‬המתייחסות לבנייה על‬</w:t>
        <w:br/>
        <w:t>‫גבי רכוש משותף‪ .‬מעבר לכך נטען שאין לשלול מהמשיבים את זכותם לבטל את החניה המופיעה‬</w:t>
        <w:br/>
        <w:t>‫בתשריט על גבי הצמדה יג ' ותחתיה להכשיר מקום חניה בהצמדה טז'‪ ,‬בדומה לשימוש שעושים‬</w:t>
        <w:br/>
        <w:t>‫המבקשים בהצמדה טו' הסמוכה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שמיעת טיעוני הצדדים‪ ,‬ובהסכמת המשיבים צומצם צו המניעה הארעי והוחל רק על ביצוע‬</w:t>
        <w:br/>
        <w:t>‫עבודות לצורך הכשרת חלק מהצמדה ט"ז שבבעלות המשיבים לחניה לרבות פתיחת פתח בחומה‪.‬‬</w:t>
        <w:br/>
        <w:t>‫נקבע בהסכמת הצדדים ביקור כבר באותו היום‪ ,‬מתוך מחשבה שניתן יהא לסיים את המחלוקת‬</w:t>
        <w:br/>
        <w:t>‫כולה‪ ,‬ולא רק בשאלת תוקפו של הסעד הארעי‪.‬‬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.13‬במהלך הביקור במקום‪ ,‬הוצגו לי דירות הצדדים‪ ,‬שטח הצמדה טז עליו מבקשים המשיבים לבנות‬</w:t>
        <w:br/>
        <w:t>‫חניה לדירתם‪ ,‬סמוך אליה ובמקביל בנויה חנייה מקורה של המבקשים‪ ,‬על גבי הצמדה טו‪ .‬בין‬</w:t>
        <w:br/>
        <w:t>‫שתי ההצמדות מפרידה חומה‪ .‬אין מחלוקת בין הצדדים‪ ,‬שבעבר חומה זו לא הייתה בנויה לגמרי‬</w:t>
        <w:br/>
        <w:t>‫באופן שאפשר מעבר בין שתי ההצמדות‪ .‬בשלב מסוים "נסתם" הפתח בחומה באמצעות בלוקים‪,‬‬</w:t>
        <w:br/>
        <w:t>‫וכיום לא ניתן לעבור ממקום החניה של המבקשים לשטחם של המשיבים‪ .‬לאחר השלמת הפתח‬</w:t>
        <w:br/>
        <w:t>‫בחומה באמצעות בלוקים‪ ,‬ניתן להגיע משטח החניה של המבקשים אך ורק לגרם המדרגות (כפול)‬</w:t>
        <w:br/>
        <w:t>‫המוביל לדירתם (להלן – גרם המדרגות)‪ .‬עוד אין חולק שישנה רצועה צרה המקיפה את הצמדה‬</w:t>
        <w:br/>
        <w:t>‫טו' של המבקשים משלוש עבריה‪ ,‬ורצועה זו שייכת למשיבים בהיותה חלק מהצמדה טז'; אין‬</w:t>
        <w:br/>
        <w:t>‫חולק ש מעבר המבקשים ברצועה זו מתחייב לצורך גישה לגרם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.14‬במהלך הביקור במקום הוצגה לי החומה‪ ,‬לגביה נטען בבקשה שהוחל בפירוקה ונפער בה פתח‬</w:t>
        <w:br/>
        <w:t>‫ואולם לא הבחנתי במתואר‪ .‬ישנה מחלוקת בין הצדדים‪ ,‬האם מדובר בחומה השייכת לרכוש‬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‫מפקח על רישום מקרקעין‬</w:t>
        <w:br/>
        <w:t>‫מס' בקשה‪8/269/2022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או שהיא שייכת למשיבים‪ .‬מכל מקום בחומה יש פתח עליו מותקן שער ברזל המוביל‬</w:t>
        <w:br/>
        <w:t>‫להצמדה ט"ז ולדירת המשיבים‪ ,‬פתח זה מבקשים המשיבים להרחיב לצורך כניסה עם רכבם‬</w:t>
        <w:br/>
        <w:t>‫לחניה אותה הם מבקשים לבנות‪ .‬בביקורי במקום טענו המבקשים שככל שתוקם חניה במקום‬</w:t>
        <w:br/>
        <w:t>‫המבוקש על גבי הצמדה טז' וייבנה לה קירוי‪ ,‬יהיה בדבר "לסגור" עליהם ולפגוע בדירתם‪ .‬לבקשת‬</w:t>
        <w:br/>
        <w:t>‫המבקשים עליתי לדירתם לצורך צפייה על הצמדה ט"ז מלמעלה‪ .‬נכנסתי לתוך דירת המבקשים‪,‬‬</w:t>
        <w:br/>
        <w:t>‫משם הוצגה לי חצרם של המשיבים מעברו השני של הבית המשותף‪ ,‬שם נמצאת הצמדה יג'‬</w:t>
        <w:br/>
        <w:t>‫שבתשריט מתוארת כ"חניה"‪ ,‬וכפי הנראה משמש כיום את המשיבים כחלק מחצרם‪ .‬הבחנתי‬</w:t>
        <w:br/>
        <w:t>‫שהגישה לבית המשותף ולבתים הסמוכים נעשית דרך שבילים צרים‪ .‬ככלל‪ ,‬אין אפשרות חניה‬</w:t>
        <w:br/>
        <w:t>‫על גבי אותם שבילים‪ ,‬וניתן לראות שברבים מהבתים הסמוכים הוכשרו מקומות חניה בתוך‬</w:t>
        <w:br/>
        <w:t>‫החצרות‪ ,‬כך גם עשו המבקשים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.15‬בתום ביקורי במקום‪ ,‬הסכימו הצדדים לקיים הידברות נוספת בניסיון להגיע להבנות‪ ,‬משלא עלה‬</w:t>
        <w:br/>
        <w:t>‫הדבר בידם הוגשה בתאריך ‪ 19.07.22‬בקשת המשיבים לבטל את הצו הזמני‪ .‬במענה לזו‪ ,‬הוגשה‬</w:t>
        <w:br/>
        <w:t>‫בקשתם של המבקשים להותיר את הצו הזמני על כנו בטענה שהמשיבים לא מסרו להם פרטים‬</w:t>
        <w:br/>
        <w:t>‫לגבי החניה שהם עתידים לבנות‪ ,‬ולכן לא ניתן לבחון את סבירותן של פעולות הבנייה המתוכננות‬</w:t>
        <w:br/>
        <w:t>‫על ידי המשיבים‪ .‬מעבר לכך נטען כי למבקש נודע מהוועדה לתכנון ובנייה‪ ,‬שהשטח שעליו‬</w:t>
        <w:br/>
        <w:t>‫מעוניינים המשיבים לבנות חניה לרכבם‪ ,‬מיועד להולכי רגל בלבד ולא תאושר כל בנייה לרבות‬</w:t>
        <w:br/>
        <w:t>‫חנייה‪ .‬נטען שלא ברור כיצד בנסיבות אלו‪ ,‬ניתן להתיר למשיבים בניית חניה בניגוד לחוקי‬</w:t>
        <w:br/>
        <w:t>‫התב"ע‪ .‬עוד נטען על ידי המבקשים שבהינתן הערת המפקחת בביקור במקום "כי גם בלעדי כל‬</w:t>
        <w:br/>
        <w:t>‫הסכם ו‪/‬או תשריט‪ ,‬הרי שיש להסתכל על שימוש וחזקה מדי שנים"‪ ,‬אין להתעלם מהעובדה‬</w:t>
        <w:br/>
        <w:t>‫שבמשך שנים רבות המבקשים השתמשו בשביל הכניסה לביתם דרך דלת הברזל ושביל זה נחסם‬</w:t>
        <w:br/>
        <w:t>‫פתאומית ע"י המבקשים והמבקשים אינם יכולים 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טיעוניהם של הצדדים מצאתי שיש להורות על ביטול צו המניעה הזמני מיום‬</w:t>
        <w:br/>
        <w:t>‫‪.17.07.22‬‬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.16‬בהתאם לתקנה ‪ 95‬לתקנות ולפסיקה הנוהגת‪ ,‬על המבקש סעד זמני לעמוד בשלושה תנאים‬</w:t>
        <w:br/>
        <w:t>‫מצטברים‪ :‬האחד‪ ,‬קיומה של עילת תביעה ‪ -‬נדרש סיכוי כלשהו לכך שהתובע יצליח בתביעתו‬</w:t>
        <w:br/>
        <w:t>‫ושאין מדובר בתביעת סרק; השני‪ ,‬שמאזן הנוחות נוטה לטובת המבקש‪ ,‬היינו שאם לא יינתן‬</w:t>
        <w:br/>
        <w:t>‫הסעד הזמני‪ ,‬ייגרם למבקש נזק גדול יותר מהנזק שייגרם למשיב או לצד שלישי‪ ,‬אם יינתן הסעד‬</w:t>
        <w:br/>
        <w:t>‫הזמני‪ ,‬והשלישי‪ ,‬שהבקשה הוגשה ביושר ובצדק‪ ,‬במסגרת תנאי זו ייבחן תום הלב של המבקש‬</w:t>
        <w:br/>
        <w:t>‫וניקיון כפיו [רע"א ‪ 3966/21‬פרומר נ' תורג'מן (נבו‪ .])6.7.2021 ,‬בין שני התנאים הראשונים‬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  ‫מפקח על רישום מקרקעין‬</w:t>
        <w:br/>
        <w:t>‫מס' בקשה‪8/269/2022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‫מתקיימת "מקבילית כוחות"‪ ,‬כך שככל שסיכויי המבקש לזכות בהליך העיקרי גבוהים יותר‪ ,‬כך‬</w:t>
        <w:br/>
        <w:t>‫ייטה בית המשפט להקל בדרישה שמאזן הנוחות ייטה בבירור לטובתו ולהפך(רע"א ‪4218/19‬‬</w:t>
        <w:br/>
        <w:t>‫פנחסוב נ' ב‪.‬ס‪.‬ד דירות מגורים בע"מ (נבו‪ ;)27.6.2019 ,‬רע"א ‪ 2553/20‬אביב נ' סמדג'ה (נבו‪,‬‬</w:t>
        <w:br/>
        <w:t>‫‪.])7.6.2020‬‬</w:t>
        <w:br/>
        <w:t>‫התנאי השלישי שעניינו יושר וצדק עשוי לעיתים להכריע את הכף גם אם יוכח קיומם של התנאים‬</w:t>
        <w:br/>
        <w:t>‫האחרים [רע"א ‪ 6658/09‬מולטילוק בע"מ נ' רב בריח תעשיות בע"מ (נבו‪.])12.1.2010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.17‬לגופו של עניין – הצו הארעי ניתן על יסוד הצהרת המבקש כי המשיבים החלו לבצע עבודות בנייה‬</w:t>
        <w:br/>
        <w:t>‫ביום ‪ ,21.06.22‬בכללן פירוק ופתיחת פתח בחומה המשותפת (ס' ‪ 13‬לתצהיר) ועל סמך הצהרת‬</w:t>
        <w:br/>
        <w:t>‫המבקש‪ ,‬שעבודות הבנייה מבוצעות בשטח המשותף‪ ,‬בניסיון לנכס לעצמם זכויות שאינן שייכות‬</w:t>
        <w:br/>
        <w:t>‫להן בניגוד להסכמות קודמות בינם לבין קודמיהם של המשיבים במקרקעין (ס' ‪ 14-13‬לתצהיר)‪.‬‬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.18‬בניגוד לאמור‪ ,‬בדיון לפניי טענו המבקשים ש"כיום מבקשים המשיבים להרחיב את הפתח שיש‪,‬‬</w:t>
        <w:br/>
        <w:t>‫לפתוח היכן שהשער קיים בנקודה איקס‪ .‬פתח רחב על מנת לאפשר כניסה של כלי רכב לצורך‬</w:t>
        <w:br/>
        <w:t>‫החניית רכבם בשטח ההצמדה שלהם המסומן ט"ז" (פרוטוקול עמ' ‪ 2‬שו' ‪ )5-4‬קרי‪ ,‬לא מדובר‬</w:t>
        <w:br/>
        <w:t>‫בעבודות שכבר הוחל בביצוען אלא ברצון של המשיבים להרחיב את הפתח בחומה שבו מותקן‬</w:t>
        <w:br/>
        <w:t>‫היום שער ברזל‪ ,‬לצורך מעבר כלי רכב‪ .‬ככל שעולה ספק בכוונת דברי המבקשים בדיון‪ ,‬ביחס‬</w:t>
        <w:br/>
        <w:t>‫לשאלה האם כבר הוחל בביצוע פירוק של החומה‪ ,‬הרי שזה התפוגג בעת הביקור בבית המשותף‬</w:t>
        <w:br/>
        <w:t>‫ביום הדיון‪ ,‬משלא ניכרה בשטח כל תכונה של הריסה ובנייה בשטח המדובר והחומה שנטען‬</w:t>
        <w:br/>
        <w:t>‫לגביה כי פורקה‪ ,‬עמדה על מכונה‪.‬‬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.19‬זאת ועוד‪ .‬בניגוד לטענתם שמדובר בפעולות בנייה על הרכוש המשותף‪ ,‬בדיון שלפניי הציגו‬</w:t>
        <w:br/>
        <w:t>‫המבקשים את התשריט בהצביעם על שטחי ההצמדה השייכים למבקשים ועל אלו של המשיבים‪.‬‬</w:t>
        <w:br/>
        <w:t>‫בתוך כך טענו המבקשים ‪ -‬בניגוד גמור לאמור בתצהירם ‪ -‬שהמקום שבו מבוקש לבנות את החניה‬</w:t>
        <w:br/>
        <w:t>‫הוא שטח הצמדה טז' שבבעלות המשיבים (ראו ציטוט בסעיף הקודם)‪ .‬ביחס לזאת נטען‬</w:t>
        <w:br/>
        <w:t>‫שהעובדה שמדובר בהצמדה של המשיבים אינה מקנה להם זכות לעשות בה כל שיחפצו‪ .‬עוד‬</w:t>
        <w:br/>
        <w:t>‫הוסיפו המבקשים שמדובר בהצמדה שהיא "קרקע בלבד" (עמ' ‪ 1‬שו' ‪ )12‬במובחן מהצמדה יג‬</w:t>
        <w:br/>
        <w:t>‫המוגדרת כ"חניה"‪ ,‬והזכות לחניה ניתנת למימוש רק על פי ההגדרות שנקבעו בתשריט‪ .‬איני‬</w:t>
        <w:br/>
        <w:t>‫נדרשת בשלב זה להכריע בטענות אלו של המבקשים אך מצאתי להעיר שבמקרה שלפניי‪ ,‬התיאור‬</w:t>
        <w:br/>
        <w:t>‫שניתן להצמדות בתשריט אינו חזות הכול‪ ,‬ודאי שאין בו להגביל את השימושים המותרים באותם‬</w:t>
        <w:br/>
        <w:t>‫שטחים‪ ,‬אלו נבחנים ונקבעים על סמך הוראות הדין‪ ,‬לרבות סעיף ‪ 2‬לתקנון המצוי שבתוספת‬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‫מפקח על רישום מקרקעין‬</w:t>
        <w:br/>
        <w:t>‫מס' בקשה‪8/269/2022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המקרקעין‪ ,‬תשכ"ט‪ .1969-‬מכול מקום‪ ,‬לערכאה זו לא ידוע על כלל הקובע שהגדרה‬</w:t>
        <w:br/>
        <w:t>‫ספציפית גוברת על הגדרה כללית‪ ,‬בהקשר הדברים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.20‬קושי נוסף יש לראות בעובדה שהתשריט עליו סמכו המבקשים את עיקר טענותיהם בדיון‪ ,‬הוזכר‬</w:t>
        <w:br/>
        <w:t>‫בשולי טענותיהם בכתב התביעה‪ .‬התשריט שצורף לכתב התביעה‪ ,‬כונה על ידי המבקשים בשם‬</w:t>
        <w:br/>
        <w:t>‫"מפה" מבלי להזכיר שמדובר בתשריט שהוכן לצורך רישום הבניין כבית משותף‪ ,‬בלי לציין קיומן‬</w:t>
        <w:br/>
        <w:t>‫של הצמדות מכוחו‪ ,‬לא כל שכן גילוי העובדה שמיקומה של החניה המבוקשת הוא על שטח‬</w:t>
        <w:br/>
        <w:t>‫הצמדה של המשיבים‪ ,‬תוך אי גילוי העובדה שלמבקשים חניה על הצמדה טו' שבבעלותם‪ ,‬בדומה‬</w:t>
        <w:br/>
        <w:t>‫לחניה המבוקשת על ידי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.21‬תחת מתן דגש לתשריט ומתן ביטוי לעובדה החשובה‪ ,‬שהוא חתום על ידי כל בעלי הדירות בבית‬</w:t>
        <w:br/>
        <w:t>‫המשותף או קודמיהם‪ ,‬לרבות המבקשים עצמם החתומים עליו‪ ,‬בחרו המבקשים "להאיר‬</w:t>
        <w:br/>
        <w:t>‫בזרקור" הסכם ישן משנת ‪ 2008‬שמהותו העברה ללא תמורה של הזכויות בדירה העליונה‪ ,‬כיום‬</w:t>
        <w:br/>
        <w:t>‫דירת המבקשים‪ ,‬מגב' גליקסמן ‪ -‬מי שהייתה בעבר הבעלים של שתי דירות הצדדים שלפניי –‬</w:t>
        <w:br/>
        <w:t>‫לבנה יורם גליקסמן‪ .‬הסכם העברת זכויות זה כונה על ידי המבקשים "הסכם שיתוף"‪ ,‬הגם‬</w:t>
        <w:br/>
        <w:t>‫שלטעמי אין לראות בו כזה ולא בכדי צוינה בו הסכמת הצדדים לערוך ביניהם הסכם שיתוף‬</w:t>
        <w:br/>
        <w:t>‫בעתיד (ס' ‪ 6‬להסכם)‪ .‬גם אם מדובר היה בהסכם שיתוף כטענת המבקשים‪ ,‬אין באמור בו לתמוך‬</w:t>
        <w:br/>
        <w:t>‫בבקשתם‪ .‬למען הסר ספק‪ ,‬יוער שגם בהעדר הסכם שיתוף וגם אם לא היו בעלי הדירות בבית‬</w:t>
        <w:br/>
        <w:t>‫המשותף חותמים על התשריט‪ ,‬המעגן הסכמותיהם להצמדות של השטחים המשותפים לדירות‬</w:t>
        <w:br/>
        <w:t>‫השונות‪ ,‬הרי שניכרת בשטח חלוקה ברורה בין החצרות באופן המאפשר לקבוע שהשטח שאותו‬</w:t>
        <w:br/>
        <w:t>‫מבוקש להכשיר כחניה הוא שטח שבשימושם והחזקתם של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.22‬משאין לפניי ראיות מספקות לכאורה להוכחת עילת התביעה‪ ,‬קרי; ביצוען של עבודות בנייה על‬</w:t>
        <w:br/>
        <w:t>‫גבי הרכוש המשותף‪ ,‬תוך גזילת זכויותיהם הקנייניות של המבקשים ‪ -‬לא מתקיים התנאי‬</w:t>
        <w:br/>
        <w:t>‫הראשון שעניינו קיומה של עילת תביעה‪ .‬משלא עמדו המבקשים ברף מינימאלי בנוגע לתנאי זה‪,‬‬</w:t>
        <w:br/>
        <w:t>‫מתייתר הצורך לבחון התקיימותם של יתר התנאים ודי באמור ודי להורות על ביטול הצו (ראו‪:‬‬</w:t>
        <w:br/>
        <w:t>‫רע"א ‪ 2826/06‬שלמה אליהו אחזקות בע"מ נ' ישעיהו לנדאו אחזקות (‪ )1993‬בע"מ (נבו‬</w:t>
        <w:br/>
        <w:t>‫‪.])20.4.2006‬‬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.23‬הלכה היא‪ ,‬שעל המבקש סעד זמני לבוא לבית המשפט בידיים נקיות ולפעול בתום לב (ע"א‬</w:t>
        <w:br/>
        <w:t>‫‪ 1288/20‬דאון נ' עו"ד נועם ברם (נבו‪ .])17.03.2020 ,‬במקרה שלפניי יש לקבוע שביטול הצו‬</w:t>
        <w:br/>
        <w:t>‫מתחייב גם בשל חוסר ניקיון כפיהם של המשיבים אשר אינו מתבטא רק באי גילוי מלוא התמונה‬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תיק‪8/268/2022 :‬‬                                          ‫מפקח על רישום מקרקעין‬</w:t>
        <w:br/>
        <w:t>‫מס' בקשה‪8/269/2022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בהסתרת חלק מהעובדות‪ ,‬אלא בתיאור נתונים באופן שאינו תואם את הדברים כהווייתם‪.‬‬</w:t>
        <w:br/>
        <w:t>‫ודוק; אין מדובר בדברים של מה בכך אלא בעובדות ובנתונים מהותיים‪ ,‬שלו היו מוצאים‬</w:t>
        <w:br/>
        <w:t>‫ביטויים מלכתחילה בבקשה המקורית‪ ,‬ככל הנראה היה בכך להביא לדחיית הבקשה על הסף‪.‬‬</w:t>
        <w:br/>
        <w:t>‫בהקשר הדברים יוסף כי טענת המשיבים בתגובתם לבקשה למתן סעד זמני והן בביקורי במקום‪,‬‬</w:t>
        <w:br/>
        <w:t>‫לעבודות בנ ייה לא חוקיות שבוצעו בדירת המבקשים ובהצמדותיה‪ ,‬לא הוכחשה על ידי‬</w:t>
        <w:br/>
        <w:t>‫המבקשים ; ככל שהיא נכונה‪ ,‬יש לראות בה מופע נוסף של חוסר ניקיון כפיהם של המבקשים‬</w:t>
        <w:br/>
        <w:t>‫רע"א ‪ 9072/02‬גלעדי נ' גלעדי (נבו‪.])19.1.2003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.24‬יש לדחות טענותיהם של המבקשים בהודעה מיום ‪( 19.07.22‬ס' ‪ 15‬לעיל)‪ ,‬משמדובר בטענות‬</w:t>
        <w:br/>
        <w:t>‫חדשות שאינן מוצאות ביטוין בבקשה לסעד זמני‪ ,‬טענות אלו הועלו על ידי המבקשים בשלב‬</w:t>
        <w:br/>
        <w:t>‫מאוחר יותר‪ ,‬לאחר שהוגדרו גבולותיה הנכונים של המחלוקת בין הצדדים‪ .‬מעל הצורך ראיתי‬</w:t>
        <w:br/>
        <w:t>‫להעיר בנוגע לטענת המבקשים כי לא ניתן לבחון את סבירותן של פעולות הבנייה שמתוכננות על‬</w:t>
        <w:br/>
        <w:t>‫ידי המשיבים ‪ -‬בהעדר פרטים על אודות הבנייה המתוכננת‪ ,‬ממילא לא ניתן היה לקבוע בשלב זה‬</w:t>
        <w:br/>
        <w:t>‫שמדובר בפעולות שעשויות לפגוע במבקשים‪ ,‬כמתחייב לצורך מתן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.25‬סיכומם של דברים‪ ,‬צו המניעה הזמני שניתן בתיק שלפניי מבוטל בזאת‪ .‬אין באמור להכשיר‬</w:t>
        <w:br/>
        <w:t>‫בנייה על ידי המשיבים ללא קבלת היתר כנדרש או באופן שיש בו לפגוע בזכויותיהם הקנייניות‬</w:t>
        <w:br/>
        <w:t>‫של בעלי הדירות האחרים‪ .‬בנסיבות העניין‪ ,‬בשים לב לטיעוני הצדדים‪ ,‬למהות הסעד שהתבקש‪,‬‬</w:t>
        <w:br/>
        <w:t>‫להתנהלות הצדדים כמפורט לעיל‪ ,‬לקיומו של דיון וביקור במקום‪ ,‬ראיתי לחייב את המבקשים‬</w:t>
        <w:br/>
        <w:t>‫בהוצאות המשיבים בסך ‪ .₪ 3,000‬התשלום יועבר בתוך ‪ 30‬יום שאם לא כן יישא הפרשי הצמדה‬</w:t>
        <w:br/>
        <w:t>‫וריבית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.26‬מזכירות תשלח העתק החלטתי לצדדים ותסגור התיק שלפניי‪ .‬נקבע לקדם משפט בתאריך‬</w:t>
        <w:br/>
        <w:t>‫‪ 20.11.2022‬בשעה ‪ .11:00‬כתב הגנה יוגש בהתאם 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כ"ה בתמוז תשפ"ב‪ 24 ,‬ביולי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8/269/2022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