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5/783/2020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2022-04-27 · תל אביב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אליהו ברלין ‪ 9‬תל אביב‬ 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‫שגיא יפה לני‬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‫גזית נוה גלית‬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‫גרינוולד צבי‬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סימון טוסון‬</w:t>
        <w:br/>
        <w:t>‫פריש דניאל ‪ ,3‬תל אביב –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‫אנגל רחל‬      ‫‪1‬‬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דורון דן‬</w:t>
        <w:br/>
        <w:t>‫יהודה הלוי ‪ ,23‬תל אביב –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.1‬בפניי תביעה למתן צו עשה אשר יורה לנתבעת לפרק ולפנות עמדת טעינה חשמלית‬</w:t>
        <w:br/>
        <w:t>‫(המשמשת לטעינה של רכב חשמלי) מהחניה המצויה במרתף הבית ולתיקון הנזקים‬</w:t>
        <w:br/>
        <w:t>‫שנגרמו כתוצאה מההתקנה וזאת לנוכח טענות התובעים בדבר הפרת סעיף ‪2‬‬</w:t>
        <w:br/>
        <w:t>‫לתקנון המצוי וקיום סכנה מן החיבור שבוצע‪.‬‬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.2‬בתיק מונה מומחה מטעמי על מנת לבחון את הסוגיות הדרושות להכרעה במסגרת‬</w:t>
        <w:br/>
        <w:t>‫הליך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ששמעתי את הצדדים‪ ,‬עיינתי במלוא החומר המצוי בתיק ושקלתי את‬</w:t>
        <w:br/>
        <w:t>‫הטענות מצאתי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טעמיי‪:‬‬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להליך‬     ‫ב‪.‬‬</w:t>
        <w:br/>
        <w:t>‫‪ .4‬התובעת ‪ 1‬היא נציגות הבית המשותף שברחוב אליהו ברלין ‪ ,9-13‬תל 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ידוע גם כגוש ‪ 6632‬חלקה ‪( 524‬להלן‪" :‬הבית המשותף" או "הבית")‬</w:t>
        <w:br/>
        <w:t>‫והוא מורכב מ‪ 3-‬מבנים וכולל למעלה מ‪ 100 -‬דירות ו‪ 260 -‬חניות (אין בידי לקבוע‬</w:t>
        <w:br/>
        <w:t>‫מהו מספר הדירות המדויק בבית‪ ,‬שכן בדיון שהתקיים בפניי נאמר כי הבית כולל‬</w:t>
        <w:br/>
        <w:t>‫‪ 132‬דירות ואילו בכתב התביעה נכתב כי הבית כולל ‪ 126‬דירות)‪.‬‬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‫לשלושת המבנים חניון משותף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היא בעלת דירה באחד המבנים (אליהו ברלין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.6‬הבית טרם נרשם בפנקס הבתים המשותפים‪ ,‬הגם שהוא ראוי להירשם כבית‬</w:t>
        <w:br/>
        <w:t>‫משותף והוא כולל‪ ,‬כאמור‪ ,‬שלושה מבנים (בניינים)‪.‬‬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הצדדים‬</w:t>
        <w:br/>
        <w:t>‫טענות התובעים‬</w:t>
        <w:br/>
        <w:t>‫‪ .7‬הנציגות פועלת על פי התקנון המצוי שבתוספת לחוק המקרקעין‪ ,‬התשכ"ט‪,1969-‬‬</w:t>
        <w:br/>
        <w:t>‫וזאת עד לרישומו של תקנון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 פנתה לנציגות וביקשה כי בחניית כלי הרכב שבחניון יותקנו עמדות טעינה‬</w:t>
        <w:br/>
        <w:t>‫לרכבים חשמליים‪.‬‬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.9‬החל משנת ‪ ,2018‬פועלים חברי הנציגות לקידום נושא התקנת עמדות טעינה‬</w:t>
        <w:br/>
        <w:t>‫לרכבים חשמליים בחניון הבית ובתוך כך נפגשו עם גורמי מקצוע בתחום ובררו את‬</w:t>
        <w:br/>
        <w:t>‫ההנחיות והכללים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.10‬הנציגות סבורה כי לשם התקנת עמדה טעינה חשמלית יש לקבל חוות דעת‪ ,‬הן בנוגע‬</w:t>
        <w:br/>
        <w:t>‫להתקנה‪ ,‬והן לגבי הסכנות שעלולות להיגרם כתוצאה מחיבור מערכת טעינה שכזו‬</w:t>
        <w:br/>
        <w:t>‫עבור כלי הרכב בחניון‪.‬‬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פעלה לשם קבלת חוות דעת בנוגע לסיכונים בעמדות טעינה וכן בנוגע‬</w:t>
        <w:br/>
        <w:t>‫להצעות מחיר להתקנה משותפת עבור כלל כלי הרכב בחניון במטרה לתת מענה‬</w:t>
        <w:br/>
        <w:t>‫לצרכי בעלי הדירות בכלל ולנתבעת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.11‬לגישת הנציגות‪ ,‬לצורך התקנת עמדות טעינה‪ ,‬אשר יש בהן סיכון לכלל בעלי‬</w:t>
        <w:br/>
        <w:t>‫הדירות‪ ,‬יש לקבל את הסכמת בעלי הדירות בבית באסיפה הכללית וזאת לאור‬</w:t>
        <w:br/>
        <w:t>‫סעיף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.12‬באסיפת בעלי הדירות שהתקיימה ביום ‪ ,1.12.2019‬הוסכם כי לא יותקנו עמדות‬</w:t>
        <w:br/>
        <w:t>‫טעינה באופן פרטי עד שתצאנה תקנות‪/‬הנחיות לעניין השימוש בחשמל הציבורי‪,‬‬</w:t>
        <w:br/>
        <w:t>‫הבטיחות והעומס שייווצר על המערכת הרלבנטית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פעלה בניגוד להחלטת האסיפה הכללית ובניגוד לכללי הבטיחות וביצעה‬</w:t>
        <w:br/>
        <w:t>‫התקנה באופן פרטי ופיראטי של עמדת טעינה חשמלית לרכב החשמלי שברשותה‪.‬‬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.14‬ההתקנה נעשתה ללא הסכמת כל בעלי הדירות והיא עלולה לפגוע בחניון המשותף‪,‬‬</w:t>
        <w:br/>
        <w:t>‫לגרום לנזקים לכלי הרכב המצויים בו ולגרום לסכנה לכלל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.15‬לנציגות אין סמכות להתיר התקנה של עמדות טעינה ללא קבלת אישור מאת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אף ההחלטה דלעיל‪ ,‬החליטה‪ ,‬כאמור‪ ,‬הנתבעת לעשות דין לעצמה והתקינה‬</w:t>
        <w:br/>
        <w:t>‫עמדת טעינה לרכב חשמלי בניגוד להחלטת האסיפה ובניגוד לכללי הבטיחות‪.‬‬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.17‬בהתאם לחוות הדעת שקיבלה הנציגות‪ ,‬החיבור שנעשה ע"י הנתבעת מסכן כיום‬</w:t>
        <w:br/>
        <w:t>‫את בעלי הדירות ולכן על הנתבעת לפרקו‪.‬‬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.18‬הנציגות פנתה אל הנתבעת בבקשה להסיר את עמדת הטעינה‪ ,‬טרם נקיטת הליכים‬</w:t>
        <w:br/>
        <w:t>‫כנגדה‪ ,‬אך האחרונה השיבה כי היא לא מתכוונת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.19‬הנתבעת כינסה אסיפה כללית‪ ,‬שלא מן המניין‪ ,‬על מנת לפעול באופן משותף לצורך‬</w:t>
        <w:br/>
        <w:t>‫חיבור החניות לטעינה חשמלית‪ .‬ההחלטות שהתקבלו באסיפה שכונסה ע"י‬</w:t>
        <w:br/>
        <w:t>‫הנתבעת‪ ,‬התקבלו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.20‬פעולות הנתבעת עומדות בניגוד לסעיף ‪ 2‬לתקנון המצוי‪ ,‬בהיותן מסכנות‪ ,‬או למצער‬</w:t>
        <w:br/>
        <w:t>‫עשויות לסכן‪ ,‬את הרכוש המשותף או את קיומו ו‪/‬אֹו משנים או עשויים לשנות את‬</w:t>
        <w:br/>
        <w:t>‫ערכו‪.‬‬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 לעיל‪ ,‬עותרים התובעים להורות לנתבעת לפרק את עמדת הטעינה‬</w:t>
        <w:br/>
        <w:t>‫ולהשיב המצב לקדמותו‪ ,‬תוך תיקון הנזקים שנגרמו כתוצאה מההתקנה‪ .‬כמו כן‪,‬‬</w:t>
        <w:br/>
        <w:t>‫מבוקש לחייב הנתבעת בהוצאות משפטיות לרבות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.22‬התביעה הוגשה כחלק ממהלכים כוחניים בהם נוקטים התובעים‪ ,‬הפועלים בניגוד‬</w:t>
        <w:br/>
        <w:t>‫לדין ובניגוד לטובתם של בעלי הדירות‪ ,‬ועל מנת להתנכל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.23‬מזה שנים אחדות העולם‪ ,‬ובכלל זאת מדינת ישראל‪ ,‬עובר לשימוש ברכבים בהנעה‬</w:t>
        <w:br/>
        <w:t>‫חשמלית וזאת בעידוד הרשויות‪ .‬בהתאמה‪ ,‬בשנים האחרונות הותקנו בבתי אב‬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‫רבים בישראל עמדות טעינה חשמליות על מנת שבעלי רכבים הדרים באותם‬</w:t>
        <w:br/>
        <w:t>‫בניינים יוכלו "לתדלק" את רכביהם‪.‬‬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.24‬בתחילת שנת ‪ ,2018‬ביקשו מספר דיירים להתקין בחניון הבית עמדות טעינה‪.‬‬</w:t>
        <w:br/>
        <w:t>‫התובעים הציגו בפניהם מצג שווא לפיו קיימת מניעה להתקנת עמדות שכאלה‪.‬‬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3 ,‬שנים לאחר פניית הדיירים‪ ,‬טרם הותקנה מערכת טעינה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.25‬בשנת ‪ ,2020‬פנתה הנתבעת לתובעים בבקשה להתקין מערכת טעינה לשימוש‬</w:t>
        <w:br/>
        <w:t>‫הדיירים או‪ ,‬למצער‪ ,‬לאפשר לנתבעת להתקין מערכת שכזו בחניה הפרטית‬</w:t>
        <w:br/>
        <w:t>‫שבבעלותה‪.‬‬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 הנתבעת‪ ,‬הנציגות הציגה בפניה מצגי שווא לפיהם לא ניתן להתקין מערכת‬</w:t>
        <w:br/>
        <w:t>‫טעינה חשמלית ואף הוסיפה והציגה בפני הנתבעת מצג כי לא ניתן להתקין שקע‬</w:t>
        <w:br/>
        <w:t>‫טעינה חשמלי בחניה הפרטית שבבעלותה אלא אם תקבל הסכמה בכתב של כלל‬</w:t>
        <w:br/>
        <w:t>‫דיירי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שהנתבעת החתימה דיירים רבים בבית על הסכמה להתקנת עמדת טעינה‪,‬‬</w:t>
        <w:br/>
        <w:t>‫הודיעו התובעים לנתבעת כי עליה להחתים את הדיירים על נוסח הסכמה שונה‬</w:t>
        <w:br/>
        <w:t>‫באופן מילולי‪.‬‬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סרבו למסור לנתבעת את פרטי כל בעלי הדירות בבית על מנת להכשילה‬</w:t>
        <w:br/>
        <w:t>‫במלאכת "איסוף החתימות"‪.‬‬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נעשה חרף פרסומו של פסק דין שניתן ע"י כב' המפקחת ציפי שילוני‬</w:t>
        <w:br/>
        <w:t>‫בעניין דומה (פסק דין בעניין גלזמן ‪ 3/500/2018‬נציגות הבית המשותף נ' גלזמן‬</w:t>
        <w:br/>
        <w:t>‫מרק (פורסם בנבו‪ )18.3.2020 ,‬להלן‪" :‬גלזמן") לפיו אין כל צורך בהחתמת‬</w:t>
        <w:br/>
        <w:t>‫הדיירים‪ ,‬שכן התקנת שקע טעינה בחנייה פרטית אינו מהווה מפגע בטיחותי ואינו‬</w:t>
        <w:br/>
        <w:t>‫מהווה 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לפסק הדין גלזמן‪ ,‬פעלה הנתבעת והתקינה עמדת טעינה על חשבונה בחניה‬</w:t>
        <w:br/>
        <w:t>‫הפרטית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‫שקע הטעינה הותקן באמצעות חשמלאי מוסמך ועמדת הטעינה מתופעלת ע"י‬</w:t>
        <w:br/>
        <w:t>‫חברה מובילה ומכאן שהעמדה הוקמה באופן בטיחותי שאינו פוגע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.30‬חוות הדעת שצורפה לכתב התביעה אינה ערוכה כדין והיא אף לא חתומה בידי‬</w:t>
        <w:br/>
        <w:t>‫עורכה‪.‬‬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.31‬עד היום לא הותקנה בבית שום עמדת טעינה וזאת הגם שבאלפי בניינים‪ ,‬כולל‬</w:t>
        <w:br/>
        <w:t>‫בניינים סמוכים‪ ,‬הותקנו מערכות רבות מעין אלה לרווחת בעלי הדירות‪ ,‬ללא‬</w:t>
        <w:br/>
        <w:t>‫הסכמתם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.32‬בעניין עמדות הטעינה‪ ,‬התקיימו מספר אספות של בעלי הדירות במהלכן הוחלט‪,‬‬</w:t>
        <w:br/>
        <w:t>‫בין היתר‪ ,‬להתקשר עם חברת "ג'ינרגי" לשם התקנת עמדות טעינה וכי כל דייר‬</w:t>
        <w:br/>
        <w:t>‫שירצה להתקין בחנייתו עמדה‪ ,‬יפנה לנ"ל לשם קבלת פרטים‪ ,‬כאשר תשלום‬</w:t>
        <w:br/>
        <w:t>‫ההתקנה יהיה על חשבון הדייר והגבייה בגין השימוש בחשמל תעשה ע"י החברה‬</w:t>
        <w:br/>
        <w:t>‫הנ"ל ותועבר לנציגות כשהחברה תתקין מונים 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.33‬רק באסיפת בעלי הדירות שהתקיימה בחודש נובמבר ‪ ,2019‬הועלתה לראשונה‬</w:t>
        <w:br/>
        <w:t>‫ובאופן תמוהה הטענה כי התקנת צנרת חשמל ומתקן הטענה עשויים להיחשב‬</w:t>
        <w:br/>
        <w:t>‫פגיעה ברכוש המשותף שאין להתירה ללא הסכמת כלל בעלי הדירות‪ ,‬אלא שמצג‬</w:t>
        <w:br/>
        <w:t>‫זה הינו מצג שווא משפטי ועובדתי‪.‬‬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.34‬בתחילת שנת ‪ ,2020‬פנתה הנתבעת לתובעים וביקשה לפעול להתקנת מערכת טעינה‬</w:t>
        <w:br/>
        <w:t>‫לבעלי הדירות‪ ,‬או למצער לתת הסכמתם להתקנת מערכת טעינה בחנייתה‬</w:t>
        <w:br/>
        <w:t>‫הפרטית‪ ,‬אלא שהתובעים הודיעו לתובעת כי לא ניתן להתקין מערכת כזו בכלל (גם‬</w:t>
        <w:br/>
        <w:t>‫לא בחניית הנתבעת) ללא הסכמתם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.35‬משמיאנו התובעים להתקין מערכת טעינה לכלל בעלי הדירות ומשמיאנו לכנס‬</w:t>
        <w:br/>
        <w:t>‫אסיפה כללית‪ ,‬ולאחר שנועצה בב"כ‪ ,‬פעלה הנתבעת בהתאם לפסק הדין בעניין‬</w:t>
        <w:br/>
        <w:t>‫גלזמן והתקינה מערכת טעינה על חשבונה בחנייתה הפרטית וזאת באמצעות חברה‬</w:t>
        <w:br/>
        <w:t>‫המובילה בתחום בישראל עפ"י חוק ובהתאם להוראות והמלצות רשות החשמל‬</w:t>
        <w:br/>
        <w:t>‫להתקנת עמדת טעינה לרכב חשמלי‪ .‬על כן‪ ,‬מדובר בהתקנה בטוחה ובטיחותית‬</w:t>
        <w:br/>
        <w:t>‫שאינה פוגעת ברכוש המשותף או בזכויותיהם של בעלי הדירות האחרים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.36‬התקנ ת מערכת טעינה חשמלית היא שימוש סביר במקרקעין ואינה מחייבת את‬</w:t>
        <w:br/>
        <w:t>‫הסכמת כל בעלי הדירות והיא נעשתה בענייננו על ידי חשמלאי מוסמך כפי שנקבע‬</w:t>
        <w:br/>
        <w:t>‫בפסק הדין בעניין גלזמן‪.‬‬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להלכה הפסוקה‪ ,‬מותר לבעל דירה לעשות שימוש סביר ברכוש המשותף‬</w:t>
        <w:br/>
        <w:t>‫גם ללא החלטה של האסיפה הכללית בהתקיים התנאים המצטברים כפי שנקבעו‬</w:t>
        <w:br/>
        <w:t>‫בפסיקה‪.‬‬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.38‬הנתבעת פנתה לתובעים על מנת לכנס אסיפת בעלי דירות ולשם כך צרפה הסכמת‬</w:t>
        <w:br/>
        <w:t>‫‪ 33%‬מהם‪ .‬בניגוד לחובתם‪ ,‬סרבו התובעים לכנס אסיפה זו בטענה שהדבר לא‬</w:t>
        <w:br/>
        <w:t>‫אפשרי עקב מגבלות הוראות משרד הבריאות ביחס להתפשטות נגיף הקורונה‪.‬‬</w:t>
        <w:br/>
        <w:t>‫משכך‪ ,‬זימנה הנתבעת בעצמה אסיפה כללית של בעלי הדירות ביום ‪.30.7.20‬‬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הנ"ל נוהלה כדין‪ ,‬תוך שמירה על כללי הקורונה (באוויר הפתוח) ואפשרה‬</w:t>
        <w:br/>
        <w:t>‫גם נוכחות באמצעות יישומון "זום"‪ .‬בגדרי אותה אסיפה הוחלט על קידום הנושא‬</w:t>
        <w:br/>
        <w:t>‫באופן מידי תוך השתת העלויות הרלבנטיות על בעלי הרכבים שירצו להתחבר‬</w:t>
        <w:br/>
        <w:t>‫למערכת שתותקן‪.‬‬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.39‬חברי הנציגות פועלים בחוסר תום לב ותוך חריגה מסמכותם כשלוחים של בעלי‬</w:t>
        <w:br/>
        <w:t>‫הדירו ת והציגו מצג שווא לפיו נדרשת הסמכת כל בעלי הדירות להתקנה האמורה‬</w:t>
        <w:br/>
        <w:t>‫בעוד שאין כך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האמור לעיל‪ ,‬מבקשת הנתבעת לדחות את התביעה כנגדה ולחייב את‬</w:t>
        <w:br/>
        <w:t>‫התובעים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   ‫ד‪.‬‬</w:t>
        <w:br/>
        <w:t>‫‪ .41‬ביום ‪ 28.2.21‬התקיים 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הדיון‪ ,‬דיווחו התובעים כי הם מצויים בהליכים מתקדמים לכריתת הסכם‬</w:t>
        <w:br/>
        <w:t>‫עם חברה מסחרית ביחס להתקנת עמדות טעינה‪ .‬עוד עלה‪ ,‬כי החשמל לעמדת‬</w:t>
        <w:br/>
        <w:t>‫הטעינה הרלוונטית נלקח מדירת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.42‬במהלך הדיון דלעיל הגיעו הצדדים להסכמות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.43‬בהתאם להסכמות דלעיל מונה בו ביום דן אורמן כמומחה מוסכם (להלן‪:‬‬</w:t>
        <w:br/>
        <w:t>‫"המומחה")‪.‬‬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התבקש לבחון את השאלות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נשקפת מסוכנות מהתקנת עמדת הטעינה החשמלית שבוצעה ע"י‬</w:t>
        <w:br/>
        <w:t>‫הנתבעת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ונשקפת סכנה בטיחותית כאמור מהן הפעולות הנדרשות לשם‬            ‫ב‪.‬‬</w:t>
        <w:br/>
        <w:t>‫הסרת המסוכנות‪.‬‬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.46‬ביום ‪ 9.6.21‬הוגשה חוות דעתו של המומחה (להלן‪" :‬חוות הדעת")‪.‬‬</w:t>
        <w:br/>
        <w:t>‫חוות הדעת מהווה חלק בלתי נפרד מפסק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.47‬חוות הדעת הועברה לתגובת הצדדים תוך מתן אפשרות למשלוח שאלות הבהרה‬</w:t>
        <w:br/>
        <w:t>‫וזימון המומחה לחקירה נגדית‪ .‬עוד נקבע בהחלטתי מיום ‪ ,13.6.2021‬כי בהעדר‬</w:t>
        <w:br/>
        <w:t>‫בקשות תלויות ועומדות‪ ,‬הרי שבחלוף המועדים שנקבעו יינתן פסק דין על סמך‬</w:t>
        <w:br/>
        <w:t>‫החומר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.48‬ביום ‪ 28.6.21‬הגישה הנתבעת הודעה לפיה נשלחו על ידה שאלות הבהרה למומחה‪.‬‬</w:t>
        <w:br/>
        <w:t>‫במסגרת שאלת ההבהרה נתבקש המומחה‪ ,‬על ידי הנתבעת‪ ,‬להשיב לשאלה הבאה‪:‬‬</w:t>
        <w:br/>
        <w:t>‫"האם נכון שלפי חוות דעתך אין צורך לפרק את מערכת ההטענה הקיימת של‬</w:t>
        <w:br/>
        <w:t>‫הנתבעת ומה יהיה צריך לבצע במקרה שלא תהיה התקשרות עם חברת ש‪.‬נ‪.‬פ‬</w:t>
        <w:br/>
        <w:t>‫כאמור בחוות דעתך (למשל בשל מיעוט בעלי מכוניות חשמליות)?"‬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ההבהרה נענתה על ידי המומחה ביום ‪ 1.7.2021‬כדלקמן‪" :‬אין צורך לפרק‬</w:t>
        <w:br/>
        <w:t>‫את מערכת ההטענה הקיימת – אלא רק לאחר שהבניינים יתחברו למערכת‬</w:t>
        <w:br/>
        <w:t>‫החדשה של ש‪.‬נ‪.‬פ על פי המתווה שנמסר לי על ידי הוועד‪ .‬במידה ולא יבצעו חיבור‬</w:t>
        <w:br/>
        <w:t>‫של ש‪.‬נ‪.‬פ ל‪ 60-‬מכוניות חשמליות‪ ,‬יש צורך לאפשר לתובעת (צ"ל – הנתבעת)‬</w:t>
        <w:br/>
        <w:t>‫להתחבר ללוח החשמל הציבורי באמצעות מונה חשמל"‪.‬‬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2.8.2021‬הודיעה התובעת כי נחתם הסכם בינה לבין ש‪.‬נ‪.‬פ ביום ‪ .4.7.2021‬עם‬</w:t>
        <w:br/>
        <w:t>‫זאת‪ ,‬לטענת התובעת ‪ ,1‬עשיית הדין העצמית של הנתבעת הזיקה לרכוש המשותף‬</w:t>
        <w:br/>
        <w:t>‫והעמידה בסכנה את בעלי הדירות ורכושם ועל כן הגשת התביעה כנגדה היתה‬</w:t>
        <w:br/>
        <w:t>‫מוצדקת‪.‬‬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.50‬הצדדים הגישו סיכומי טענות בכתב‪.‬‬</w:t>
        <w:br/>
        <w:t>‫משמלאכת הגשת הסיכומים נשלמה 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‫‪ .51‬לאחר ששמעתי את הצדדים‪ ,‬עיינתי בכתבי הטענות ובחוות הדעת ובתשובת‬</w:t>
        <w:br/>
        <w:t>‫המומחה לשאלת ההבהרה‪ ,‬אני סבורה כי המשך הדיון בתביעה מתייתר‪.‬‬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.52‬לנוכח חוות דעת המומחה ותשובת המומחה לשאלות ההבהרה‪ ,‬ולאור כריתת‬</w:t>
        <w:br/>
        <w:t>‫ההסכם בין התובעת ‪ 1‬למול חברת שנפ אזי על הנתבעת לפרק את עמדת הטעינה‬</w:t>
        <w:br/>
        <w:t>‫שהותקנה על ידה על חשבונה (משעה שהבית יחובר למערכת החדשה של שנפ על פי‬</w:t>
        <w:br/>
        <w:t>‫המתווה שנמסר ע"י הנציגות)‪ .‬ככל שלא יבוצע חיבור של שנפ ל‪ 60-‬מכוניות‬</w:t>
        <w:br/>
        <w:t>‫חשמליות‪ ,‬יש צורך לאפשר לתובעת להתחבר ללוח החשמל הציבורי באמצעות‬</w:t>
        <w:br/>
        <w:t>‫מונה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.53‬נותר אפוא לפסוק את הוצאות הליך זה‪.‬‬</w:t>
        <w:br/>
        <w:t>‫לשם קביעת הוצאות ההליך נדרשת אני להכריע אם צדקו התובעים בתביעתם‪ ,‬בעת‬</w:t>
        <w:br/>
        <w:t>‫שהגישו את התביעה ‪ -‬אם לאו‪ .‬לאחר ששקלתי את טענות הצדדים‪ ,‬סבורה אני כי‬</w:t>
        <w:br/>
        <w:t>‫בדין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.54‬על פי חוק המקרקעין‪ ,‬התשכ"ט‪( 1969-‬להלן‪" :‬חוק המקרקעין" או "החוק")‪ ,‬לשם‬</w:t>
        <w:br/>
        <w:t>‫שימוש שאינו שימוש רגיל וסביר ברכוש המשותף וכן לשם ביצוע עבודות ברכוש‬</w:t>
        <w:br/>
        <w:t>‫המשותף שאינן חלק מאחזקתו וניהולו הרגיל‪ ,‬נדרשת הסכמתם של בעלי הדירות‬</w:t>
        <w:br/>
        <w:t>‫האחרים בבית המשותף‪.‬‬</w:t>
        <w:br/>
        <w:t>‫אמנם‪ ,‬חוק המקרקעין מאפשר על רקע אינטרסים ציבוריים וחברתיים שונים‪,‬‬</w:t>
        <w:br/>
        <w:t>‫ביצוע שינויים ברכוש המשותף למטרות שונות‪ ,‬אך זאת בכפוף לקיום הסכמה ברוב‬</w:t>
        <w:br/>
        <w:t>‫מסוים מקרב בעלי הדירות ובכפוף למגבלות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.55‬נכון להיום‪ ,‬טרם קיימת חקיקה הנוגעת להתקנת עמדת טעינה לרכב חשמלי בבית‬</w:t>
        <w:br/>
        <w:t>‫משותף‪.‬‬</w:t>
        <w:br/>
        <w:t>‫עם זאת‪ ,‬קיימת הצעת חוק בנושא המפרטת את התנאים להקמתה של עמדת‬</w:t>
        <w:br/>
        <w:t>‫טעינה‪.‬‬</w:t>
        <w:br/>
        <w:t>‫אמנם‪ ,‬מדובר בהצעת חוק "בלבד"‪ ,‬אולם יש באמור בה כדי לשקף את "הלך‬</w:t>
        <w:br/>
        <w:t>‫הרוח" והאיזונים הראויים (לכאורה)‪.‬‬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.56‬הצעת החוק קובעת הסדרים ביחס להתקנת עמדת טעינה לרכב חשמלי הן‬</w:t>
        <w:br/>
        <w:t>‫בחניה הצמודה לדירה מסוימת בבית משותף והן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.57‬על פי הצעת החוק‪ ,‬רוב מיוחד של ‪ 2/3‬מקרב בעלי הדירות‪ ,‬יוכל להחליט על‬</w:t>
        <w:br/>
        <w:t>‫התקנת עמדת טעינה לרכב חשמלי גם בחניה משותפת‪ ,‬שהיא חלק מהרכוש‬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ולקבוע הסדרים שיאפשרו את השימוש בה ובחניה שבה היא מותקנת‪,‬‬</w:t>
        <w:br/>
        <w:t>‫תוך התחשבות בצרכי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‫בהצעת החוק נכתב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‫"בבסיס הצעת החוק עומדת השאיפה לאזן בין זכות הקניין‪ ,‬שיש לבעלי‬</w:t>
        <w:br/>
        <w:t>‫הדירות ברכוש המשותף‪ ,‬לבין הרצון להקל ולשחרר חסמים בהתקנת עמדות‬</w:t>
        <w:br/>
        <w:t>‫טעינה לרכבים חשמליים בבתים משותפים‪ ,‬וזאת על רקע האינטרס הציבורי‬</w:t>
        <w:br/>
        <w:t>‫בהנגשה ובהרחבה של השימוש לכלי רכב מזהמים פחות"‪.‬‬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.58‬ההסדרים שפורטו בהצעת החוק כוללים שלוש אפשרויות טכניות לחיבור‬</w:t>
        <w:br/>
        <w:t>‫עמדת טעינה לחשמל בבית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.‬התחברות לחיבור חשמל דירתי – חיבור החשמל המשמש דירה בבית‬</w:t>
        <w:br/>
        <w:t>‫משותף;‬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‫התחברות לחיבור חשמל ציבורי – חיבור החשמל של הבית המשותף‬            ‫ב‪.‬‬</w:t>
        <w:br/>
        <w:t>‫המשמש‪ ,‬בין היתר‪ ,‬את הרכוש המשותף (כגון‪ :‬מעלית‪ ,‬תאורת חדר‬</w:t>
        <w:br/>
        <w:t>‫המדרגות ועוד);‬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‫התחברות לחיבור חשמל ייעודי – חיבור חשמל נוסף שיוזמן ויותקן בבית‬    ‫ג‪.‬‬</w:t>
        <w:br/>
        <w:t>‫המשותף בהתאם לכללי רשות החשמל‪ ,‬על מנת שישמש עבור טעינת רכבים‬</w:t>
        <w:br/>
        <w:t>‫חשמליים‪.‬‬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.59‬במסגרת ההליך שבפניי‪ ,‬נציגות הבית היתה מעוניינת מלכתחילה להקים‬</w:t>
        <w:br/>
        <w:t>‫תשתית חשמל ייעודית‪ .‬אלא שבשל פרק הזמן שנדרש לשם גיבוש הסכם עם‬</w:t>
        <w:br/>
        <w:t>‫חברה מסחרית‪ ,‬החליטה הנתבעת להקים בעצמה תוך שהיא מסתמכת על פסק‬</w:t>
        <w:br/>
        <w:t>‫הדין בעניין גלזמן עמדת טעינה חשמלית תוך חיבורה לחשמל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.60‬מוצאת אני כי לאור האמור בחוות דעת המומחה לא ניתן להקיש באופן מלא‬</w:t>
        <w:br/>
        <w:t>‫מפסק הדין בעניין גלזמן לבין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.61‬לשם כך אביא בהרחבה את ממצאיו ומסקנותיו של המומחה כפי שהן עולות‬</w:t>
        <w:br/>
        <w:t>‫מחוות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5.2‬הנתבעת ביצעה התקנה של חיבור להטענה חשמלית עם חיבור ללוח‬</w:t>
        <w:br/>
        <w:t>‫החשמל של דירתה‪ .‬על פי חוק החשמל‪ ,‬יש צורך לבצע את ההזנה ללוח‬</w:t>
        <w:br/>
        <w:t>‫החשמל הציבורי עם שעון שיוכל לקרוא את כמות הצריכה‪ ,‬כך שכיום‪ ,‬החיבור‬</w:t>
        <w:br/>
        <w:t>‫נוגד את הנחיות חוק החשמל‪ ,‬באחריות ועד הבית היה לאפשר לנתבעת‬</w:t>
        <w:br/>
        <w:t>‫להתחבר לחשמל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ג'ינרג'י חיברה את ההזנה למכונית החשמלית בתוך צינור מרירון תקני‬</w:t>
        <w:br/>
        <w:t>‫וצינור מריכף תקני‪ ,‬דרך פתחים שפתחה בתקרת החניון ללא סגירה מחדש‬</w:t>
        <w:br/>
        <w:t>‫של הפתחים באמצעות חומר מעכב בעירה‪ .‬לא סביר שמעל מאה דיירים‬</w:t>
        <w:br/>
        <w:t>‫יתחברו בעתיד‪ ,‬כל אחד‪ ,‬ללוח פרטי עם ‪ 100‬צינורות במרתף‪ ,‬לא ניתן לבצע‬</w:t>
        <w:br/>
        <w:t>‫‪ 100‬חיבורים ל‪ 100-‬הזנות דרך התקרות של המרתף‪ ,‬כך שברור שיש צורך‬</w:t>
        <w:br/>
        <w:t>‫להסדיר את הנושא לפני שתהיה כמות גדולה של מכוניות חשמליות‪.‬‬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.5.3‬על פי חוות דעת סלוצקי (מומחה מטעם התובעים דק"ב)‪ ,‬ניתן לבצע ללוח‬</w:t>
        <w:br/>
        <w:t>‫הציבורי חיבור לכ‪ 60-‬רכבים‪ ,‬על ידי הזנה איטית כולל מערכת ניהול טעינה‬</w:t>
        <w:br/>
        <w:t>‫ואיזון עומסים בין המכוניות על פי מצב הטעינה של כל מכונית‪ .‬כפי שנמסר‬</w:t>
        <w:br/>
        <w:t>‫לי‪ ,‬ועד הבניינים מתארגן לבצע חיבור מרוכז ללוח החשמל הציבורי‪ ,‬עם‬</w:t>
        <w:br/>
        <w:t>‫אפשרות להטענה של ‪ 60‬מכוניות‪ .‬הוועד מסר‪ ,‬שחברת ש‪.‬נ‪.‬פ לא תגבה עלות‬</w:t>
        <w:br/>
        <w:t>‫התקנה לחניית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5.4‬לשאלת כב' המפקחת‪ ,‬החיבור שבוצע ללוח החשמל של הנתבעת הינו‬</w:t>
        <w:br/>
        <w:t>‫בניגוד לחוק החשמל‪ ,‬אך באחריות הוועד לאפשר לבצע חיבור ללוח החשמל‬</w:t>
        <w:br/>
        <w:t>‫הציבורי עם שעון צריכה‪ ,‬ומאחר והוועד סגר הסכם עם חברת ש‪.‬נ‪.‬פ לחיבור‬</w:t>
        <w:br/>
        <w:t>‫‪ 60‬מכוניו ת‪ ,‬יש לחבר את דירת התובעת לחיבור המרוכז על חשבון חברת‬</w:t>
        <w:br/>
        <w:t>‫ש‪.‬נ‪.‬פ‪ ,‬כפי שהוועד התחייב‪ .‬באחריות הנתבעת‪ ,‬לאחר החיבור‪ ,‬לפנות את‬</w:t>
        <w:br/>
        <w:t>‫הצנרת שחוברה לגג החניון‪ ,‬כולל סתימת החורים שנפתחו בתקרה וחומר‬</w:t>
        <w:br/>
        <w:t>‫מעכב בעירה‪".‬‬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‫(ההדגשות אינן במקור – 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.62‬לנוכח ממצאיו ומסקנותיו של המומחה‪ ,‬אני קובעת כי הפעולות שביצעה‬</w:t>
        <w:br/>
        <w:t>‫התובעת ברכוש המשותף היו מנוגדות לדין וזאת ממספר טעמים‪:‬‬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פעולת הנתבעת לא היתה מאפשרת התחברות דומה של בעלי דירות‬</w:t>
        <w:br/>
        <w:t>‫נוספים בבית (שכן המומחה הסביר כי לא יתאפשר לבצע ‪ 100‬חיבורים ל‪100-‬‬</w:t>
        <w:br/>
        <w:t>‫הזנות דרך תקרות המרתף)‪.‬‬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והבית כולל למעלה מ‪ 100-‬דירות אזי אין מדובר בשימוש סביר ברכוש‬</w:t>
        <w:br/>
        <w:t>‫המשותף בהיותו מונע מאת בעלי הדירות האחרים בבית שימוש דומה‪.‬‬</w:t>
        <w:br/>
        <w:t>‫ראו ‪ :‬ע"א ‪ 708/72‬פרשקר נ' רוזנברג‪ ,‬פ"ד כח(‪;)1974( 825-824 ,817 )2‬‬</w:t>
        <w:br/>
        <w:t>‫ע"א ‪ 549/73‬וינטרס נ' זמורה‪ ,‬פ"ד כח(‪;)1974( 648-647 ,645 )1‬‬</w:t>
        <w:br/>
        <w:t>‫ע"א ‪ 698/85‬בן צור נ' ששון‪ ,‬פ"ד מא(‪;)1987( 151-150 ,144 )3‬‬</w:t>
        <w:br/>
        <w:t>‫רע"א ‪ 7112/93‬צודלר נ' יוסף‪ ,‬פ"ד מח(‪.)1994( 563-562 ,550 )5‬‬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.63‬זאת ועוד‪ ,‬המומחה קבע בצורה מפורשת כי החיבור שנעשה על ידי הנתבעת‬</w:t>
        <w:br/>
        <w:t>‫נעשה בניגוד לחוק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‫פעולה שנעשית בניגוד לחוק‪ ,‬אינה יכולה להיחשב כפעולה סבירה או שימוש‬</w:t>
        <w:br/>
        <w:t>‫סביר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.64‬סעיף ‪ 2‬לתקנון המצוי אשר בתוספת לחוק המקרקעין (החל על הבית) קובע ‪:‬‬</w:t>
        <w:br/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לשנות‬</w:t>
        <w:br/>
        <w:t>‫את ערכו‪ ,‬אלא אם קיבל תחילה את הסכמת האסיפה הכללית של בעלי‬</w:t>
        <w:br/>
        <w:t>‫הדירות‪"...‬‬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הוכיחה קיומה של הסכמת האסיפה הכללית לביצוע ההתקנה‪.‬‬</w:t>
        <w:br/>
        <w:t>‫אמנם‪ ,‬המומחה אינו קובע בצורה מפורשת כי נשקפת כתוצאה מהתקנת עמדת‬</w:t>
        <w:br/>
        <w:t>‫הטעינה "סכנה"‪ .‬אך הוא מציין כי הנתבעת או מי מטעמה "פתחו פתחים‬</w:t>
        <w:br/>
        <w:t>‫בתקרת החניון‪ ,‬ללא סגירתם מחדש של הפתחים באמצעות מעכב בעירה"‪.‬‬</w:t>
        <w:br/>
        <w:t>‫אני סבורה כי אי סגירת הפתחים מחדש באמצעות חומר כאמור‪ ,‬מהווה שינוי‬</w:t>
        <w:br/>
        <w:t>‫אסור ברכוש המשותף בניגוד לסעיף ‪ 2‬לתקנון שכן הוא עשוי לסכן את קיום‬</w:t>
        <w:br/>
        <w:t>‫הרכוש המשותף ולכן היה על הנתבעת להימנע מביצועו‪.‬‬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.65‬אני סבורה כי הלכת גלזמן אינה רלוונטית לענייננו‪ ,‬שכן קביעותיו של המומחה‬</w:t>
        <w:br/>
        <w:t>‫בעניין גלזמן‪ ,‬שהוא אגב אותו המומחה בהליך שבפניי‪ ,‬שונות מקביעותיו בהליך‬</w:t>
        <w:br/>
        <w:t>‫שם‪.‬‬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‫בעוד שבעניין גלזמן קבע המומחה כי מדובר בשימוש סביר ברכוש המשותף‬</w:t>
        <w:br/>
        <w:t>‫שאינו פוגע בו‪ ,‬צ יין המומחה בענייננו כי אין מקום לחיבור חשמל דירתי‪ ,‬אלא‬</w:t>
        <w:br/>
        <w:t>‫לחיבור חשמל ללוח הציבורי או ייעודי (דבר שלא נעשה)‪ .‬בעניין גלזמן‪ ,‬לא נקבע‬</w:t>
        <w:br/>
        <w:t>‫כי פעולות נעשו בניגוד לחוק החשמל או תוך הפרתו‪.‬‬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.66‬איני מוצאת מקום להידרש בהרחבה ליתר הטענות שהועלו ע"י הנתבעת‪ .‬אציין‬</w:t>
        <w:br/>
        <w:t>‫כי ממילא במסגרת האסיפה הכללית שכונסה ע"י הנתבעת ביום ‪( 30.7.20‬שעל‬</w:t>
        <w:br/>
        <w:t>‫חוקיותה חלוקים הצדדים) לא התקבלה החלטה המאפשרת לנתבעת התקנת‬</w:t>
        <w:br/>
        <w:t>‫עמדת טעינה חשמלית פרטית בחניון או חיבורה לחשמל הדירתי או הציבורי‬</w:t>
        <w:br/>
        <w:t>‫אלא רק הוחלט לקדם את הנושא באופן מידי לאחר שהנושא לא נדון מזה שנה‬</w:t>
        <w:br/>
        <w:t>‫ו‪ 4-‬חודשים‪.‬‬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.67‬משהתקשרה התובעת בהסכם לעניין התקנת מערכת ייעודית אני תקווה שיהא‬</w:t>
        <w:br/>
        <w:t>‫בכך מזור לנתבעת ולבעלי דירות נוספים המעוניינים בטעינה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.68‬אשר על כן‪ ,‬אני סבורה כי הגשת התביעה בעת הרלבנטית היתה מוצדקת‬</w:t>
        <w:br/>
        <w:t>‫בנסיבות העניין‪ ,‬בהיות פעולות הנתבעת שימוש בלתי סביר ברכוש המשותף‬</w:t>
        <w:br/>
        <w:t>‫ללא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תיק‪5/783/2020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   ‫ו‪.‬‬</w:t>
        <w:br/>
        <w:t>‫‪ .69‬התביעה מתקבלת במובן זה שעל הנתבעת לפרק את עמדת הטעינה שהותקנה‬</w:t>
        <w:br/>
        <w:t>‫על ידה על חשבונה (משעה שהבית יחובר למערכת החדשה של שנפ על פי‬</w:t>
        <w:br/>
        <w:t>‫המתווה שנמסר ע"י הנציגות)‪ .‬ככל שלא יבוצע חיבור של שנפ ל‪ 60-‬מכוניות‬</w:t>
        <w:br/>
        <w:t>‫חשמליות‪ ,‬על התובעים או מי מבניהם לאפשר לנתבעת להתחבר ללוח החשמל‬</w:t>
        <w:br/>
        <w:t>‫הציבורי באמצעות מונה חשמל ובהתאם לחוק החשמל‪.‬‬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.70‬לנוכח תוצאת ההליך‪ ,‬זכאים התובעים להשבת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‫בקביעת שיעור הוצאות ההליך‪ ,‬התחשבתי בכך שהצדדים ניהלו את ההליך‬</w:t>
        <w:br/>
        <w:t>‫בצורה עניינית ויעילה שלא הצריכה משאבים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.71‬הנתבעת תשלם לתובעים (יחד) את הסכומים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.‬אגרת תביעה – ‪.₪ 749‬‬</w:t>
        <w:br/>
        <w:t>‫ב‪ .‬שכ"ט עו"ד – ‪.₪ 6,408‬‬</w:t>
        <w:br/>
        <w:t>‫ג‪ .‬שכ"ט מומחה – ‪.₪ 2,925‬‬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.72‬מכלול הסכומים הנ"ל ישולם בתוך ‪ 60‬יום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.73‬סכום אשר לא ישולם במועד שנקבע‪ ,‬יישא בנוסף הפרשי הצמדה וריבית כחוק‬</w:t>
        <w:br/>
        <w:t>‫מיום הגשת התביעה (‪ )24.9.20‬ועד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כ"ו ניסן‪ ,‬תשפ"ב (‪ 27‬אפריל‪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‫________________________‬</w:t>
        <w:br/>
        <w:t>‫דגנית קציר‪ -‬ברין‬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5/783/2020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