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01/02/2021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2022-01-31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ברח' מבוא דקר ‪2‬‬            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בן ציון צדוק‬</w:t>
        <w:br/>
        <w:t>‫ג'ינאו מאיר ‪ ,1‬ירושלים‬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‫קרייסלר אהרון‬                                    ‫נתבע‬</w:t>
        <w:br/>
        <w:t>‫מבוא דקר ‪ ,2‬ירושלים‬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דין זה הוא השאלה האם הנתבע חייב בהוצאות הנציגות בגין המעלית בבית‬</w:t>
        <w:br/>
        <w:t>‫המשותף ברחוב מבוא דקר ‪ 213‬בירושלים (להלן‪ :‬הבית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.1‬הבית המשותף מורכב משני אגפים‪ ,‬ובכל אגף קיימת 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.2‬התביעה הוגשה תחילה בגין סכומים גבוהים יותר‪ ,‬של חלקו של הנתבע בהוצאות הרכוש‬</w:t>
        <w:br/>
        <w:t>‫המשותף‪ ,‬אולם לאחר דיון מקדמי מיום ‪ 5.5.2021‬שילם הנתבע סך של ‪ 6,432‬מסכום‬</w:t>
        <w:br/>
        <w:t>‫התביעה‪ ,‬כך שהסכום שנותר במחלוקת הוא סך של ‪ ₪ 1,070‬בגין הוצאות המעלית‪.‬‬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.3‬לטענת התובעת‪ ,‬יש לדחות את טענת הנתבע לפיה המעלית אינה מהווה רכוש משותף‪.‬‬</w:t>
        <w:br/>
        <w:t>‫לטענתה‪ ,‬העובדה שבעבר החליטו מספר בעלי דירות לשאת בעצמם בעלויות התקנת‬</w:t>
        <w:br/>
        <w:t>‫המעלית‪ ,‬אינה מוציאה את המעלית מגדר רכוש משותף‪ .‬לטענתם‪ ,‬הנתבע הודה שהוא‬</w:t>
        <w:br/>
        <w:t>‫עושה שימוש במעלית‪ .‬לטענתם‪ ,‬הוצאת חלקים מרכוש משותף צריכה להיות ברורה וחד‬</w:t>
        <w:br/>
        <w:t>‫משמעית‪ ,‬והנטל על הטוען זאת להוכיח שאכן אותם חלקים הוצאו מהרכוש המשותף‪ .‬כן‬</w:t>
        <w:br/>
        <w:t>‫לטענתם‪ ,‬נושא המעלית נדון בעבר בערכאה זו וצוין כי התקנון המצוי חל על הבית‬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.4‬התובעת ביקשה לפסוק הוצאות משמעותיות לחובת הנתבע לאור סרבנותו לשלם דמי ועד‬</w:t>
        <w:br/>
        <w:t>‫בית באופן הגורם לנציגות להגיש תביעות חוזרות כלפיו‪.‬‬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.5‬לטענת הנתבע‪ ,‬הבית המשותף מורכב משני אגפים‪ ,‬ונבנה מלכתחילה ללא מעלית‪ .‬בתחילת‬</w:t>
        <w:br/>
        <w:t>‫שנות ה‪ 2000-‬הותקנה בכל אחד מהאגפים מעלית על ידי חלק מבעלי הדירות‪ .‬המעליות‬</w:t>
        <w:br/>
        <w:t>‫מוחזקות על ידי נציגות של אותם בעלי דירות ואינן רכוש משותף‪ .‬לטענתו‪ ,‬היה הסכם מול‬</w:t>
        <w:br/>
        <w:t>‫אחד מבעלי הדירות שביקש להצטרף במועד מאוחר למשתמשים במעלית‪ ,‬לעניין תשלום‬</w:t>
        <w:br/>
        <w:t>‫חלקו בהוצאות התקנת מעלית‪ ,‬כתנאי לכך שיקבל מפתח לשימוש במעלית‪ .‬אולם לטענתו‪,‬‬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‫אותו בעל דירה שילם רק חלק מהסכום‪ .‬לטענתו‪ ,‬אותו בעל דירה ניצל את היותו יו"ר‬</w:t>
        <w:br/>
        <w:t>‫הנציגות‪ ,‬והחל להשתמש במעלית מבלי שקיבל זכות לכך‪ .‬עוד לטענתו‪ ,‬התקבלה בעבר‪,‬‬</w:t>
        <w:br/>
        <w:t>‫ב‪ ,5.5.1999‬החלטה באסיפה הכללית לעניין שינוי תקנון הבית המשותף באופן שהמעלית‬</w:t>
        <w:br/>
        <w:t>‫תהיה צמודה לדירות שהסכימו להשתתף בעלויות שלה‪ ,‬אולם עקב רשלנות של הנציגות‬</w:t>
        <w:br/>
        <w:t>‫דאז‪ ,‬לא בוצע השינוי בתקנון‪ .‬לטענתו‪ ,‬יש הסכמה שבשתיקה לכך שהמעלית מוצמדת‬</w:t>
        <w:br/>
        <w:t>‫לאותן דירות‪ .‬כמו כן יש לראות בשימוש הייחודי בה כהצמדה בפועל‪ ,‬וכן יש לראות בכך‬</w:t>
        <w:br/>
        <w:t>‫רישיון מכללא‪ .‬לטענתו‪ ,‬מי שמשמש כיום כועד הבית לא היה בעבר בעל זכות שימוש‬</w:t>
        <w:br/>
        <w:t>‫במעלית‪ ,‬אולם בהמשך שילם חלק מהסכום שהיה עליו לשלם לצורך קבלת זכות שימוש‬</w:t>
        <w:br/>
        <w:t>‫במעלית‪ ,‬למרות התנגדות הנתבע‪ ,‬ומשתמש בפועל במעלית תוך ניצול תפקידו בנציגות‪.‬‬</w:t>
        <w:br/>
        <w:t>‫לטענתו‪ ,‬ההסכם מול חברת המעליות של המשתמשים במעלית בלבד‪ ,‬ולמרות זאת ניצל‬</w:t>
        <w:br/>
        <w:t>‫נציג הנציגות את מעמדו ושילם מכספי הנציגות גם את חלקו של הנתבע לחברת המעליות‪.‬‬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.6‬למעשה עולה מטענות הנתבע כי אינו כופר בכך שעליו לשלם את הוצאות השימוש במעלית‬</w:t>
        <w:br/>
        <w:t>‫(ובאשר לסכום טען רק לטעות של ‪ ₪ 100‬בחישוב)‪ ,‬אולם לטענתו התשלום אינו אמור‬</w:t>
        <w:br/>
        <w:t>‫להיות משולם לנציגות הבית המשותף‪ ,‬אלא ישירות לחברת המעליות‪ ,‬ועל כן לטענתו אין‬</w:t>
        <w:br/>
        <w:t>‫לחייבו לשלם לנציגות את ההוצאות האמורות‪.‬‬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.7‬בתיק התקיימה ישיבה מקדמית‪ ,‬שלאחריה שילם הנתבע חלק מסכום התביעה‪ .‬ביום‬</w:t>
        <w:br/>
        <w:t>‫‪ 8.11.2021‬התקיימה ישיבת הוכחות בנוגע לסכום הנותר‪ ,‬המתייחס כולו להוצאות‬</w:t>
        <w:br/>
        <w:t>‫המעלית‪ .‬בסיום הישיבה נקבע התיק לסיכומים בכתב‪ ,‬וכן נקבע שארכם לא יעלה על ‪3‬‬</w:t>
        <w:br/>
        <w:t>‫עמודים‪ .‬הנתבע הגיש לאחר מספר ארכות שנתנו לבקשתו‪ ,‬סיכומים שארכם ‪ 13‬עמודים‪,‬‬</w:t>
        <w:br/>
        <w:t>‫ועל כן בהחלטה מיום ‪ 10.1.2022‬נקבע שככל שלא יגיש בתוך ‪ 3‬ימים סיכומים בהיקף‬</w:t>
        <w:br/>
        <w:t>‫שנקבע‪ ,‬אתייחס ל‪ 3-‬העמודים הראשונים בלבד לסיכומיו והיתר יימחקו‪ .‬ביום ‪19.1.22‬‬</w:t>
        <w:br/>
        <w:t>‫הגיש הנתבע סיכומים שארכם ‪ 7.5‬עמודים‪ ,‬וטען שקיבל את ההחלטה לעניין קיצור‬</w:t>
        <w:br/>
        <w:t>‫הסיכומים באיחור וכי הוא נמצא חיובי לקורונה ועל כן נמצא בבידוד‪ .‬ביום ‪17.1.2022‬‬</w:t>
        <w:br/>
        <w:t>‫נתנה החלטה נוספת על פיה לא צורפה אסמכתא ממשרד הבריאות לנטען‪ ,‬אך לפנים‬</w:t>
        <w:br/>
        <w:t>‫משורת הדין נתנה לנתבע ארכה של ‪ 3‬ימים נוספים לביצוע האמור בהחלטה מיום ‪.10.1.22‬‬</w:t>
        <w:br/>
        <w:t>‫מאז הפסיק הנתבע להשיב להודעות מלשכת המפקחת‪ ,‬ולא הגיש סיכומים בהתאם‬</w:t>
        <w:br/>
        <w:t>‫להחלטה‪ .‬בנסיבות אלו‪ ,‬וכדי להביא לסיום מהיר ויעיל של ההליך‪ ,‬בהתחשב בסכום הקטן‬</w:t>
        <w:br/>
        <w:t>‫שנותר במחלוקת‪ ,‬תינתן התייחס לנוסח הסיכומים האחרון שהגיש הנתבע‪ ,‬אולם‬</w:t>
        <w:br/>
        <w:t>‫התנהלותו המכבידה תילקח בחשבון לעניין הוצאות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.8‬בסעיף ‪ 52‬לחוק המקרקעין‪ ,‬תשכ"ט – ‪( 1969‬להלן – חוק המקרקעין) מוגדר רכוש משותף‬</w:t>
        <w:br/>
        <w:t>‫בבית משותף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‫"כל חלקי הבית המשותף חוץ מן החלקים הרשומים כדירות‪ ,‬ולרבות הקרקע‪,‬‬</w:t>
        <w:br/>
        <w:t>‫הגגות‪ ,‬הקירות החיצוניים‪ ,‬המסד‪ ,‬חדרי המדרגות‪ ,‬מעליות‪ ,‬מקלטים‪ ,‬וכן מתקני‬</w:t>
        <w:br/>
        <w:t>‫הסקה או מים וכיוצא באלה המיועדים לשמש את כל בעלי הדירות או מרביתם‬</w:t>
        <w:br/>
        <w:t>‫אפילו הם בתחומי דירה מסויימת"‪.‬‬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.9‬האפשרות להצמיד חלק מהרכוש המשותף לדירה מסויימת באופן שדינו יהיה כדין הדירה‬</w:t>
        <w:br/>
        <w:t>‫אליה הוצמד קבועה בסעיף ‪(55‬ג) לחוק המקרקעין‪:‬‬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‫"בעלי הדירות רשאים לקבוע בתקנון‪ ,‬כמשמעותו בסימן ג' לפרק זה (להלן –‬</w:t>
        <w:br/>
        <w:t>‫התקנון)‪ ,‬שחלק מסויים של הרכוש המשותף יהיה צמוד לדירה פלונית‪ ,‬ובלבד שלא‬</w:t>
        <w:br/>
        <w:t>‫יקבעו זאת ביחס לחדרי מדרגות‪ ,‬מעליות‪ ,‬מקלטים ומתקנים המיועדים לשמש‬</w:t>
        <w:br/>
        <w:t>‫את כל בעלי הדירות; הוצמד חלק מסויים מהרכוש המשותף לדירה פלונית‪ ,‬לא‬</w:t>
        <w:br/>
        <w:t>‫יחולו עליו הוראות פרק זה בנוגע לרכוש המשותף‪ ,‬ודינו לכל דבר כדין הדירה‬</w:t>
        <w:br/>
        <w:t>‫שאליה הוצמד"‪.‬‬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.10‬הוראת סעיף ‪59‬ו לחוק המקרקעין קובעת את האפשרות להחליט על התקנת מעלית בבית‬</w:t>
        <w:br/>
        <w:t>‫המשותף‪ ,‬ואת אופן הנשיאה בהוצאות המעלית‪.‬‬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.11‬הנתבע צירף לראיותיו פרוטוקול אסיפה כללית מיום ‪ 5.5.1999‬בו הוסכם שמספר דיירים‬</w:t>
        <w:br/>
        <w:t>‫יתקינו מעלית בכל כניסה על חשבונ ם והם מתחייבים לשאת בכל ההוצאות הכרוכות‬</w:t>
        <w:br/>
        <w:t>‫בהתקנה ובאחזקה גם בעתיד‪ ,‬וכן שהמעליות יהיו צמודות לדירות שפורטו (בכניסה ב‬</w:t>
        <w:br/>
        <w:t>‫פורטו ‪ 2‬דירות) ושאר הדיירים לא יורשו להשתמש בהן‪ .‬כן נקבע שאם בעתיד דייר יחליט‬</w:t>
        <w:br/>
        <w:t>‫להצטרף למעלית בכניסה שלו‪ ,‬יהא עליו לשלם את חלקו בעלות המעלית ושמו ירשם‬</w:t>
        <w:br/>
        <w:t>‫בתקנון‪.‬‬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.12‬אין מחלוקת כי פרוטוקול האסיפה הכללית מיום ‪ 5.5.1999‬לעניין שינוי התקנון בנושא‬</w:t>
        <w:br/>
        <w:t>‫המעלית‪ ,‬לא נרשם במסמכי הבית המשותף‪ ,‬ועל כן תקנון הבית המשותף שבתוקף‪ ,‬אינו‬</w:t>
        <w:br/>
        <w:t>‫קובע דבר בעניין המעלית‪.‬‬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.13‬כעולה מהוראות החוק‪ ,‬המעלית מהווה רכוש משותף‪ .‬השאלה האם ניתן להצמידה לדירה‬</w:t>
        <w:br/>
        <w:t>‫או לדירות מסוימות אינה טעונה הכרעה במקרה זה‪ ,‬שכן בפועל הצמדה כאמור טעונה‬</w:t>
        <w:br/>
        <w:t>‫רישום‪ ,‬ואין מחלוקת כי לא בוצע רישום של ההצמדה הנטענת (לעניין האפשרות להצמיד‬</w:t>
        <w:br/>
        <w:t>‫מעלית כאמור ר' פסק דינה של כב' המפקחת (כתוארה אז) י' ענתבי שרון בתיק ‪908/2017‬‬</w:t>
        <w:br/>
        <w:t>‫כהן נ' אהרון (‪[)20.12.2018‬פורסם בנבו])‪ .‬אף לשיטת הנתבע‪ ,‬ככל שהיה מבוצע רישום של‬</w:t>
        <w:br/>
        <w:t>‫ההצמדה על פי פרוטוקול האסיפה משנת ‪ ,1999‬הרי שמעלית היתה מוצמדת ל‪ 2-‬מהדירות‬</w:t>
        <w:br/>
        <w:t>‫שבכניסה ב בלבד‪ ,‬ובשנים שלאחר מכן היה צורך לרשום הצמדות נוספות לבלעי דירות‬</w:t>
        <w:br/>
        <w:t>‫שהנתבע אינו חולק על זכותם במעלית‪ ,‬אולם לא נרשמו כלל הצמדות בנוגע למעלית‪ ,‬לא‬</w:t>
        <w:br/>
        <w:t>‫ב‪ 1999‬ולא לאחר מכן‪.‬‬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.14‬במקרה דנן המעלית גם אין מחלוקת שהמעלית משמשת את מרבית בעלי הדירות הכניסה‬</w:t>
        <w:br/>
        <w:t>‫ב (שני הצדדים מסכימים שכיום בעלי ‪ 6‬מתוך ‪ 8‬הדירות בבית המשותף משתמשים‬</w:t>
        <w:br/>
        <w:t>‫במעלית)‪ .‬מכאן שמעלית במצבה הנוכחי נכנסת להגדרת רכוש משותף‪ ,‬ומכיוון שמסמכי‬</w:t>
        <w:br/>
        <w:t>‫הרישום אינם קובעים כל הצמדה לגביה‪ ,‬הרי שהיא מהווה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.15‬הנתבע טען טענה חילופית‪ ,‬על פיה קיימת זכות שימוש ייחודית במעלית לחלק מהדירות‬</w:t>
        <w:br/>
        <w:t>‫בלבד (אלו שהשתתפו באופן מלא בהוצאות התקנתה)‪ ,‬ועל כן חובת התשלום היא במסגרת‬</w:t>
        <w:br/>
        <w:t>‫מערכת היחסים שבין אותם בעלי הדירות ואינה עניין לנציגות‪ .‬לטענתו‪ ,‬העובדה שהנציגות‬</w:t>
        <w:br/>
        <w:t>‫החליטה לשלם את חובו לחברת המעליות אינה מקנה לה זכות לתבוע את החוב ממנו‪.‬‬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.16‬במקרה דנן אני מוצאת חוסר תום לב של הנתבע בטענה זו‪ .‬הנתבע אינו מכחיש שהוא‬</w:t>
        <w:br/>
        <w:t>‫משתמש במעלית‪ ,‬ואף אינו מכחיש את חובו‪ ,‬ולמרות זאת הוא נמנע מלשלמו‪ .‬מטענותיו‬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‫עלה שההימנעות מתשלום היא בשל מחלוקת אחרת שיש לו מול נציגי הנציגות‪ ,‬על כך שהם‬</w:t>
        <w:br/>
        <w:t>‫משתמשים במעלית למרות ששילמו את חלקם בהוצאות הקמתה באופן חלקי בלבד‪.‬‬</w:t>
        <w:br/>
        <w:t>‫בהקשר זה‪ ,‬תרופתו של הנתבע היא בהגשת תביעה כלפי אותם נציגים באופן אישי‪ ,‬אך אין‬</w:t>
        <w:br/>
        <w:t>‫בכך כדי להקנות לו זכות שלא לשלם את חובו‪.‬‬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.17‬בנוסף‪ ,‬עולה שיתר בעלי הדירות המשתמשים במעלית‪ ,‬מסכימים שהנציגות היא שתגבה‬</w:t>
        <w:br/>
        <w:t>‫את הוצאות המעלית‪ .‬ניתן ללמוד זאת גם מכך שיתר בעלי הדירות המשתמשים במעלית‬</w:t>
        <w:br/>
        <w:t>‫משלמים בפועל את סכומי ההשתתפות לנציגות‪ ,‬למעט הנתבע (ר' חקירתה הנגדית של‬</w:t>
        <w:br/>
        <w:t>‫נציגת הנציגות בעמוד ‪ 2‬לפרוטוקול הדיון מיום ‪ 8.11.2021‬שורות ‪.)37-39‬‬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.18‬למפקח על רישום מקרקעין סמכות רחבה לעניין החלטות הנוגעות לשימוש במעלית על פי‬</w:t>
        <w:br/>
        <w:t>‫סעיף ‪59‬ו(ד)(‪ )2‬לחוק המקרקעין‪ ,‬הכוללת אף סמכות לשנות החלטות שנתנו בעניין זה‪.‬‬</w:t>
        <w:br/>
        <w:t>‫בנסיבות העניין איני רואה כל מניעה שמרבית בעלי הדירות יקבעו את מנגנון גביית סכומי‬</w:t>
        <w:br/>
        <w:t>‫ההשתתפות במעלית‪ ,‬ובמסגרת זו יקבעו כי הנציגות היא שתגבה את הסכומים‪ ,‬וזאת גם‬</w:t>
        <w:br/>
        <w:t>‫אם לאותם בעלי דירות זכות שימוש ייחודית במעלית‪ .‬מנגנון גבייה כאמור אינו פוגע‬</w:t>
        <w:br/>
        <w:t>‫בנתבע‪ ,‬שכן אין בכך כדי לשנות את גובה החוב‪ ,‬והנתבע גם לא טען לכל הכבדה או פגיעה‬</w:t>
        <w:br/>
        <w:t>‫אחרת בשל מנגנון זה‪ .‬נראה שמנגנון כאמור אף מייעל את הטיפול במעלית‪ ,‬שכן הוא מבוצע‬</w:t>
        <w:br/>
        <w:t>‫על ידי הנציגות שממילא מתפקידה לטפל ברכוש המשותף עבור בעלי הדירות‪ .‬לאור האמור‪,‬‬</w:t>
        <w:br/>
        <w:t>‫איני מוצאת מקום להכריע בטענת הנתבע באשר לזכות השימוש הייחודית במעלית‪,‬‬</w:t>
        <w:br/>
        <w:t>‫ולהשלכתה על נושא הגבייה‪ ,‬שכן אני מוצאת בנסיבות העניין‪ ,‬שבין אם קיימת זכות שימוש‬</w:t>
        <w:br/>
        <w:t>‫ייחודית ובין אם לאו‪ ,‬אין מניעה‪ ,‬שהנציגות תגבה את חובם של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.19‬מטענות הצדדים עלה כי הם מסכימים שבעלי הדירות בכניסה א‪ ,‬אינם צריכים לשאת‬</w:t>
        <w:br/>
        <w:t>‫בהוצאות המעלית שבכניסה ב‪ ,‬נשוא ההליך‪ ,‬שכן הם נושאים בהוצאות המעלית שבכניסה‬</w:t>
        <w:br/>
        <w:t>‫א‪ .‬מכאן שההכרעה צריכה להינתן באשר לסכום חובו של הנתבע בכל הנוגע להוצאות‬</w:t>
        <w:br/>
        <w:t>‫השוטפות של המעלית בכניסה 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.20‬הנתבע אינו חולק על הסכום בו חויב (למעט טעות נטענת בחישוב‪ ,‬המפחיתה ‪ ₪ 100‬מהחוב)‬</w:t>
        <w:br/>
        <w:t>‫ר' לעניין זה חקירתו הראשית של הנתבע בעמוד ‪ 3‬לפרוטוקול הדיון מיום ‪ 8.11.2021‬שורות‬</w:t>
        <w:br/>
        <w:t>‫‪ .9-10‬מהתחשיב שצורף לראיות התובעת עולה כי הסכום שהנתבע חייב בתקופה‬</w:t>
        <w:br/>
        <w:t>‫שמ‪ 1.11.2018‬ועד ‪ 31.10.2019‬בגין תשלום חודשי ובדיקה חד שנתית של מהנדס‪ ,‬וכן סכום‬</w:t>
        <w:br/>
        <w:t>‫של ‪ ₪ 100‬שנגבה מכל דייר בגין תיקונים עתידיים‪ ,‬הוא ‪( ₪ 590‬אמנם בעדות הראשית של‬</w:t>
        <w:br/>
        <w:t>‫נציגת הנציגות לא פורט הסך של ‪ ,₪ 100‬אבל בהיעדר חקירה נגדית בעניין‪ ,‬וכאשר נטען‬</w:t>
        <w:br/>
        <w:t>‫בחקירה הראשית שהסכום הוא ‪ ₪ 590‬אני מקבלת את הפירוט שנעשה בתחשיב בהקשר‬</w:t>
        <w:br/>
        <w:t>‫זה)‪ .‬באשר לתקופה שמ‪ 1.11.2019‬ועד ‪ 31.10.2020‬עולה מהתחשיב שחובו של הנתבע עומד‬</w:t>
        <w:br/>
        <w:t>‫על ‪ .₪ 480‬לפיכך סך חובו של הנתבע לתקופת התביעה הוא ‪.₪ 1,070‬‬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.21‬לאור כל האמור לעיל‪ ,‬התביעה מתקבלת‪ ,‬כך שעל הנתבע לשלם לתובעת בתוך ‪ 14‬יום את‬</w:t>
        <w:br/>
        <w:t>‫הסך של ‪.₪ 1,070‬‬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.22‬באשר להוצאות‪ ,‬בהתחשב בהכבדה הרבה שגרם הנתבע‪ ,‬ובסכום התביעה המקורי‬</w:t>
        <w:br/>
        <w:t>‫שמרביתו שולמה על ידי הנתבע רק לאחר הגשת התביעה‪ ,‬וכן בהתחשב בכך שכבר ניתן‬</w:t>
        <w:br/>
        <w:t>‫פסק דין בעבר כלפי הנתבע בגין אי תשלום חובו לנציגות‪ ,‬ויחד עם זאת בהתחשב בסכום‬</w:t>
        <w:br/>
        <w:t>‫התביעה‪ ,‬אני קובעת שעל הנתבע לשלם לנציגות הוצאותיה בסך כולל של ‪.₪ 3,000‬‬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02 ,‬פברואר ‪ ,2022‬א' אדר א תשפ"ב‪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‫________________‬</w:t>
        <w:br/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01/02/2021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