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8/588/2020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2022-01-19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שלי חמו אדרי‬</w:t>
        <w:br/>
        <w:t>‫נתנזון ‪ ,28‬חיפה‬</w:t>
        <w:br/>
        <w:t>‫טל'‪ 054-2699112:‬פקס‪077-4701786:‬‬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‫שמיר אמנון‬                                  ‫נתבע‬</w:t>
        <w:br/>
        <w:t>‫סייפן ‪ ,6‬חיפה‬</w:t>
        <w:br/>
        <w:t>‫טל'‪054-7755122:‬‬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תביעה שהגישה נציגות הבית המשותף בתאריך ‪ 3.12.20‬כנגד הנתבע‪ ,‬בה עתרה למתן‬</w:t>
        <w:br/>
        <w:t>‫צו עשה אשר יחייבו לכבד את הסכמות רוב בעלי הדירות בבית לסגירת החלון בחדר‬</w:t>
        <w:br/>
        <w:t>‫המדרגות בזמנים שונים‪.‬‬</w:t>
        <w:br/>
        <w:t>‫‪ .2‬הבית מושא ההליך טרם נרשם כבית משותף‪ ,‬נמצא ברח' סייפן ‪ ,6‬חיפה ומזוהה כגוש‬</w:t>
        <w:br/>
        <w:t>‫‪ 12842‬חלקה ‪( 2‬להלן‪" :‬הבית")‪ .‬התובעת היא נציגות הבית (להלן‪" :‬הנציגות")‪ ,‬והנתבע‬</w:t>
        <w:br/>
        <w:t>‫הוא בעלים של דירה בבית‪.‬‬</w:t>
        <w:br/>
        <w:t>‫‪ .3‬הצדדים הסכימו לכך שהבית מורכב מ‪ 2-‬מבנים‪/‬כניסות אשר בכל אחד‪/‬אחת מהם ‪4‬‬</w:t>
        <w:br/>
        <w:t>‫דירות‪.‬‬</w:t>
        <w:br/>
        <w:t>‫רקע והליכים קודמים‪-‬‬</w:t>
        <w:br/>
        <w:t>‫‪ .4‬הצדדים להליך הם נציגות הבית המשותף של כניסה‪/‬מבנה אחד ובעל דירה באותה‬</w:t>
        <w:br/>
        <w:t>‫הכניסה‪/‬מבנה‪.‬‬</w:t>
        <w:br/>
        <w:t>‫‪ .5‬זהו הליך שני במספר המתנהל לפניי שעניינו חלון חדר המדרגות‪ .‬בהליך קודם שהתנהל‬</w:t>
        <w:br/>
        <w:t>‫לפניי בתיק שמספרו ‪ 8/826/2018‬דובר על חלון בחדר המדרגות שסגור כל העת לאחר‬</w:t>
        <w:br/>
        <w:t>‫שנשבר בו החלק המאפשר את פתיחתו‪ .‬הצדדים הגיעו להסכמות הבאות ביחס לחלונות‬</w:t>
        <w:br/>
        <w:t>‫חדר המדרגות‪:‬‬</w:t>
        <w:br/>
        <w:t>‫"לעניין החלון בחדר המדרגות‪ ,‬האסיפה הכללית בהחלטה של רוב בעלי הדירות הנוכחים‬</w:t>
        <w:br/>
        <w:t>‫בה תחליט האם החלון בקומת הכניסה יתוקן‪ ,‬קרי‪ ,‬יהיה ניתן לפתוח ולסגור אותו‪ ,‬או‬</w:t>
        <w:br/>
        <w:t>‫יוותר כפי שהוא כיום‪ .‬יתר החלונות בחדר המדרגות יוותרו פתוחים"‪( .‬ראו שורות ‪12-14‬‬</w:t>
        <w:br/>
        <w:t>‫בעמ' ‪ 2‬לפרוטוקול הדיון מיום ‪.)11.2.19‬‬</w:t>
        <w:br/>
        <w:t>‫להסכמות הצדדים ניתן על ידי תוקף של פסק דין (להלן‪" :‬פסק הדין בהליך הקודם")‪.‬‬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שניתן פסק הדין בהליך הקודם הגיש הנתבע בקשה לפי פקודת ביזיון בית משפט‬</w:t>
        <w:br/>
        <w:t>‫שנדונה בבית המשפט השלום בחיפה‪ ,‬מס' הליך ה"פ ‪ 55051-04-19‬וה"פ ‪.57185-09-19‬‬</w:t>
        <w:br/>
        <w:t>‫בדיון שהתקיים לפי פקודת ביזיון בית המשפט העלתה הנציגות הסתייגויותיה מהצורך‬</w:t>
        <w:br/>
        <w:t>‫להותיר את החלונות בחדר המדרגות פתוחים כל הזמן‪ ,‬ובפסק דינה של כב' השופטת רויטל‬</w:t>
        <w:br/>
        <w:t>‫באום מיום ‪ 6.9.20‬נקבע כי על הנציגות או מי מדיירי הבניין‪ ,‬לפנות בבקשה מתאימה אל‬</w:t>
        <w:br/>
        <w:t>‫המפקחת על בתים משותפים להעלאת הסתייגויות ביחס להותרת החלונות בבניין פתוחים‬</w:t>
        <w:br/>
        <w:t>‫בכל עת‪.‬‬</w:t>
        <w:br/>
        <w:t>‫‪ .7‬ביום ‪ 18.11.20‬הגישה לי הנציגות בקשה לשינוי פסק הדין שנתן תוקף להסכמות הצדדים‪.‬‬</w:t>
        <w:br/>
        <w:t>‫בהחלטה שניתנה על ידי באותו יום קבעתי כי פסק הדין אשר נתן תוקף להסכמות הצדדים‬</w:t>
        <w:br/>
        <w:t>‫חלוט‪ ,‬וככל שחל שינוי נסיבות המצדיק שינוי תתכבד הנציגות ותגיש תביעה חדשה‪.‬‬</w:t>
        <w:br/>
        <w:t>‫‪ .8‬ביום ‪ 3.12.20‬הגישה הנציגות תביעה חדשה היא תביעה זו‪.‬‬</w:t>
        <w:br/>
        <w:t>‫טענות התביעה‪-‬‬</w:t>
        <w:br/>
        <w:t>‫‪ .9‬בבית קיים שינוי נסיבות המצדיק שינוי פסק הדין‪ ,‬שכן ישנן הסכמות חדשות של ‪ 3‬מתוך‬</w:t>
        <w:br/>
        <w:t>‫‪ 4‬בעלי דירות בכניסה לסגירת החלון הפתוח בזמנים שונים ובתנאים שונים‪.‬‬</w:t>
        <w:br/>
        <w:t>‫‪ .10‬בשל מזג אויר סוער‪ ,‬רוחות ואויר קר שנכנס לבניין‪ ,‬בעלי הדירות בית‪ ,‬אשר ביניהם קשיש‬</w:t>
        <w:br/>
        <w:t>‫בן ‪ 93‬ואישה בחופשת לידה עם תינוקת בת מס' שבועות‪ ,‬לא מסכימים להשאיר את חלון‬</w:t>
        <w:br/>
        <w:t>‫חדר המדרגות פתוח באופן קבוע‪ .‬הנציגות יחד עם שאר בעלי הדירות מעוניינים באפשרות‬</w:t>
        <w:br/>
        <w:t>‫לפתוח ולסגור את החלון לפי הצורך‪.‬‬</w:t>
        <w:br/>
        <w:t>‫‪ .11‬הבניין מושא ההליך נמצא בפסגת הר הכרמל‪ ,‬ובמהלך החורף כאשר החלונות פתוחים‬</w:t>
        <w:br/>
        <w:t>‫נכנסים גשמים אשר מציפים את חדר המדרגות וגורמים לסכנה לבעלי הדירות‪.‬‬</w:t>
        <w:br/>
        <w:t>‫‪ .12‬מבוקש להתיר פתיחה וסגירה של החלון בהתאם לתנאי מזג האוויר‪.‬‬</w:t>
        <w:br/>
        <w:t>‫טענות ההגנה‪-‬‬</w:t>
        <w:br/>
        <w:t>‫‪ .13‬החל מהיום הראשון בו ניתן ע"י המפקחת פסק דין שנתן תוקף להסכמות הצדדים בהליך‬</w:t>
        <w:br/>
        <w:t>‫הקודם‪ ,‬התובעת מפרה את ההחלטה‪ ,‬ואף הודתה בדיון שהתקיים בבקשה לביזיון בית‬</w:t>
        <w:br/>
        <w:t>‫משפט בבית משפט השלום ביום ‪ 6.9.20‬כי החלונות אינם סגורים כל הזמן‪.‬‬</w:t>
        <w:br/>
        <w:t>‫‪ .14‬בבית ‪ 8‬בעלי דירות ולא ‪ 4‬כפי שציינה התובעת בתביעתה‪ ,‬ולא חל שינוי בהחלטת רוב בעלי‬</w:t>
        <w:br/>
        <w:t>‫הדירות‪.‬‬</w:t>
        <w:br/>
        <w:t>‫‪ .15‬גם כשהחלונות היו פתוחים מעולם לא נכנסו מים לחדר המדרגות‪.‬‬</w:t>
        <w:br/>
        <w:t>‫‪ .16‬מבוקש לדחות את התביעה ולהתיר על כנו את פסק הדין שנתן תוקף להסכמות הצדדים‬</w:t>
        <w:br/>
        <w:t>‫בהליך הקודם‪ ,‬וכן לקבוע סנקציה במידה שהתובעת תפר את החלטת בית המשפט‪.‬‬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.17‬בתאריך ‪ 17.10.21‬התקיים דיון הוכחות במהלכו נחקרו מטעם התביעה‪ :‬מר יובל דרעי וגב'‬</w:t>
        <w:br/>
        <w:t>‫סיגל זמוש‪ ,‬שניהם בעלי דירות בבית‪ ,‬ומטעם ההגנה נחקר הנתבע‪ .‬הצדדים סיכמו‬</w:t>
        <w:br/>
        <w:t>‫טענותיהם בע"פ‪ ,‬ובהחלטתי מאותו יום הוריתי לנציגות הבית המשותף להועיד אסיפה‬</w:t>
        <w:br/>
        <w:t>‫כללית אשר על סדר יומה תעמוד השאלה האם בעלי הדירות בבית מבקשים שהחלונות‬</w:t>
        <w:br/>
        <w:t>‫בחדר המדרגות יוותרו כל העת פתוחים‪/‬יוותרו כל העת סגורים‪/‬ייפתחו וייסגרו לפי רצון‬</w:t>
        <w:br/>
        <w:t>‫כל אחד מבעלי הדירות בהתאם למזג האוויר המשתנה או רצונו האישי‪ .‬באותה החלטה‬</w:t>
        <w:br/>
        <w:t>‫ניתנו על ידי הוראות מדויקות לעניין אופן ניהול האסיפה ורישום הפרוטוקול‪.‬‬</w:t>
        <w:br/>
        <w:t>‫‪ .18‬פרוטוקול האסיפה הכללית שהוגש לתיק ביום ‪ 14.11.21‬לא מילא אחר החלטתי מיום‬</w:t>
        <w:br/>
        <w:t>‫‪ 17.10.21‬באופן מלא שכן הנוכחים לא הוחתמו עליו לצד האופציה לה הצביעו‪ ,‬ונטען ע"י‬</w:t>
        <w:br/>
        <w:t>‫הנתבע כי לנוכחים ניתנו רק שתי אפשרויות הצבעה‪ :‬הותרת חלון פתוח כל השנה או פתיחה‬</w:t>
        <w:br/>
        <w:t>‫וסגירה לפי רצון כל דייר‪ ,‬ולא ניתנה האפשרות להצביע על האפשרות של קביעת מועדים‬</w:t>
        <w:br/>
        <w:t>‫מוגדרים שהחלונות יהיו סגורים (בחורף) ומועדים מוגדים בהם יהיו פתוחים (בקיץ)‪.‬‬</w:t>
        <w:br/>
        <w:t>‫‪ .19‬בעקבות טענות אלו הוריתי על קיום אסיפה כללית חוזרת בה יוחתמו בעלי הדירות על‬</w:t>
        <w:br/>
        <w:t>‫פרוטוקול כראיה להצבעתם‪ .‬התובעת שלחה הודעה בה ציינה כי האסיפה כולה צולמה‬</w:t>
        <w:br/>
        <w:t>‫בווידאו‪ ,‬והנתבע בעצמו הצביע בעד פתיחת‪/‬סגירת חלון חדר המדרגות בהתאם למזג‬</w:t>
        <w:br/>
        <w:t>‫האוויר‪ ,‬ועל כן לא יכולה להיות מחלוקת לגבי ההצבעה‪ .‬בעקבות אי ההסכמות שנתגלעו‬</w:t>
        <w:br/>
        <w:t>‫גם לאחר קיום האסיפה הכללית קבעתי את התיק לדיון נוסף‪ .‬במועד זה גם הוגשה הקלטת‬</w:t>
        <w:br/>
        <w:t>‫האסיפה לתיק‪.‬‬</w:t>
        <w:br/>
        <w:t>‫‪ .20‬כעת נותר לי להכריע בשאלה שבמחלוקת‪.‬‬</w:t>
        <w:br/>
        <w:t>‫דיון והכרעה‪-‬‬</w:t>
        <w:br/>
        <w:t>‫‪ .21‬ברע"א ‪ 6339/97‬רוקר נ' סלומון נה(‪ )1999( 199 )1‬טווה בית המשפט את הביטוי‪" -‬אדם‬</w:t>
        <w:br/>
        <w:t>‫לאדם‪ -‬לא זאב‪ ,‬ולא מלאך; אדם לאדם – אדם" על בסיס אמרה דומה שנאמרה בבג"ץ‬</w:t>
        <w:br/>
        <w:t>‫‪ 59/80‬שירותי תחבורה ציבוריים באר שבע בע"מ נ' בית הדין הארצי לעבודה בירושלים‪,‬‬</w:t>
        <w:br/>
        <w:t>‫פ"ד לה(‪ ,828 )1‬בעמ' ‪"( 834‬אמת הדבר‪ ,‬אין הצדדים לחוזים מלאכים זה לזה‪ ,‬אך שוב אל‬</w:t>
        <w:br/>
        <w:t>‫להם להיות זאבים זה לזה")‪ .‬תביעה זו ממחישה עד כמה יכולים בעלי דירות שכנים בבית‬</w:t>
        <w:br/>
        <w:t>‫משותף להיות "אדם לאדם זאב"‪.‬‬</w:t>
        <w:br/>
        <w:t>‫‪ .22‬מדובר על סכסוך שכל כולו מסתכם בשאלה האם חלון חדר המדרגות יוותר סגור כל הזמן‪,‬‬</w:t>
        <w:br/>
        <w:t>‫פתוח כל הזמן‪ ,‬סגור ופתוח לפרקים לפי החלטת בעלי הדירות בבית או סגור ופתוח לפרקים‬</w:t>
        <w:br/>
        <w:t>‫במועדים קבועים (סגור בחורף ופתוח בקיץ)‪.‬‬</w:t>
        <w:br/>
        <w:t>‫‪ .23‬מצדו האחד של המתרס היעדר כל גמישות מצד הנתבע ומצד נציגת הנציגות‪ ,‬הגב' סיגל‬</w:t>
        <w:br/>
        <w:t>‫זמוש‪ ,‬הביאה לכך שבין הצדדים מתנהלים מספר הליכים‪ ,‬עליהם הם מוציאים כספים לא‬</w:t>
        <w:br/>
        <w:t>‫מבוטלים‪ ,‬חלף שישכילו להגיע ביניהם להסכמות בעניין‪ .‬מהעבר השני של המתרס דווקנות‬</w:t>
        <w:br/>
        <w:t>‫הנתבע מנעה ממנו לקבל את הכרעת רוב בעלי הדירות באסיפה הכללית שהתקיימה ביום‬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3.11.21‬בה הוחלט כי חלון חדר המדרגות ייסגר וייפתח לפי רצון כל אחד מבעלי הדירות‬</w:t>
        <w:br/>
        <w:t>‫בבית בהתאם למזג האוויר‪ ,‬באופן שחייב לקבוע את התיק לדיון נוסף‪.‬‬</w:t>
        <w:br/>
        <w:t>‫‪ .24‬אקדים אחרית לראשית ואציין כי מצאתי לקבל את התביעה‪ ,‬להלן נימוקיי‪.‬‬</w:t>
        <w:br/>
        <w:t>‫‪ .25‬סעיף ‪ 5‬לתקנון המצוי שבתוספת לחוק המקרקעין‪ ,‬תשכ"ט‪( 1969-‬להלן‪ ":‬חוק‬</w:t>
        <w:br/>
        <w:t>‫המקרקעין") החל על הבית קובע כדלהלן‪:‬‬</w:t>
        <w:br/>
        <w:t>‫"(א) בעלי הדירות יקיימו אחת לשנה אסיפה כללית לשם קביעת דרכי ניהולו של הרכוש‬</w:t>
        <w:br/>
        <w:t>‫המשותף והשימוש בו‪ ,‬קביעת ההוצאות הכרוכות בכך‪ ,‬מינוי נציגות‪ ,‬אישור החשבונות‬</w:t>
        <w:br/>
        <w:t>‫והסדר הענינים האחרים הנובעים מהשכנות בבית המשותף‪.‬‬</w:t>
        <w:br/>
        <w:t>‫(ב) הנציגות תקבע את מועד האסיפה הכללית ותועיד אותה‪( "...‬הדגשה שלי י"ל)‬</w:t>
        <w:br/>
        <w:t>‫‪ .26‬בסעיף ‪(12‬א) לתקנון המצוי נקבע כי‪:‬‬</w:t>
        <w:br/>
        <w:t>‫"החלטות האסיפה הכללית יתקבלו ברוב דעות"‪.‬‬</w:t>
        <w:br/>
        <w:t>‫‪ .27‬לאור העובדה שמדובר על קביעת כללים בנוגע לדרכי ניהולו של הרכוש המשותף והשימוש‬</w:t>
        <w:br/>
        <w:t>‫בו הוריתי בסיום דיון ההוכחות שהתקיים ביום ‪ 17.10.21‬כדלהלן‪:‬‬</w:t>
        <w:br/>
        <w:t>‫"אני מורה לנציגות הבית המשותף להועיד בתוך ‪ 14‬יום מהיום אסיפה כללית אשר על‬</w:t>
        <w:br/>
        <w:t>‫סדר יומה תעמוד השאלה האם בעלי הדירות בבית מבקשים שהחלונות בחדר המדרגות‬</w:t>
        <w:br/>
        <w:t>‫יוותרו כל העת פתוחים‪/‬יוותרו כל העת סגורים‪/‬ייפתחו וייסגרו לפי רצון כל אחד מבעלי‬</w:t>
        <w:br/>
        <w:t>‫הדירות בבית בהתאם למזג האוויר המשתנה או רצונו האישי‪.‬‬</w:t>
        <w:br/>
        <w:t>‫התובעת תתעד את כל הנוכחים באסיפה ותחתים כל אחד מהם על האופציה הרצויה‬</w:t>
        <w:br/>
        <w:t>‫המועדפת עליו‪.‬‬</w:t>
        <w:br/>
        <w:t>‫פרוטוקול האסיפה הכללית יוגש לתיק בתוך ‪ 21‬יום מהיום‪.‬‬</w:t>
        <w:br/>
        <w:t>‫ככל שמי מהצדדים לא יגיש הודעה‪/‬בקשה בעניין תוצאות האסיפה הכללית בתוך ‪ 7‬ימים‬</w:t>
        <w:br/>
        <w:t>‫מיום הגשתו יינתן על ידי פסק דין על בסיס החומר הקיים בתיק"‪.‬‬</w:t>
        <w:br/>
        <w:t>‫‪ .28‬בעקבות החלטתי זו קיימו בעלי הדירות בבית אסיפה כללית ביום ‪ 3.11.21‬והגישו ביום‬</w:t>
        <w:br/>
        <w:t>‫‪ 11.11.21‬את פרוטוקול האסיפה הכללית ממנו עלה כי ברוב של ‪ 6‬מ‪ 8-‬בעלי דירות בבית (‪2‬‬</w:t>
        <w:br/>
        <w:t>‫בעלי דירות לא הגיעו) נקבע כי חלונות חדר המדרגות יוותרו פתוחים ע"פ תנאי מזג האוויר‬</w:t>
        <w:br/>
        <w:t>‫ורצון בעלי הדירות בבית‪ .‬מהפרוטוקול עלה כי גם הנתבע הצביע בעד חלופה זו‪.‬‬</w:t>
        <w:br/>
        <w:t>‫‪ .29‬לאחר הגשתו של הפרוטוקול טען הנתבע כי האסיפה לא מילאה אחר החלטתי שכן בעלי‬</w:t>
        <w:br/>
        <w:t>‫הדירות לא הוחתמו על פרוטוקול הדיון כפי שהוריתי‪ ,‬ולא הועמדו להצבעה ‪ 3‬חלופות אלא‬</w:t>
        <w:br/>
        <w:t>‫רק שתיים‪.‬‬</w:t>
        <w:br/>
        <w:t>‫‪ .30‬אכן ראוי היה שהתובעת תקפיד על ההנחיות שניתנו על ידי בהחלטה מיום ‪ ,17.10.21‬לא‬</w:t>
        <w:br/>
        <w:t>‫כל שכן שעה שידוע לה מההליכים הרבים המתנהלים בין הצדדים‪ ,‬ומדרישותיו של הנתבע‬</w:t>
        <w:br/>
        <w:t>‫בדיונים שהתנהלו לפניי כי הוא עומד על קטנות‪ .‬על אף האמור‪ ,‬מצאתי לדחות טענותיו‬</w:t>
        <w:br/>
        <w:t>‫אלו של הנתבע לגופן‪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.31‬בהחלטתי הוריתי על החתמת בעלי הדירות בבית על גבי פרוטוקול האסיפה הכללית‪ ,‬על‬</w:t>
        <w:br/>
        <w:t>‫מנת למנוע חילוקי דעות מיותרים בנוגע להצבעה‪ .‬ואולם‪ ,‬משעה שהוגשה ההקלטה של‬</w:t>
        <w:br/>
        <w:t>‫האסיפה הכללית אין עוד מחלוקת לגבי אופן ההצבעה של בעלי הדירות בבית‪ ,‬והדבר מרפא‬</w:t>
        <w:br/>
        <w:t>‫את הליקוי של היעדר החתימות‪ .‬עמידתו של הנתבע על טענתו זו על אף קיומה של הקלטה‬</w:t>
        <w:br/>
        <w:t>‫הייתה דווקנית ומכבידה‪.‬‬</w:t>
        <w:br/>
        <w:t>‫‪ .32‬בהחלטתי גם הוריתי על הצבעת בעלי הדירות בבית ובחירתם באחת מ‪ 3-‬האופציות‬</w:t>
        <w:br/>
        <w:t>‫הבאות‪" :‬האם בעלי הדירות בבית מבקשים שהחלונות בחדר המדרגות יוותרו כל העת‬</w:t>
        <w:br/>
        <w:t>‫פתוחים‪/‬יוותרו כל העת סגורים‪/‬ייפתחו וייסגרו לפי רצון כל אחד מבעלי הדירות בבית‬</w:t>
        <w:br/>
        <w:t>‫בהתאם למזג האוויר המשתנה או רצונו האישי"‪ .‬על אף זאת הועמדו לבחירת בעלי‬</w:t>
        <w:br/>
        <w:t>‫הדירות בבית רק שתי חלופות‪ ,‬ולא עמדה לפניהם האפשרות של חלונות סגורים כל הזמן‪.‬‬</w:t>
        <w:br/>
        <w:t>‫‪ .33‬על אף האמור‪ ,‬מצאתי ליתן תוקף מחייב להסכמות בעלי הדירות באסיפה הכללית‪ ,‬וזאת‬</w:t>
        <w:br/>
        <w:t>‫לאור העובדה שהנתבע לא הביא‪ ,‬ולו ראשית ראיה לכך שלו הייתה עומדת לבחירה גם‬</w:t>
        <w:br/>
        <w:t>‫החלופה של חלונות סגורים כל הזמן היה מי מבעלי הדירות בבית משנה בחירתו‪ .‬בהיעדר‬</w:t>
        <w:br/>
        <w:t>‫ראשית ראיה לכך שמי מבעלי הדירות בבית היה מצביע אחרת מכפי שהצביע מוצאת אני‬</w:t>
        <w:br/>
        <w:t>‫טענה זו דווקנית‪.‬‬</w:t>
        <w:br/>
        <w:t>‫‪ .34‬יתירה מכך‪ ,‬רוב מוחץ של בעלי הדירות בבית‪ ,‬וביניהם אף הנתבע‪ ,‬הצביע בעד הותרת‬</w:t>
        <w:br/>
        <w:t>‫החלון פתוח או סגור לפי תנאי מזג האוויר‪ ,‬ועל כן מתקיים שינוי נסיבות המצדיק לשנות‬</w:t>
        <w:br/>
        <w:t>‫את פסק הדין שניתן על ידי בהליך הקודם‪.‬‬</w:t>
        <w:br/>
        <w:t>‫‪ .35‬לאור האמור‪ ,‬אני מורה כי החלונות בחדר המדרגות ייפתחו וייסגרו לפי רצון הדיירים‬</w:t>
        <w:br/>
        <w:t>‫בהתאם לתנאי מזג האוויר המשתנים‪.‬‬</w:t>
        <w:br/>
        <w:t>‫‪ .36‬באשר להוצאות‪ ,‬במסגרת השיקולים שנשקלו על ידי לצורך קביעת ההוצאות לקחתי‬</w:t>
        <w:br/>
        <w:t>‫בחשבון כי שני הצדדים דווקניים‪ ,‬כי התובעת זכתה בתביעתה זו‪ ,‬וכי בהינתן שהתובעת‬</w:t>
        <w:br/>
        <w:t>‫הייתה מקפידה יותר על הפרטים שנקבעו בהחלטתי מיום ‪ 17.10.21‬ניתן היה לחסוך דיון‬</w:t>
        <w:br/>
        <w:t>‫אחד ומספר הודעות‪/‬בקשות‪ .‬לאחר שבחנתי כל אלו מצאתי לחייב את הנתבע בהוצאות‬</w:t>
        <w:br/>
        <w:t>‫התובעת בסך כולל של ‪ .₪ 2,500‬סכום שלא ישולם בתוך ‪ 30‬יום מיום קבלת פסק הדין‬</w:t>
        <w:br/>
        <w:t>‫יישא הפרשי הצמדה וריבית מיום הגשת התביעה (‪ )3.12.20‬ועד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יז' בשבט תשפ"ב (‪ )19.1.22‬בהעדר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8/588/2020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