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5/229/2021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2021-12-29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תיק‪5/229/2021 :‬‬                                                   ‫מפקח על רישום מקרקעין‬</w:t>
        <w:br/>
        <w:t>‫תאריך הישיבה‪29/12/2021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 און יובל דן‬     ‫‪.1‬‬                     ‫התובעים‪:‬‬</w:t>
        <w:br/>
        <w:t>‫גל און שרה‬      ‫‪.2‬‬</w:t>
        <w:br/>
        <w:t>‫גולדמן אייר‬     ‫‪.3‬‬</w:t>
        <w:br/>
        <w:t>‫בר עם זיוה‬     ‫‪.4‬‬</w:t>
        <w:br/>
        <w:t>‫גלמן משה דן‬       ‫‪.5‬‬</w:t>
        <w:br/>
        <w:t>‫סגל רחל‬     ‫‪.6‬‬</w:t>
        <w:br/>
        <w:t>‫מזרחי אליהו‬      ‫‪.7‬‬</w:t>
        <w:br/>
        <w:t>‫יערי רותם נאור‬      ‫‪.8‬‬</w:t>
        <w:br/>
        <w:t>‫זפט סיגל‬     ‫‪.9‬‬</w:t>
        <w:br/>
        <w:t>‫רום רות‬   ‫‪.10‬‬</w:t>
        <w:br/>
        <w:t>‫אנולה ליפז‬    ‫‪.11‬‬</w:t>
        <w:br/>
        <w:t>‫שקד רוי‬    ‫‪.12‬‬</w:t>
        <w:br/>
        <w:t>‫שקד אנט‬     ‫‪.13‬‬</w:t>
        <w:br/>
        <w:t>‫ברש מיכל‬     ‫‪.14‬‬</w:t>
        <w:br/>
        <w:t>‫בן כוכב אריה‬     ‫‪.15‬‬</w:t>
        <w:br/>
        <w:t>‫בן כוכב חיה‬     ‫‪.16‬‬</w:t>
        <w:br/>
        <w:t>‫ורדון ערן‬   ‫‪.17‬‬</w:t>
        <w:br/>
        <w:t>‫פוגל יהלי שרה‬      ‫‪.18‬‬</w:t>
        <w:br/>
        <w:t>‫חיות מיכאל יצחק‬      ‫‪.19‬‬</w:t>
        <w:br/>
        <w:t>‫לוינזון שמעון שי‬     ‫‪.20‬‬</w:t>
        <w:br/>
        <w:t>‫דוידסקו גיטלמן חיה‬      ‫‪.21‬‬</w:t>
        <w:br/>
        <w:t>‫רוזנסקי עטיל אסתר‬      ‫‪.22‬‬</w:t>
        <w:br/>
        <w:t>‫וולך הללי‬    ‫‪.23‬‬</w:t>
        <w:br/>
        <w:t>‫שלו עפרה‬     ‫‪.24‬‬</w:t>
        <w:br/>
        <w:t>‫שלו דעאל אברהם‬        ‫‪.25‬‬</w:t>
        <w:br/>
        <w:t>‫באמצעות ב"כ‪ :‬עו"ד ורכובסקי אורנה‬</w:t>
        <w:br/>
        <w:t>‫יגאל אלון ‪ 98‬תל אביב‬</w:t>
        <w:br/>
        <w:t>‫טל'‪ 036089999:‬פקס‪036089909:‬‬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יהודית‬                               ‫הנתבעת‪:‬‬</w:t>
        <w:br/>
        <w:t>‫באמצעות ב"כ‪ :‬עו"ד אילן מוריאנו‬</w:t>
        <w:br/>
        <w:t>‫פומבדיתא ‪ ,22‬תל אביב יפו ‪6423421‬‬</w:t>
        <w:br/>
        <w:t>‫טל'‪ 03-6128840:‬פקס‪03-6128841:‬‬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תיק‪5/229/2021 :‬‬                                                    ‫מפקח על רישום מקרקעין‬</w:t>
        <w:br/>
        <w:t>‫תאריך הישיבה‪29/12/2021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‫משלא עלה בידי הצדדים לסיים המחלוקת מושא התביעה שלפניי על דרך הפשרה‪,‬‬            ‫‪.1‬‬</w:t>
        <w:br/>
        <w:t>‫לרבות כפי מתווה שהוצע לצדדים בדיון שהתקיים ביום ‪ ,12.7.2021‬ומשעומדת‬</w:t>
        <w:br/>
        <w:t>‫הנתבעת על בקשתה לעיכוב הליכים בשל הליך תלוי ועומד‪ ,‬הנני להידרש תחילה‬</w:t>
        <w:br/>
        <w:t>‫לבקשה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פומבדיתא ‪ 20‬ו‪ 22-‬בתל אביב‪ ,‬הרשום‬             ‫‪.2‬‬</w:t>
        <w:br/>
        <w:t>‫בפנקס הבתים המשותפים חלקה ‪ 505‬בגוש ‪) 6111‬להלן ‪" -‬הבית המשותף"(‪ .‬הבית‬</w:t>
        <w:br/>
        <w:t>‫המשותף מורכב ממבנה אחד בן שתי כניסות וכולל ‪ 19‬דירות‪ .‬הצדדים לתביעה הם‬</w:t>
        <w:br/>
        <w:t>‫בעלים‪ ,‬בנפרד‪ ,‬של כל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‫בגדרה של התביעה‪ ,‬עתרו התובעים למתן צו המאשר ביצוע עבודות ברכוש‬                 ‫‪.3‬‬</w:t>
        <w:br/>
        <w:t>‫המשותף בבית משותף מסוג הריסה ובניה על פי תמ"א ‪) 38‬תכנית מיתאר ארצית‬</w:t>
        <w:br/>
        <w:t>‫לחיזוק מבנים קיימים מפני רעידות אדמה(‪ ,‬בהתאם להוראת סעיף ‪5‬א לחוק‬</w:t>
        <w:br/>
        <w:t>‫המקרקעין )חיזוק בתים משותפים מפני רעידות אדמה(‪ ,‬תשס"ח‪) 2008-‬להלן ‪-‬‬</w:t>
        <w:br/>
        <w:t>‫"חוק החיזוק"(‪ .‬זאת‪ ,‬בהתאם להסכם לביצוע פרויקט תמ"א ‪ 38‬בבית המשותף‬</w:t>
        <w:br/>
        <w:t>‫שחתמו התובעים עם חברת י‪ .‬ע‪ .‬ז‪ .‬ואנשי העיר תמ"א ‪ 2‬בע"מ )להלן ‪" -‬היזם"(‪,‬‬</w:t>
        <w:br/>
        <w:t>‫אשר צורף נספח ב' לכתב התביעה )להלן ‪" -‬ההסכם"(‪.‬‬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,‬יהודית בכר )להלן ‪" -‬הנתבעת"(‪ ,‬היא בעלים של דירה המצויה בקומה‬           ‫‪.4‬‬</w:t>
        <w:br/>
        <w:t>‫השלישית בבית המשותף‪ ,‬הרשומה בפנקס הבתים המשותפים תת חלקה ‪.19‬‬</w:t>
        <w:br/>
        <w:t>‫הנתבעת מתנגדת לביצוע פרויקט תמ"א ‪ 38‬בבית המשותף בהתאם להסכם‪ ,‬אלא‬</w:t>
        <w:br/>
        <w:t>‫אם יקבע בגדרו כי בעניין הנתבעת יחולו הוראות סעיף ‪)2‬ב()‪ (6‬לחוק פינוי ובינוי‬</w:t>
        <w:br/>
        <w:t>‫)עידוד מיזמי פינוי ובינוי(‪ ,‬תשס"ו‪) 2006-‬להלן ‪" -‬חוק פינוי ובינוי"(‪ ,‬אשר הוסף‬</w:t>
        <w:br/>
        <w:t>‫במסגרת תיקון מספר ‪ 6‬לחוק‪ ,‬בעניינה‪ .‬זאת‪ ,‬משהנתבעת היא אישה קשישה בת‬</w:t>
        <w:br/>
        <w:t>‫‪ ,93‬ילידת שנת ‪ ,1928‬ניצולת שואה‪ ,‬המקבלת פנסיה מהשלטונות בגרמניה וכן‬</w:t>
        <w:br/>
        <w:t>‫נתמכת על ידי הקרן לניצולי שואה בישראל‪ ,‬המתגוררת בדירה מזה למעלה מ‪61-‬‬</w:t>
        <w:br/>
        <w:t>‫שנה מאז בניית הבית המשותף‪ ,‬כך לשון 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תיק‪5/229/2021 :‬‬                                                 ‫מפקח על רישום מקרקעין‬</w:t>
        <w:br/>
        <w:t>‫תאריך הישיבה‪29/12/2021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הגשת התביעה‪ ,‬הגישה הנתבעת תביעה לבית משפט המחוזי בתל אביב יפו‬         ‫‪.5‬‬</w:t>
        <w:br/>
        <w:t>‫נגד היזם‪ ,‬להורות לו לפעול בעניינה בהתאם להוראות סעיף ‪)2‬ב()‪ (6‬לחוק פינוי‬</w:t>
        <w:br/>
        <w:t>‫ובינוי )ת"א )מחוזי ת"א( ‪ .(155077-06-21‬בד בבד‪ ,‬עתרה בבקשה למתן סעד זמני‪,‬‬</w:t>
        <w:br/>
        <w:t>‫המורה עיכוב ההליכים בעניין התביעה דנן שמתבררת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8.6.2021‬דחתה כבוד השופטת חנה פלינר הבקשה‪ ,‬ללא צורך‬            ‫‪.6‬‬</w:t>
        <w:br/>
        <w:t>‫בתשובה‪ .‬זאת‪ ,‬משעיכוב הליכים אינו סעד זמני‪ .‬עוד הורתה "דומה כי במקרה‬</w:t>
        <w:br/>
        <w:t>‫הנדון מבוקש לעכב את ההליך הראשון בזמן לאור ההליך שהוגש רק היום"‪ ,‬בקשה‬</w:t>
        <w:br/>
        <w:t>‫אשר יש להביא לפני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10.6.2021‬הגישה הנתבעת הבקשה דנן להורות עיכוב ההליכים בתביעה‬          ‫‪.7‬‬</w:t>
        <w:br/>
        <w:t>‫שלפניי‪.‬‬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התנגדו לבקשה‪.‬‬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12.7.2021‬התקיימה לפניי ישיבת קדם משפט בתביעה‪ .‬לאחר ששמעתי‬            ‫‪.9‬‬</w:t>
        <w:br/>
        <w:t>‫באריכות טענות הצדדים‪ ,‬הנחתי לפניהם מתווה לסיום המחלוקת בפשרה על פי‬</w:t>
        <w:br/>
        <w:t>‫עקרונות כמפורט בהחלטה שניתנה במעמד הדיון‪ .‬לבקשת הצדדים‪ ,‬נתתי בידם‬</w:t>
        <w:br/>
        <w:t>‫ארכה לבחון הצעת הפשרה או כל מתווה אחר לסיום המחלוקת בפשרה‪ .‬בתוך כך‪,‬‬</w:t>
        <w:br/>
        <w:t>‫הוסכם על הצדדים כי אדרש לבקשה לעיכובים הליכים אך לאחר קבלת עמדת‬</w:t>
        <w:br/>
        <w:t>‫הצדדים בכתב האם עלה בידם לסיים המחלוקת בפשרה‪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.10‬בהחלטה מיום ‪ 12.8.2021‬נעתרתי לבקשת הצדדים להארכת מועד להגשת עמדתם‪,‬‬</w:t>
        <w:br/>
        <w:t>‫כאמור בהחלטה מיום ‪.12.7.2021‬‬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29.8.2021‬עתרו התובעים בבקשה להורות המשך בירור התביעה‪ ,‬משלא עלה‬</w:t>
        <w:br/>
        <w:t>‫בידי הצדדים לסיים המחלוקת בפשרה‪.‬‬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.12‬חרף החלטתי מיום ‪ 30.8.2021‬והחלטתי מיום ‪ ,14.11.2021‬עד ליום דנא לא‬</w:t>
        <w:br/>
        <w:t>‫התקבלה תגובת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.13‬בהחלטה מיום ‪ 14.11.2021‬הורתי דיון מקדמי נוסף בתביעה‪ ,‬המתקיים לפניי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תיק‪5/229/2021 :‬‬                                                 ‫מפקח על רישום מקרקעין‬</w:t>
        <w:br/>
        <w:t>‫תאריך הישיבה‪29/12/2021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.14‬בהתאם להלכה הפסוקה‪ ,‬רשאי בית המשפט להורות עיכוב ההליך המתברר לפניו‬</w:t>
        <w:br/>
        <w:t>‫בשל 'הליך תלוי ועומד' לפני בית משפט אחר‪ ,‬ככל שקיימת זהות עילות בשתי‬</w:t>
        <w:br/>
        <w:t>‫התביעות‪ .‬זהות העילות פורשה בפסיקה בהרחבה‪ ,‬כלשון כבוד השופט עציוני‬</w:t>
        <w:br/>
        <w:t>‫בפסק הדין שניתן בע"א ‪ 9/75‬אל עוקבי נ' מינהל מקרקעי ישראל‪ ,‬פ"ד כט)‪,477 (2‬‬</w:t>
        <w:br/>
        <w:t>‫‪ ,(1975) 480‬לאמור‪" :‬הזהות אינה נקבעת לפי צורת התביעות אלא לפי מהותן‪.‬‬</w:t>
        <w:br/>
        <w:t>‫השאלה אם צד למשפט מוטרד פעמיים בגלל אותה העילה תלויה לא בטעמים‬</w:t>
        <w:br/>
        <w:t>‫טכניים של זהות צורת התביעות אלא בעניינים של ממש‪ ,‬היינו‪ ,‬לפי מהותן‬</w:t>
        <w:br/>
        <w:t>‫העיקרית‪ ".‬בתוך כך‪ ,‬ישקול בית המשפט שיקולים נוספים שעיקרם זהות בעלי‬</w:t>
        <w:br/>
        <w:t>‫הדין‪ ,‬יעילות הדיון‪ ,‬הימנעות מכפל התדיינות ומהכרעות סותרות‪ ,‬הכרעה מהירה‬</w:t>
        <w:br/>
        <w:t>‫ומאזן הנוחות‪ .‬כל זאת‪ ,‬בשים לב לרציונל שבבסיס דוקטרינת 'הליך תלוי ועומד'‬</w:t>
        <w:br/>
        <w:t>‫שליבתו מניעת הליכי סרק‪ ,‬חסכון בזמן שיפוטי ומניעת הכבדה מיותרת על הצד‬</w:t>
        <w:br/>
        <w:t>‫שכנגד )ראו גם‪ :‬רע"א ‪ 5642/11‬דובק בע"מ נ' מנהל מס ערך מוסף ומס קניה תל‬</w:t>
        <w:br/>
        <w:t>‫אביב‪ ,‬פורסם ב"נבו" )‪ ;(21.11.2011‬רע"א ‪ 2812/13‬קולומביה ציוד וצרכי צילום‬</w:t>
        <w:br/>
        <w:t>‫בע"מ נ' דלתה דיגיטל בע"מ‪ ,‬פורסם ב"נבו" )‪.((11.7.2013‬‬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ששקלתי טענות הצדדים‪ ,‬באתי לכלל מסקנה כי אין להורות עיכוב ההליכים‬</w:t>
        <w:br/>
        <w:t>‫בתביעה דנן‪ .‬טעמיי למסקנה זו הם אלה‪ :‬ראשית‪ ,‬משהוקנתה למפקח על רישום‬</w:t>
        <w:br/>
        <w:t>‫מקרקעין סמכות ייחודית לדון בתביעה שעילתה בחוק החיזוק‪ ,‬ובתוך כך להכריע‬</w:t>
        <w:br/>
        <w:t>‫בטעמי התנגדות בעל דירה בבית משותף לביצוע פרויקט תמ"א ‪ 38‬בבית המשותף‬</w:t>
        <w:br/>
        <w:t>‫)ראו גם‪ :‬ע"א ‪ 3700/15‬רוט נ' עגנון‪ ,‬פורסם ב"נבו" )‪ .((27.6.2017‬כך בנסיבות‬</w:t>
        <w:br/>
        <w:t>‫דנן‪ ,‬לרבות סמכות המפקח על רישום מקרקעין לדון ולהכריע בטעם התנגדות‬</w:t>
        <w:br/>
        <w:t>‫שעניינו הוראות ההסכם שנחתם כאמור בין התובעים ליזם לביצוע פרויקט תמ"א‬</w:t>
        <w:br/>
        <w:t>‫‪ ,38‬והחלת הוראות סעיף ‪)2‬ב()‪ (6‬לחוק פינוי ובינוי ביחס לנתבעת‪ ,‬לרבות על דרך‬</w:t>
        <w:br/>
        <w:t>‫ההיקש‪ ,‬בגדרי הסכם זה‪ .‬השני‪ ,‬משהתביעה דנן קודמת בזמן לתביעה שהוגשה‬</w:t>
        <w:br/>
        <w:t>‫לבית המשפט המחוזי‪ ,‬ובשים לב לרציונאליים שבבסיס חוק החיזוק להבטיח‬</w:t>
        <w:br/>
        <w:t>‫חיזוק בתים משותפים מפני רעידת אדמה אשר התרחשותה היא אך עניין של זמן‬</w:t>
        <w:br/>
        <w:t>‫במדינתנו‪ .‬אמנם‪ ,‬כטענת הנתבעת‪ ,‬היזם אינו צד להליך לפניי‪ .‬ברם‪ ,‬מוסמך המפקח‬</w:t>
        <w:br/>
        <w:t>‫על רישום מקרקעין לבחון הוראות ההסכם ותניותיו‪ ,‬לשם הכרעה בשאלה האם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תיק‪5/229/2021 :‬‬                                                 ‫מפקח על רישום מקרקעין‬</w:t>
        <w:br/>
        <w:t>‫תאריך הישיבה‪29/12/2021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‫בהסכם כדי לפגוע בנתבעת באופן שאינו סביר ומידתי‪ ,‬לרבות בהתייחס לטענותיה‬</w:t>
        <w:br/>
        <w:t>‫מושא התביעה דנן )ראו גם‪ :‬עש"א )מחוזי ת"א יפו( ‪ 45248-03-21‬נעם נ' ששון‪,‬‬</w:t>
        <w:br/>
        <w:t>‫פורסם ב"נבו" )‪.((13.7.2021‬‬</w:t>
        <w:br/>
        <w:t>‫‪ .16‬משדחיתי הבקשה לעיכוב הליכים‪ ,‬ובשים לב כי הדיון דהיום מתקיים אך בשל‬</w:t>
        <w:br/>
        <w:t>‫העדר תגובת הנתבעת להחלטות המפקחת על רישום מקרקעין מיום ‪12.8.2021‬‬</w:t>
        <w:br/>
        <w:t>‫ומיום ‪ ,30.8.2021‬הנני להורות חיוב הנתבעת לשלם לתובעים הוצאות ההליך בסך‬</w:t>
        <w:br/>
        <w:t>‫של ‪ 2,000‬ש"ח‪.‬‬</w:t>
        <w:br/>
        <w:t>‫‪ .17‬משהנתבעת עומדת על בירור התביעה על דרך של הבאת ראיות‪ ,‬הנני להוסיף‬</w:t>
        <w:br/>
        <w:t>‫ולהורות כדלקמן‪:‬‬</w:t>
        <w:br/>
        <w:t>‫‪ .18‬נקבע לישיבה לשמיעת ראיות ליום ‪ 24.3.2022‬בשעה ‪.09:00‬‬</w:t>
        <w:br/>
        <w:t>‫‪ .19‬התובעים יגישו תצהיר עדות ראשית עד ליום ‪.1.2.2022‬‬</w:t>
        <w:br/>
        <w:t>‫‪ .20‬הנתבעת תגיש תצהיר עדות ראשית עד ליום ‪.1.3.2022‬‬</w:t>
        <w:br/>
        <w:t>‫‪ .21‬התצהירים יוגשו במקביל למזכירות לשכת המפקחת על רישום מקרקעין ולבעלי‬</w:t>
        <w:br/>
        <w:t>‫הדין האחרים‪ .‬אישור על המצאת התצהירים לבעלי הדין האחרים יוגש למזכירות‬</w:t>
        <w:br/>
        <w:t>‫לשכת המפקחת בתוך ‪ 7‬ימים ממועד הגשתם‪ .‬בעל דין יגיש תצהיריו במועד דלעיל‬</w:t>
        <w:br/>
        <w:t>‫אף אם תצהירי הצד שכנגד לא הומצאו לו כדין‪.‬‬</w:t>
        <w:br/>
        <w:t>‫‪ .22‬התצהיר‪ ,‬בצירוף תיק מוצגים‪ ,‬יוגש בעותק קשיח למזכירות לשכת המפקחת על‬</w:t>
        <w:br/>
        <w:t>‫רישום מקרקעין‪ ,‬כשהוא מודפס בנייר‪ ,‬כרוך וממוספר רציף‪ ,‬הנספחים יסומנו‬</w:t>
        <w:br/>
        <w:t>‫באמצעות דגלוני סימון באופן שניתן יהא לאתרם בקלות‪ ,‬במצורף לתוכן עניינים‪.‬‬</w:t>
        <w:br/>
        <w:t>‫‪ .23‬לתצהירים ולתיק המוצגים יצורפו מלוא המסמכים הרלוונטיים‪ ,‬לרבות חוות דעת‬</w:t>
        <w:br/>
        <w:t>‫מומחים ככל שהן רלוונטיות למחלוקות‪ .‬אין די בצירוף חוות דעת מומחה‬</w:t>
        <w:br/>
        <w:t>‫לתצהירים כנספח‪ ,‬אלא יש להגיש הודעה על הגשת חוות דעת בנפרד מהתצהירים‪.‬‬</w:t>
        <w:br/>
        <w:t>‫‪ .24‬בקשה להזמנת עדים תוגש עד למועד הגשת תצהיר העדות הראשית‪ .‬יסרב עד ליתן‬</w:t>
        <w:br/>
        <w:t>‫תצהיר‪ ,‬יגיש הצד הרלוונטי בקשה כדין במועדים הנקובים לעיל‪ ,‬במסגרתה יבקש‬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תיק‪5/229/2021 :‬‬                                               ‫מפקח על רישום מקרקעין‬</w:t>
        <w:br/>
        <w:t>‫תאריך הישיבה‪29/12/2021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‫להעידו ללא הגשת תצהיר עדות ראשית‪ ,‬יצרף תמצית העדות ויפרט מדוע לא ניתן‬</w:t>
        <w:br/>
        <w:t>‫לגבות ממנו תצהיר ואיזה מאמצים נעשו לשם כך‪.‬‬</w:t>
        <w:br/>
        <w:t>‫‪ .25‬בהתאם לתקנה ‪ 74‬לתקנות סדר הדין האזרחי‪ ,‬תשע"ט‪ ,2018-‬הצדדים יהיו ערוכים‬</w:t>
        <w:br/>
        <w:t>‫לסיכומים בעל פה מיד לאחר סיום שמיעת הראיות‪ ,‬תוך שלכל צד תינתן עד חצי‬</w:t>
        <w:br/>
        <w:t>‫שעה לשם כך‪ .‬הצדדים רשאים להגיש דף אסמכתאות משפטיות‪ ,‬אליו יפנו במהלך‬</w:t>
        <w:br/>
        <w:t>‫סיכומיהם בעל פה‪.‬‬</w:t>
        <w:br/>
        <w:t>‫‪ .26‬אין באמור‪ ,‬כדי לגרוע האפשרות העומדת לצדדים לשוב ולהדבר ביניהם על מנת‬</w:t>
        <w:br/>
        <w:t>‫להביא לסיום המחלוקת מושא התביעה דנן בפשרה‪ ,‬לרבות כפי המתווה שהוצע‬</w:t>
        <w:br/>
        <w:t>‫על ידי בדיון קודם שהתקיים לבירורה‪.‬‬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,‬כ"ה טבת תשפ"ב‪ 29 ,‬דצמבר ‪ ,2021‬במעמד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5/229/2021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