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2/145/2017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2021-12-23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   ‫מפקח על רישום מקרקעין‬</w:t>
        <w:br/>
        <w:t>‫מס' בקשה‪6/565/2021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משה‬      ‫‪.1‬‬                      ‫המבקשים‪:‬‬</w:t>
        <w:br/>
        <w:t>‫לוי אביבה‬      ‫‪.2‬‬</w:t>
        <w:br/>
        <w:t>‫יניב ניצה‬     ‫‪.3‬‬</w:t>
        <w:br/>
        <w:t>‫יצחקי טליה‬       ‫‪.4‬‬</w:t>
        <w:br/>
        <w:t>‫שוחט נורית‬      ‫‪.5‬‬</w:t>
        <w:br/>
        <w:t>‫כולם באמצעות ב"כ עו"ד שוחט עוזי‬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‫ניסים ביטון‬      ‫‪.1‬‬                       ‫המשיבים‪:‬‬</w:t>
        <w:br/>
        <w:t>‫לידור ביטון‬     ‫‪.2‬‬</w:t>
        <w:br/>
        <w:t>‫שגיב ביטון‬     ‫‪.3‬‬</w:t>
        <w:br/>
        <w:t>‫דוד עברי‬     ‫‪.4‬‬</w:t>
        <w:br/>
        <w:t>‫רוני גנגינה‬    ‫‪.5‬‬</w:t>
        <w:br/>
        <w:t>‫אלפסי נגרית היובל בע"מ‬       ‫‪.6‬‬</w:t>
        <w:br/>
        <w:t>‫חיים בדוסה‬       ‫‪.7‬‬</w:t>
        <w:br/>
        <w:t>‫כולם על ידי ב"כ עו"ד ד"ר אופיר מילר‬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‫נכסי מלכת שבא ‪ -‬אילת ‪( -‬שותפות מוגבלת)‬         ‫‪.8‬‬</w:t>
        <w:br/>
        <w:t>‫באמצעות ב"כ עו"ד ארז דר‪-‬לולו ועו"ד ניר מנחם‬</w:t>
        <w:br/>
        <w:t>‫ממשרד ליפא מאיר ושות' עורכי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(שהגישו מבקשים שלא היו צד להליך שבכותרת)‪ ,‬להקפאת כל ההליכים בתיק‬</w:t>
        <w:br/>
        <w:t>‫עד למתן פסק דין בהליך המתנהל בין המבקשים למשיבה ‪ ,8‬בבית המשפט המחוזי בת"א‬</w:t>
        <w:br/>
        <w:t>‫(להלן‪"-‬הבקשה")‪.‬‬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עובדתי‪ ,‬זהות הצדדים וההליכים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‫מפקח על רישום מקרקעין‬</w:t>
        <w:br/>
        <w:t>‫מס' בקשה‪6/565/2021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בפרויקט המצוי בגוש ‪ 40123‬חלקה ‪ 5‬הידוע כמלון מלכת שבא אילת (להלן‪-‬‬</w:t>
        <w:br/>
        <w:t>‫"המלון") המשלב יחידות מגורי נופש במסגרת של מלון דירות‪ ,‬חדרי מלון ושטחים‬</w:t>
        <w:br/>
        <w:t>‫מסחריים נוספים‪ .‬המלון נבנה על ידי חב' מלכת שבא אילת בע"מ (להלן‪"-‬מלכת‬</w:t>
        <w:br/>
        <w:t>‫שבא אילת") וחב' אור‪-‬ים בינוי ופיתוח בע"מ והחל את פעילותו בשנת ‪ 1999‬תחת‬</w:t>
        <w:br/>
        <w:t>‫השם המסחרי "הילטון אילת מלכת שבא"‪.‬‬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‪ 1‬ו‪ 2-‬משה לוי ואביבה לוי‪ ,‬בעלי זכויות בשתי יחידות נופש במלון (להלן‪-‬‬</w:t>
        <w:br/>
        <w:t>‫"המבקשים ‪ 1‬ו‪ )"2-‬והמבקשות ‪ ,5-3‬ניצה יניב‪ ,‬טליה יצחקי ונורית שוחט‪,‬‬</w:t>
        <w:br/>
        <w:t>‫המחזיקות יחד ולחוד כיורשות‪ ,‬בשתי יחידות נופש אחרות במלון (להלן‪-‬‬</w:t>
        <w:br/>
        <w:t>‫"המבקשות ‪ .)"5-3‬כולם יחד ולחוד יקראו להלן המבקשים (להלן‪"-‬המבקשים")‪.‬‬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.3‬המשיבים ‪ ,7-1‬הם בעלי זכויות המחזיקים בשבע יחידות מגורי נופש במלון שאותם‬</w:t>
        <w:br/>
        <w:t>‫רכשו במועדים שונים (להלן‪"-‬המשיבים ‪ "7-1‬או "התובעים")‪ .‬המשיבה ‪ ,8‬נכסי‬</w:t>
        <w:br/>
        <w:t>‫מלכת שבא אילת היא שותפות שהוקמה על ידי מלכת שבא אילת ובעלי הזכויות‬</w:t>
        <w:br/>
        <w:t>‫במלון דאז עם פתיחתו‪ ,‬במטרה לשמש חברת ניהול והאחזקה של המלון על פי‬</w:t>
        <w:br/>
        <w:t>‫הסכמי ניהול שנחתמו בינה לבין יתר בעלי הדירות במלון (להלן ‪"-‬הנתבעת" או‬</w:t>
        <w:br/>
        <w:t>‫"המשיבה ‪.)"8‬‬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06.09.2017‬הוגשה על ידי המשיבים ‪ ,7-1‬תביעה נגד המשיבה ‪( 8‬להלן‪-‬‬</w:t>
        <w:br/>
        <w:t>‫"ההליך הראשי")‪.‬‬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התביעה‪ ,‬תבעו המשיבים ‪ 7-1‬מספר סעדים ובהם להורות כי אין למשיבה‬</w:t>
        <w:br/>
        <w:t>‫‪ 8‬מעמד של "מתחזק" במובנו של מושג זה בחוק המקרקעין התשכ"ט‪( 1969-‬להלן‪-‬‬</w:t>
        <w:br/>
        <w:t>‫"חוק המקרקעין"); ליתן צו לכינוס אסיפה כללית לשם בחירת נציגות מקרב בעלי‬</w:t>
        <w:br/>
        <w:t>‫היחידות ומינוי מתחזק‪ ,‬וצו לעיון בפנקס ההכנסות וההוצאות של המשיבה ‪,8‬‬</w:t>
        <w:br/>
        <w:t>‫לרבות חשבונות‪ ,‬קבלות ובכלל המסמכים הנוגעים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09.01.2020‬הגיעו המשיבים ‪ 7-1‬והמשיבה ‪ ,8‬להסכמות על מינוי מומחה‬</w:t>
        <w:br/>
        <w:t>‫לבדיקת הדוחות הכספיים של המשיבה ‪ ,8‬הקשורים לניהול ותחזוקת המלון‪.‬‬</w:t>
        <w:br/>
        <w:t>‫במסגרת הסכמות הצדדים הוסכם עליהם באופן מפורש כי‪" :‬ימונה רואה חשבון‬</w:t>
        <w:br/>
        <w:t>‫בוכניק יניב‪ ...‬וזאת לשם בחינת מלוא ההכנסות של הנתבעת (המשיבה ‪ 8‬בבקשה‬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‫מפקח על רישום מקרקעין‬</w:t>
        <w:br/>
        <w:t>‫מס' בקשה‪6/565/2021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‫שלפניי‪ ,‬מ‪.‬פ) מדמי ניהול (לרבות ארנונה‪ ,‬ביטוח וכיו"ב כל הנובע מהסכמי הניהול)‬</w:t>
        <w:br/>
        <w:t>‫ומן הקרן לחידוש ציוד‪ .‬בנוסף יבחן רואה החשבון את מלוא ההוצאות הקשורות‬</w:t>
        <w:br/>
        <w:t>‫לתחזוקת הרכוש המשותף של הנתבעת‪ .‬ההכנסות וההוצאות כפי שהוגדרו לעיל‬</w:t>
        <w:br/>
        <w:t>‫ייבחנו לשנים ‪ 2010‬עד ‪ .2018‬הצדדים יישאו באופן שווה בהוצאות המומחה‪.‬‬</w:t>
        <w:br/>
        <w:t>‫המומחה ישים לב בבדיקתו לכך שכל בעלי הנכסים בבית המשותף נושאים‬</w:t>
        <w:br/>
        <w:t>‫בהוצאות אחזקת הרכוש המשותף לרבות קרן לחידוש ציוד ויפרט בעניין זה‪ .‬בכך‬</w:t>
        <w:br/>
        <w:t>‫יביאו לידי סיום כל טענות התובעים (המשיבים ‪ 7-1‬בבקשה שלפניי‪ ,‬מ‪.‬פ) הנוגעות‬</w:t>
        <w:br/>
        <w:t>‫לחשיפת מסמכים כמפורט בכתב התביעה‪ .‬השאלה היחידה שנותרה במחלוקת‬</w:t>
        <w:br/>
        <w:t>‫היא השאלה העולה מסעיפים א וב בעמוד ‪ 1‬לכתב התביעה שעניינה האם הנתבעת‬</w:t>
        <w:br/>
        <w:t>‫מונתה כמתחזק"‪ .‬להסכמה זו ניתן תוקף של פסק דין במעמד הדיון (ראו עמ' ‪21‬‬</w:t>
        <w:br/>
        <w:t>‫לפרוטוקול הדיון ש' ‪( )20‬להלן‪"-‬פסק הדין החלקי")‪.‬‬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,02.09.2021‬ניתן על ידי פסק דין שסיים את המחלוקת שנותרה בין‬</w:t>
        <w:br/>
        <w:t>‫הצדדים [‪ 145/17‬ניסים ביטון נ' נכסי מלכת שבא אילת (נבו ‪( ])05.09.2021‬להלן‪-‬‬</w:t>
        <w:br/>
        <w:t>‫"פסק הדין")‪ .‬בפסק הדין נדחו טענות המשיבים ‪ 7-1‬ונקבע כי המשיבה ‪( 8‬הנתבעת)‬</w:t>
        <w:br/>
        <w:t>‫משמשת כ"מתחזק" במובנו של מושג זה בחוק המקרקעין‪ .‬יצוין כבר עתה‪ ,‬כי פסק‬</w:t>
        <w:br/>
        <w:t>‫הדין על רכיביו השונים‪ ,‬הוא פסק דין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.8‬בין המבקשים למשיבה ‪ ,8‬מתנהל הליך בבית המשפט המחוזי בת"א‪ ,‬במסגרת תיק‬</w:t>
        <w:br/>
        <w:t>‫‪ -‬ת"א (מחוזי תל אביב) ‪( 58683-12-19‬להלן‪"-‬התביעה בבית המשפט המחוזי")‪.‬‬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.9‬עם הגשת הבקשה‪ ,‬הוריתי למשיבים להגיש תגובתם לבקשה‪ ,‬והתרתי למבקשים‬</w:t>
        <w:br/>
        <w:t>‫זכות תשובה לתגובה‪.‬‬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‫מפקח על רישום מקרקעין‬</w:t>
        <w:br/>
        <w:t>‫מס' בקשה‪6/565/2021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.10‬המחלוקת המתבררת בפני בית המשפט המחוזי רחבת יריעה מזו שהתבררה‬</w:t>
        <w:br/>
        <w:t>‫בערכאה זו ולכן מתייתר הצורך במינוי המומחה‪ .‬כמו כן‪ ,‬המידע אשר נחשף בהליך‬</w:t>
        <w:br/>
        <w:t>‫גילוי המסמכים בפני ערכאה זו‪ ,‬מוגבל בהיקפו‪.‬‬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.11‬המבקשים‪ ,‬אומנם לא היו צד להליך שהתנהל בתיק שבכותרת‪ ,‬אך הם בעלי אינטרס‬</w:t>
        <w:br/>
        <w:t>‫משותף עם המשיבים ‪ ,7-1‬ורשאים להגיש את הבקשה במטרה לעצור לאלתר את‬</w:t>
        <w:br/>
        <w:t>‫מתן חוות דעת המומחה‪ ,‬כדי למנוע ביצוע מניפולציה על ידי המשיבה ‪ ,8‬נגדם‪.‬‬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.12‬הפורום המתאים לדיון במחלוקות בהקשר לפרשנות החוזית בין הצדדים הוא‬</w:t>
        <w:br/>
        <w:t>‫בהליך המתקיים בבית המשפט המחוזי ולא בערכאה זו‪ .‬למען יעילות הדיון ומפאת‬</w:t>
        <w:br/>
        <w:t>‫כבודה של ערכאת בית המשפט המחוזי הוגשה הבקשה לעיכוב ביצוע פסק הדין‬</w:t>
        <w:br/>
        <w:t>‫החלקי‪.‬‬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.13‬המשיבה ‪ 8‬לא ביצעה הפרדה בהנהלת החשבונות בין ההוצאות הקשורות לדירות‬</w:t>
        <w:br/>
        <w:t>‫שבתוך המאגר המלונאי‪ ,‬קרי‪ ,‬הדירות שבבעלות המבקשים‪ ,‬לבין הדירות שמחוץ‬</w:t>
        <w:br/>
        <w:t>‫למאגר המלונאי‪ .‬חמור מכך‪ ,‬המשיבה ‪ 8‬לא רשמה את ההוצאות בזמן אמת או פעלה‬</w:t>
        <w:br/>
        <w:t>‫על פי הלכת בית המשפט העליון בעניין ע"א ‪ 3789/98‬אבי פרידמן ואח' נגד פקיד‬</w:t>
        <w:br/>
        <w:t>‫שומה עכו נהריה (‪( )29.05.2001‬להלן‪"-‬פס"ד פרידמן")‪.‬‬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.14‬תגובת המשיבים ‪ 7-1‬לבקשה דנא‪ ,‬העולה לכדי חזרתה בה מהסכמתה למינוי‬</w:t>
        <w:br/>
        <w:t>‫המומחה‪ ,‬מחזקת את עמדת המבקשים והטענה כי אכן המשיבה ‪ 8‬לא הציגה בפני‬</w:t>
        <w:br/>
        <w:t>‫כב' המפקח את כל העובדות והמסמכים הרלבנטיים למחלוקת והפרה באופן בוטה‬</w:t>
        <w:br/>
        <w:t>‫את המערכת ההסכמית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.15‬במסגרת התביעה בבית המשפט המחוזי‪ ,‬חוות דעת מומחה חשבונאי שהגישה‬</w:t>
        <w:br/>
        <w:t>‫המשיבה‪ ,‬נמשכה על ידה לאחר שהמבקשים הגישו בקשה לפסילתה‪ .‬נושא מינוי‬</w:t>
        <w:br/>
        <w:t>‫המומחה נדון על ידי בית המשפט המחוזי ואף על ידי בית המשפט העליון (נספח ‪3‬‬</w:t>
        <w:br/>
        <w:t>‫לבקשה) ונקבע כי ההכרעה במחלוקת שבין הצדדים (המבקשים והנתבעת) אינה‬</w:t>
        <w:br/>
        <w:t>‫מצריכה מינוי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‫מפקח על רישום מקרקעין‬</w:t>
        <w:br/>
        <w:t>‫מס' בקשה‪6/565/2021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.16‬לפיכך‪ ,‬מבוקש להקפיא ולעצור כל הזמנה של חוות דעת בכל הנוגע לשאלה‬</w:t>
        <w:br/>
        <w:t>‫שבמחלוקת בבית המשפט המחוזי; האם רשאית הייתה המשיבה ‪ 8‬להעלות את דמי‬</w:t>
        <w:br/>
        <w:t>‫הניהול‪ ,‬על פי המערכת החוזית שנחתמה בניהם‪ ,‬עד אשר יינתן פסק דין בתביעה‬</w:t>
        <w:br/>
        <w:t>‫הנדונה בבית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 ‪( 7-1‬התובעים בהליך שבכותרת)‪:‬‬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.17‬כעולה מהבקשה‪ ,‬המשיבה ‪ ,8‬התנהלה בחוסר תום לב בהליך דנא‪ .‬לראיה חלקים‬</w:t>
        <w:br/>
        <w:t>‫מההסכם שחתמה עם חברת הילטון‪ ,‬הוסתרו מבית המשפט המחוזי (עמודים ‪68-‬‬</w:t>
        <w:br/>
        <w:t>‫‪ 73-75 , 67‬לנספחי הבקשה)‪.‬‬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.18‬למרות ההסכמה שאליה הגיעו המשיבים ‪ 7-1‬והמשיבה ‪ ,8‬ואף על פי שהסכמה זו‬</w:t>
        <w:br/>
        <w:t>‫קיבלה תוקף של פסק דין‪ ,‬יש להתיר להם לחזור בהם מהסכמתם למינוי מומחה‬</w:t>
        <w:br/>
        <w:t>‫והם מתנערים מכל חוות דעת אשר תינתן‪ ,‬ככל שתינתן על ידי המומחה שמינה‬</w:t>
        <w:br/>
        <w:t>‫המפקח‪ .‬שכן‪ ,‬הנתונים שהועברו למומחה על ידי המשיבה ‪ ,8‬אינם מהימנים זאת‬</w:t>
        <w:br/>
        <w:t>‫לאור העובדה כי המלון טרם נרשם כבית משותף ואין נתונים סופיים ביחס לשטחים‬</w:t>
        <w:br/>
        <w:t>‫המשותפים לצורך חישוב היחס בין הוצאות המלון לשטחים הצמודים לבעלי‬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.19‬כעולה מהלכת פרידמן אשר הוצגה בבקשה‪ ,‬יש לפסול את הרישומים בהנהלת‬</w:t>
        <w:br/>
        <w:t>‫החשבונות של המשיבה ‪ 8‬מאחר שלא ניהלה הנהלת חשבונות נפרדת כנדרש על פי‬</w:t>
        <w:br/>
        <w:t>‫התחייבויותיה כלפי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.20‬הואיל ומתנהל הליך בבית המשפט המחוזי שאמור לתת הוראות שונות (בקשר‬</w:t>
        <w:br/>
        <w:t>‫לרישום המלון כבית המשותף‪ ,‬ההצמדות למיניהן וחישוב השטחים המשותפים‪,‬‬</w:t>
        <w:br/>
        <w:t>‫וחישוב דמי הניהול קבועים) מתייתר הצורך בחוות דעת מומחה ביחס להוצאות‬</w:t>
        <w:br/>
        <w:t>‫המשיבה ‪ ,8‬ולכן‪ ,‬תומכים המשיבים ‪ 7-1‬בקבלת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‫מפקח על רישום מקרקעין‬</w:t>
        <w:br/>
        <w:t>‫מס' בקשה‪6/565/2021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המשיבה ‪( 8‬הנתבעת בהליך שבכותרת)‪:‬‬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.21‬הבקשה הוגשה על ידי צדדי ג' שהם זרים וחיצוניים לתובענה בה ניתן פסק דין‬</w:t>
        <w:br/>
        <w:t>‫ומשום כך‪ ,‬דין הבקשה 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.22‬כמו כן‪ ,‬עילות התובענה אינן זהות כלל‪ .‬בהליך דנא עתרו המשיבים ‪ 7-1‬למתן‬</w:t>
        <w:br/>
        <w:t>‫הצהרה לפיה המשיבה ‪ 8‬לא מונתה כמתחזק כמשמעות המונח בחוק המקרקעין‬</w:t>
        <w:br/>
        <w:t>‫ובדרישה להורות על עיון בדוחות הכספיים ובפנקסי ההכנסות וההוצאות של‬</w:t>
        <w:br/>
        <w:t>‫המלון‪ .‬מכיוון שהמשיבים ‪ 7-1‬והמשיבה ‪ ,8‬הגיעו להסכמה דיונית בתאריך‬</w:t>
        <w:br/>
        <w:t>‫‪ 09.01.2020‬שקבלה תוקף של פסק דין‪ ,‬דינן של טענות המשיבים ‪ 7-1‬כיום‪ ,‬בכל‬</w:t>
        <w:br/>
        <w:t>‫הנוגע לחשיפת מסמכים כפי שהתבקשו בהליך הראשי‪ ,‬לאחר שפסק הדין היה‬</w:t>
        <w:br/>
        <w:t>‫לחלוט‪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מקום להיעתר לבקשה דנן ויש לאפשר למומחה‪ ,‬רו"ח בוכניק‪ ,‬להשלים את חוות‬</w:t>
        <w:br/>
        <w:t>‫דעתו בהתאם לפסק הדין שניתן‪ .‬לשם עיכוב הליכים בעניין תלוי ועומד נדרשת זהות‬</w:t>
        <w:br/>
        <w:t>‫בשאלה המרכזית בשתי התובענות המתנהלות במקביל ותנאי זה אינו מתקיים‬</w:t>
        <w:br/>
        <w:t>‫לפנינו‪.‬‬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.24‬בהחלטה שניתנה בתאריך ‪ ,20.12.2020‬במסגרת התביעה בבית המשפט המחוזי‪,‬‬</w:t>
        <w:br/>
        <w:t>‫הוגדרה הפלוגתא לה עתרו המבקשים‪ ,‬כעתירה לסעד הצהרתי בשאלת פרשנות‬</w:t>
        <w:br/>
        <w:t>‫מערכת ההסכמים שנחתמה בין הצדדים‪ .‬הסעד בכל הנוגע להכנסות והוצאות חברת‬</w:t>
        <w:br/>
        <w:t>‫הניהול ירד מהפרק עת צמצמו המבקשים את הסעדים שנתבעו במקור על ידם‬</w:t>
        <w:br/>
        <w:t>‫(נספחים ‪ 4‬ו‪ 5-‬לתגובת המשיבה ‪.)8‬‬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חשש לפסיקות סותרות או כפל הליכים באותה שאלה‪ .‬המומחה עליו הסכימו‬</w:t>
        <w:br/>
        <w:t>‫הצדדים במסגרת ההליך שבכותרת‪ ,‬אינו עוסק בסוגיית העלאת דמי ניהול ולכן אין‬</w:t>
        <w:br/>
        <w:t>‫כלל מקום לבקש לעצור את ההליכים‪ .‬יתרה מכך‪ ,‬עיכוב ההליכים יגרום עינוי דין‪.‬‬</w:t>
        <w:br/>
        <w:t>‫ולפיכך‪ ,‬דין הבקשה להידחות תוך חיוב המבקשים בהוצאות המשיבה ‪ 8‬ושכ"ט עו"ד‬</w:t>
        <w:br/>
        <w:t>‫בגין הגשת התגובה‪.‬‬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‫מס' בקשה‪6/565/2021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ואציין כי לאחר ששקלתי בעיון את טענות הצדדים באתי לכלל מסקנה כי‬</w:t>
        <w:br/>
        <w:t>‫דין הבקשה להידחות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לא הוכיחו כי קיימת להם זכות‪ ,‬לרבות לא זכות הופלדיאנית‪ ,‬להגיש את הבקשה‬</w:t>
        <w:br/>
        <w:t>‫להקפאת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.27‬המציאות היא‪ ,‬שבגדר התדיינות בין בעלי דין בעניין אזרחי או פלילי קיימת‬</w:t>
        <w:br/>
        <w:t>‫אפשרות כי ממצאים שנקבעו במסגרת פסק דין‪ ,‬ישפיעו על אדם שלא היה צד להליך‪.‬‬</w:t>
        <w:br/>
        <w:t>‫הדוגמה הנפוצה היא‪ ,‬כאשר במסגרת פסק דין‪ ,‬נדרש בית המשפט למהימנות של עד‬</w:t>
        <w:br/>
        <w:t>‫שאינו צד להליך‪ ,‬ובמסגרתו נאמרות אמירות שליליות כלפי אותו עד‪ .‬נשאלת‬</w:t>
        <w:br/>
        <w:t>‫השאלה‪ ,‬מה מעמדו של העד‪ ,‬שאינו בעל דין והאם בידו הזכות לתקוף על דרך של‬</w:t>
        <w:br/>
        <w:t>‫ערעור‪ ,‬את האמירות השליליות שנקבעו על אודותיו (הרחבה בנושא זה ראו במאמרו‬</w:t>
        <w:br/>
        <w:t>‫של ד"ר אבישי אדד זכות הערעור של זר שלא היה בעל דין בהליך המקורי עורך‬</w:t>
        <w:br/>
        <w:t>‫הדין‪ ,‬גליון ‪ , 41‬עמוד ‪ ,98‬דצמבר ‪.)2018‬‬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.28‬בפסק הדין בעניין בש"פ ‪ 658/88‬מחמוד סארי חסן נ' מדינת ישראל‪ ,‬פ"ד מה(‪)1‬‬</w:t>
        <w:br/>
        <w:t>‫‪ ,670‬נפסק‪" :‬צד אינו רק מי שעל פי המסמכים הפורמאליים הוא בעל דין‪ .‬צד הוא‬</w:t>
        <w:br/>
        <w:t>‫גם מי שנתקיים בעניינו הליך אשר הכריע בדבר זכותו ה"הופלדיאנית"‪ ...‬גישה זו‬</w:t>
        <w:br/>
        <w:t>‫ראויה היא מבחינת המדיניות המשפטית‪ ,‬שכן היא מאפשרת למי שזכותו נפגעה‬</w:t>
        <w:br/>
        <w:t>‫בהיותו צד להליך שנוהל בעניינו‪ ,‬גם אם אינו צד פורמאלי‪ ,‬לערער על הפגיעה 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.29‬הלכה פסוקה היא כי כדי שתקום זכות ערעור על פסק‪-‬דין למי שלא היה בעל‪-‬דין‬</w:t>
        <w:br/>
        <w:t>‫פורמאלי בהליך המשפטי‪ ,‬עליו לעמוד בשני תנאים מצטברים‪ .‬בפסק הדין בעניין‬</w:t>
        <w:br/>
        <w:t>‫בש"פ ‪ 3027/19‬עו"ד זכי כאמל נ' פרקליטות מדינה (נבו ‪ ,)11.06.2019‬מנה כב'‬</w:t>
        <w:br/>
        <w:t>‫השופט מינץ את התנאים המצטברים‪ " :‬הראשון ‪ , -‬שהתקיים בעניינו "הליך"‪,‬‬</w:t>
        <w:br/>
        <w:t>‫כלומר בירור עובדתי ומשפטי המהווה בפועל "הליך נלווה" להליך העיקרי‪,‬‬</w:t>
        <w:br/>
        <w:t>‫במסגרתו המערער היה בעל דין בפועל וניתנה החלטה שיפוטית אשר קובעת‬</w:t>
        <w:br/>
        <w:t>‫סופית את המצב המשפטי בין הצדדים בש אלה מסוימת; השני‪ ,‬ההכרעה‬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‫מס' בקשה‪6/565/2021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‫באותו "הליך" פגעה באופן משמעותי בזכויותיו של המערער‪ .‬היינו‪ ,‬אותה‬</w:t>
        <w:br/>
        <w:t>‫הכרעה הביאה לשינוי מערך הזכויות שהיו נתונות לו או החובות שחלו עליו‪.‬‬</w:t>
        <w:br/>
        <w:t>‫מדובר בשינוי שהוא בעל נפקות משפטית מעבר להשפעה על אינטרסים‬</w:t>
        <w:br/>
        <w:t>‫גרידא (פגיעה זו כונתה בפסיקה כפגיעה ב"ז כות הופלדיאנית" של המבקש‬</w:t>
        <w:br/>
        <w:t>‫לערער)"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.30‬עוד הודגש בפסיקה כי "שיטה זו אינה פותחת פתח לערעור בפני כל אדם שנפגע‬</w:t>
        <w:br/>
        <w:t>‫כתוצאה מהחלטה שיפוטית‪ ,‬אלא אך ורק בפני מי שהיה בפועל 'צד' להליך‬</w:t>
        <w:br/>
        <w:t>‫שבמסגרתו ניתנה ההחלטה‪ ,‬אם צד פורמאלי ב'הליך העיקרי' ואם צד בפועל‬</w:t>
        <w:br/>
        <w:t>‫ב'הליך נלווה'" [בג"ץ ‪ 188/96‬גד צירינסקי נ' סגן נשיא בית‪-‬משפט השלום בחדרה‬</w:t>
        <w:br/>
        <w:t>‫השופט עמירם שרון נב(‪.] (1998) 730,721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 שבנסיבות שבהן לא התקיימו מלוא התנאים שהובאו לעיל‪ ,‬לא רשאי מי שלא‬</w:t>
        <w:br/>
        <w:t>‫היה בעל דין פורמאלי להגיש ערעור על פסק‪-‬הדין‪ ,‬להבדיל מהגשת תובענה נפרדת‬</w:t>
        <w:br/>
        <w:t>‫ועצמאית לביטול פסק‪-‬דין או לקבלת סעד הצהרתי לפיו פסק‪-‬הדין אינו בר‪-‬ביצוע‬</w:t>
        <w:br/>
        <w:t>‫כלפיו [ע"א ‪ 2833/15‬רותי רייך ואח' נ' מ‪.‬ד‪.‬מ מזרחי יזמות ובניה בע"מ (נבו‬</w:t>
        <w:br/>
        <w:t>‫‪.])24.02.2016‬‬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.32‬במיושם לענייננו ‪ -‬אני סבור שהפסיקה שהובאה לעיל לגבי זכותם של צדדים שלא‬</w:t>
        <w:br/>
        <w:t>‫היו צד להליך‪ ,‬להגיש ערעור‪ ,‬יפה גם לענייננו‪ .‬המבקשים לא הוכיחו כי במסגרת‬</w:t>
        <w:br/>
        <w:t>‫פסק הדין בתיק שבכותרת‪ ,‬נ יתנה החלטה שיפוטית אשר הכריעה‬</w:t>
        <w:br/>
        <w:t>‫בזכויותיהם לאחר שהתקיים בעניינם בירור עובדתי ומשפטי שהוא בפ ועל‬</w:t>
        <w:br/>
        <w:t>‫"הליך נלווה" להליך העיקרי‪ .‬בוודאי ש לא הוכיחו המבקשים‪ ,‬כי ניתנה‬</w:t>
        <w:br/>
        <w:t>‫בעניינם הכרעה‪ ,‬שפגעה בהם באופן מהותי ‪ ,‬כך ש השתנו זכויותיהם‬</w:t>
        <w:br/>
        <w:t>‫ו חובותיהם כתוצאה מפסק הדין‪ ,‬אל מול אלו שהיו להם עובר 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.33‬בנוסף‪ ,‬לא עלה בידי המבקשים להסביר‪ ,‬מתי בדיוק נודע להם על‪-‬אודות ההליך‬</w:t>
        <w:br/>
        <w:t>‫שהתנהל בתיק שבכותרת‪ ,‬ומה מנע מהם‪ ,‬להגיש בקשה להצטרף להליך‪ ,‬עובר למתן‬</w:t>
        <w:br/>
        <w:t>‫פסק הדין [ראו והשוו בש"א ‪ 7240/15‬אמנון יצחקי נ' עו"ד טדי ארז (נבו‬</w:t>
        <w:br/>
        <w:t>‫‪ ;)09.02.2016‬ע"א ‪ 2833/15‬רותי רייך ואח' נ' מ‪.‬ד‪.‬מ מזרחי יזמות ובניה בע"מ (נבו‪,‬‬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 ‫מפקח על רישום מקרקעין‬</w:t>
        <w:br/>
        <w:t>‫מס' בקשה‪6/565/2021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,])24.2.2016‬במיוחד בשעה שלפחות לחלק מהמבקשים יחידות במלון כבר משנת‬</w:t>
        <w:br/>
        <w:t>‫‪( 2005‬נספח ‪ 5‬לבקשה)‪.‬‬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.34‬יוזכר כי הבקשה‪ ,‬נוגעת לפסק הדין החלקי‪ ,‬מתאריך ‪ ,09.01.2020‬אשר במסגרתו‬</w:t>
        <w:br/>
        <w:t>‫הסכימו המשיבים ‪ 7-1‬והמשיבה ‪ ,8‬על מינוי מומחה חשבונאי‪ .‬לכן בהכרח‪ ,‬בקשת‬</w:t>
        <w:br/>
        <w:t>‫המבקשים כעת‪ ,‬הוגשה באיחור רב ובשיהוי ניכר‪ ,‬ללא כל הסבר מניח את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.35‬כך שלאור הנימוקים שהובאו לעיל‪ ,‬אין למבקשים זכות‪ ,‬להגיש בקשות במסגרת‬</w:t>
        <w:br/>
        <w:t>‫ההליך שבכותרת‪ ,‬אשר הסתיים כאמור בפסק דין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שניתן פסק דין‪ ,‬בוודאי בשעה שפסק הדין חלוט‪ ,‬אין הערכאה שדנה בו‪ ,‬רשאית‬</w:t>
        <w:br/>
        <w:t>‫להידרש אליו‬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.36‬כאמור‪ ,‬הן פסק הדין החלקי מתאריך ‪ ,9.1.2020‬והן פסק הדין מתאריך ‪,5.9.2021‬‬</w:t>
        <w:br/>
        <w:t>‫הם פסקי דין חלוטים‪.‬‬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.37‬כלל ידוע הוא כשמסיים בית המשפט את מלאכתו במתן פסק דין‪ ,‬קם הוא מכסאו‪,‬‬</w:t>
        <w:br/>
        <w:t>‫ומשכך הדרך היחידה לשנות‪ ,‬להוסיף או להבהיר את פסק הדין היא על ידי פניה של‬</w:t>
        <w:br/>
        <w:t>‫ראש ההוצאה לפועל בדרך הקבועה בסעיף ‪ 12‬לחוק ההוצאה לפועל‪ ,‬התשכ"ז‪.1967-‬‬</w:t>
        <w:br/>
        <w:t>‫או בדרך של תיקון טעות לפי סעיף ‪ 81‬לחוק בתי המשפט [נוסח משולב]‪ ,‬התשמ"ד‪-‬‬</w:t>
        <w:br/>
        <w:t>‫‪ 1984‬פרט לכך‪ ,‬אין בדין כל הוראה המאפשרת לבית המשפט‪ ,‬אחרי שנתן את פסק‬</w:t>
        <w:br/>
        <w:t>‫הדין‪ ,‬להוסיף הוראות‪ ,‬הבהרות‪ ,‬תיקונים‪ ,‬או פירושים לפסק דינו [ע"א‬</w:t>
        <w:br/>
        <w:t>‫‪ 498/89‬קאסם מחמד אבו‪-‬חסן נ' בעלי ‪120‬חלקים ואחרים )נבו ‪;(04.10.1994‬ע"א‬</w:t>
        <w:br/>
        <w:t>‫‪I.P. Enterprises Inc. 3459/94‬נ' מילוזן בע"מ ‪,‬נב(‪; (1998) 273 )1‬בג"ץ‬</w:t>
        <w:br/>
        <w:t>‫‪ 1154/06‬שמואל לם נ' ביה"ד הארצי לעבודה בירושלים (נבו ‪])13.09.2006‬‬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38‬עיקרון סופיות הדיון‪ ,‬הוא עיקרון על בשיטת משפטנו‪ ,‬כך בשעה שניתן פסק דין‪ ,‬אין‬</w:t>
        <w:br/>
        <w:t>‫הערכאה שנתנה אותו‪ ,‬רשאית עוד לדון בו (בכפוף לחריגים שפורטו לעיל)‪ .‬משנתן בית‬</w:t>
        <w:br/>
        <w:t>‫משפט מוסמך פסק דין סופי בהתדיינות פלונית‪ ,‬קם מחסום דיוני בפני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‫מס' בקשה‪6/565/2021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 ,‬המונע כל התדיינות נוספת ביניהם בנושא או בשאלה שהוכרעה‬</w:t>
        <w:br/>
        <w:t>‫במסגרתו‪ .‬כל עוד פסק הדין עומד על כנו‪ ,‬מחייב הוא את הצדדים לו ביחס‬</w:t>
        <w:br/>
        <w:t>‫לכל קביעה עובדתית או משפטית הכלולה בו ואיש מהם לא יכול להעלות‪,‬‬</w:t>
        <w:br/>
        <w:t>‫במסגרת התדיינות אחרת ביניהם‪ ,‬טענה העומדת בסתירה לקביעה זו [ע"א‬</w:t>
        <w:br/>
        <w:t>‫‪ 9551/04‬אספן בניה ופיתוח בע"מ נ' מדינת ישראל (נבו ‪. ])12.10.2009‬‬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.39‬בענייננו ‪ -‬אין כל טענה לטעות סופר‪ ,‬וממילא לא מתקיימים החריגים שהובאו לעיל‪,‬‬</w:t>
        <w:br/>
        <w:t>‫ומשכך אין בידי האפשרות להידרש עוד להליך ודינה של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לעכב או להקפיא הליכים שכבר הסתיימו בפסק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.40‬עיכוב הליכים מחמת קיומו של "הליך תלוי ועומד" נועד לקדם יעילות דיונית‪ ,‬למנוע‬</w:t>
        <w:br/>
        <w:t>‫הליכי סרק והכרעות סותרות‪ ,‬ולחסוך במשאבי הצדדים ובמשאבים שיפוטיים‪ .‬על‬</w:t>
        <w:br/>
        <w:t>‫רקע זה‪ ,‬נקבע כי בבחינתה של בקשה לעיכוב הליכים יאזן בית המשפט בין מגוון‬</w:t>
        <w:br/>
        <w:t>‫שיקולים וביניהם זהות הסוגיות אשר נבחנות בהליכים הנדונים‪ ,‬זהות בעלי הדין‪,‬‬</w:t>
        <w:br/>
        <w:t>‫מאזן הנוחות ושיקולי יעילות [רע"א ‪ 5642/11‬דובק בע"מ נ' מנהל מס ערך מוסף‬</w:t>
        <w:br/>
        <w:t>‫ומס קניה תל אביב‪ ,‬פסקה ‪( 6‬נבו ‪;) 21.11.2011‬רע"א ‪ 8587/17‬חאין נ' חברת‬</w:t>
        <w:br/>
        <w:t>‫החשמל לישראל בע"מ ‪ ,‬פסקה ‪; (30.11.2017) 17‬רע"א ‪ 538/19‬אילוז נ' חברת‬</w:t>
        <w:br/>
        <w:t>‫א‪ .‬ד‪ .‬ר בנין ופיתוח ( ‪ ) 2010‬בע"מ ‪ ,‬פסקה ‪ ; (11.3.2019) 10‬רע"א ‪ 353/20‬קוגיטו‬</w:t>
        <w:br/>
        <w:t>‫קפיטל אס‪.‬אמ‪.‬אי‪ .‬שותפות מוגבלת נ' ויצמן ‪ ,‬פס' ‪( 21‬נבו‪ ;) 18.05.2020 ,‬רע"א‬</w:t>
        <w:br/>
        <w:t>‫‪ 7202/18‬קוזליק נ' בנק דיסקונט לישראל בע"מ ‪ ,‬פס' ‪( 9‬נבו ‪.]) 11.02.2019‬‬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41‬יצוין כי בהתאם לפסיקה‪ ,‬לא נדרשת זהות מוחלטת בין כלל הנושאים הנדונים‬</w:t>
        <w:br/>
        <w:t>‫בהליכים השונים‪ ,‬ואף לא נדרשת זהות בין הצדדים ודי בכך ששאלה מהותית דומה‬</w:t>
        <w:br/>
        <w:t>‫היא שעומדת להכרעה [רע"א (ירושלים) ‪ 3765-01‬הפניקס הישראלי חברה לביטוח‬</w:t>
        <w:br/>
        <w:t>‫בע"מ נ' אלכסנדר קפלן (נבו ‪. ])28.01.02‬‬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42‬אלא שעי כוב הליך‪ ,‬או כלשון המבקשים "הקפאתו"‪ ,‬אפשרי רק כאשר קיימים‬</w:t>
        <w:br/>
        <w:t>‫שני הליכים המתנהלים בעת ובעונה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‫מס' בקשה‪6/565/2021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43‬בענייננו ‪ ,‬ההליך שבכותרת הסתיים בפסק דין‪ ,‬ש היה ל חלוט‪ ,‬ומשכך אין עוד‬</w:t>
        <w:br/>
        <w:t>‫הליך שניתן לעכב או להקפיא‪.‬‬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לעכב ביצוע של פסק דין חלוט‬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.44‬וכן‪ ,‬אף אם אראה בבקשה‪ ,‬משום עיכוב ביצוע של פסק דין‪ ,‬ולא רק הקפאת ההליך‬</w:t>
        <w:br/>
        <w:t>‫כפי שהבקשה הוכתרה על ידי המבקשים‪ ,‬לא ניתן לעכב ביצועו של פסק דין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.45‬הכללים החלים על עיכוב ביצוע‪ ,‬עניינם כאשר קיימת אפשרות שערכאת הערעור‬</w:t>
        <w:br/>
        <w:t>‫תתערב בפסק הדין‪ .‬ברירת המחדל היא שבעל דין שזכה במשפטו זכאי לממש את‬</w:t>
        <w:br/>
        <w:t>‫פירות זכייתו בלי שיידרש להמתין לתוצאות הערעור [ תקנה ‪( 145‬א) לתקנות סדר‬</w:t>
        <w:br/>
        <w:t>‫הדין האזרחי‪ ,‬התשע״ט ‪ ;2018 -‬ע"א ‪ 636/20‬טש"ת חברה קבלנית לבניין‬</w:t>
        <w:br/>
        <w:t>‫בע"מ נ' מועצה מקומית גבעת זאב ‪ ,‬פסקה ‪( 12‬נבו ‪ ,]( 14.10.2020‬כאשר כדי‬</w:t>
        <w:br/>
        <w:t>‫להצדיק סטייה מן הכלל האמור‪ ,‬על מבקש העיכוב להראות כי מתקיימים בענייננו‬</w:t>
        <w:br/>
        <w:t>‫שני תנאים מצטברים‪ :‬סיכויי הערעור טובים ומאזן הנוחות נוטה לטובתו [ע "א‬</w:t>
        <w:br/>
        <w:t>‫‪ 2558/17‬מיכאל נ' עו"ד אלמוג המנהלת המיוחדת‪ ,‬פסקה ‪15‬‬</w:t>
        <w:br/>
        <w:t>‫( ‪ ;) 25.10.2017‬ע"א ‪ 3799/17‬מקור הנפקות וזכויות בע"מ נ' עיריית‬</w:t>
        <w:br/>
        <w:t>‫ירושלים‪ ,‬פסקה ‪ .])3.10.20177( 9‬עוד נקבע בפסיקה כי ככלל‪ ,‬אין להיעתר לבקשה‪,‬‬</w:t>
        <w:br/>
        <w:t>‫כאשר ביצוע פסק הדין עלול לכל היותר להסב נזק כספי גרידא ‪ ,‬שניתן יהיה לפיצוי‬</w:t>
        <w:br/>
        <w:t>‫ככל שהערעור יתקבל ] ע"א ‪ 8721/16‬אס‪.‬פי‪ .‬מוקד תקשורת בע"מ נ‪ .‬אלתא‬</w:t>
        <w:br/>
        <w:t>‫מערכות בע"מ (נבו ‪ ; ) 23.1.17‬ע"א ‪ 6848/20‬הכשרה חברה לביטוח בע"מ נ'‬</w:t>
        <w:br/>
        <w:t>‫פלוני ‪ ,‬פסקה ‪( 6‬נבו‪.]) 02.11.2020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.46‬אולם כאמור‪ ,‬התנאים לעיכוב ביצוע מתבררים רק כשקיימת אפשרות שערכאת‬</w:t>
        <w:br/>
        <w:t>‫הערעור תתערב בפסק הדין או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.47‬בענייננו ‪ -‬פסק הדין החלקי ופסק הדין שסיים את ההליך שבכותרת‪ ,‬הם פסקי דין‬</w:t>
        <w:br/>
        <w:t>‫חלוטים שלא ניתן להגיש עליהם ערעור‪ ,‬ולכן לא ניתן גם להידרש לבקשות לעיכוב‬</w:t>
        <w:br/>
        <w:t>‫ביצועם‪ ,‬או להקפאתם‪.‬‬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‫מס' בקשה‪6/565/2021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.48‬למעלה מהצורך אציין‪ ,‬כי אף אם הייתי רואה בבקשה משום בקשה לביטול פסק‬</w:t>
        <w:br/>
        <w:t>‫דין חלוט מחמת מרמה ‪ -‬טענה שלא הועלתה על ידי המבקשים או על ידי המשיבים‬</w:t>
        <w:br/>
        <w:t>‫‪ - 7-1‬הרי ממילא אין הם עומדים בתנאים שהותוו בפסיקה לשם כך‪ ,‬ובהם אמינות‬</w:t>
        <w:br/>
        <w:t>‫לכאורית או משקל ממשי של הראיות המבססות את טענת המרמה‪ ,‬חיוניות הראיה‬</w:t>
        <w:br/>
        <w:t>‫ושקדנות סבירה ]ע"א ‪ 6019/07‬משה טורג'מן נגד אחים עופר (ניהול) בע"מ (נבו‬</w:t>
        <w:br/>
        <w:t>‫‪ ;)25.2.2010‬ת"א (מחוזי מרכז) ‪ 18723-08-18‬יהודית שור נ' עירית כפר סבא‪,‬‬</w:t>
        <w:br/>
        <w:t>‫בפסקה ‪( 258‬נבו ‪ .])14.09.2021‬אף טענות המבקשים בקשר עם החלת פס"ד‬</w:t>
        <w:br/>
        <w:t>‫פרידמן‪ ,‬אינן טענות שיכולות לסייע להם לבטל את פסק הדין מחמת מרמה‪ ,‬שכן‬</w:t>
        <w:br/>
        <w:t>‫אין המדובר בראייה‪ ,‬אלא בהפנייה לפסק דין משפטי‪ .‬בנסיבות אלו‪ ,‬לא ראיתי‬</w:t>
        <w:br/>
        <w:t>‫מקום להידרש לטענתם כי מדובר בהלכה המשליכה לענייננו‪ ,‬שכן ממילא אין בכך‬</w:t>
        <w:br/>
        <w:t>‫כדי לבסס טענת מרמה (במאמר מוסגר יצוין כי על פס"ד פרידמן אליו הפנו‬</w:t>
        <w:br/>
        <w:t>‫המבקשים‪ ,‬הוגשה בקשה לדיון נוסף‪ ,‬במסגרתה נדחתה הטענה כי פס"ד פרידמן‬</w:t>
        <w:br/>
        <w:t>‫קבע הלכה משפטית שיש בה כדי להקים דיון נוסף שכן עניינו של פסק הדין באישור‬</w:t>
        <w:br/>
        <w:t>‫קביעות עובדתיות של בית המשפט המחוזי [דנ"א (ירושלים) ‪ 4679/01‬אבי פרידמן‬</w:t>
        <w:br/>
        <w:t>‫נ' פקיד שומה עכו ‪ -‬נהריה (נבו ‪.])04.08.2001‬‬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אפשר לראות בהליך שהסתיים בפסק הדין משום "הליך תלוי ועומד"‪ -‬אין‬</w:t>
        <w:br/>
        <w:t>‫המבקשים עומדים בתנאים לעיכוב הליכים שכן הסעדים שהתבקשו בו‪ ,‬היו בסמכותו‬</w:t>
        <w:br/>
        <w:t>‫הייחודית של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.49‬כידוע‪ ,‬המבחן ביחס לחלוקת הסמכות העניינית בין בתי המשפט האזרחיים השונים‬</w:t>
        <w:br/>
        <w:t>‫הוא מבחן הסעד‪ ,‬לפיו זהות הערכאה המוסמכת לדון בתובענה תיקבע‪ ,‬ככלל‪ ,‬על פי‬</w:t>
        <w:br/>
        <w:t>‫הסעד המבוקש בכתב התביעה [ראו למשל רע"א ‪ 4962/19‬לוקי בניה ופיתוח בע"מ‬</w:t>
        <w:br/>
        <w:t>‫נ' דנקנר‪ ,‬פסקה ‪ ; )19.11.2019( 25‬רע"א ‪ 6500/19‬ד"ר שרון גבריאל נ' ורד אשד‪,‬‬</w:t>
        <w:br/>
        <w:t>‫פסקאות ‪( 20-17‬נבו ‪.])7.5.2020‬‬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.50‬אין מחלוקת כי בענייננו הסעדים שנדרשו לבירור בהליך שבכותרת‪ ,‬היו כולם‬</w:t>
        <w:br/>
        <w:t>‫בסמכותו העניינית והייחודית של המפקח על רישום מקרקעין‪ .‬הן בכל הקשור‬</w:t>
        <w:br/>
        <w:t>‫להיותה של המשיבה ‪" 8‬מתחזק" לפי חוק המקרקעין [ תא"מ (שלום ‪ -‬ת"א ‪ -‬יפו)‬</w:t>
        <w:br/>
        <w:t>‫‪ 44453-03-18‬תוהמי אחזקות בע"מ נ' נציגות הבית המשותף (נבו‪,‬‬</w:t>
        <w:br/>
        <w:t>‫‪ ;) 24.12.2018‬ת‪.‬א‪( .‬שלום ‪ -‬י ‪ -‬ם) ‪ 51735-06-18‬ארדן נכסים בע"מ נ' שירותי‬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 ‫מפקח על רישום מקרקעין‬</w:t>
        <w:br/>
        <w:t>‫מס' בקשה‪6/565/2021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‫מגדל העיר בירושלים ( ‪ ) 1980‬בע"מ ( נבו ‪ ;) 28.6.2018‬ת‪.‬א‪( .‬שלום ‪ -‬חיפה)‬</w:t>
        <w:br/>
        <w:t>‫‪ 11021-01-18‬אופק בניה וייזום ( ‪ ) 1998‬בע"מ נ' נציגות בעלי הדירות בבית‬</w:t>
        <w:br/>
        <w:t>‫המשותף (נבו ‪ ;) 21.5.2018‬ת‪.‬א‪( .‬שלום ‪ -‬רחובות) ‪ 19908-11-14‬לוד ‪ -‬סנטר‬</w:t>
        <w:br/>
        <w:t>‫(אחזקה וניהול) ‪ 1992‬בע"מ נ' מופיד אל טורי (נבו ‪ ;) 20.9.2016‬תא"מ (שלום‬</w:t>
        <w:br/>
        <w:t>‫‪ -‬אשקלון) ‪ 30191-04-13‬נציגות הבית המשותף נ' חיים דיין ‪ -‬דיין ניהול‬</w:t>
        <w:br/>
        <w:t>‫ואחזקת מבנים ע"ר ‪ ,‬פסקה ‪ ( 9‬נבו ‪ ;) 15.3.2016‬תא"מ (שלום ‪ -‬ב"ש) ‪24713-‬‬</w:t>
        <w:br/>
        <w:t>‫‪ 01-14‬ליאת שירותי א חזקת מבנים בע"מ נ' זאב שטיינר (נבו ‪ ,] ) 6.4.2015‬והן‬</w:t>
        <w:br/>
        <w:t>‫בכל הקשור למחלוקת שעניינה דמי האחזקה השוטפים של הבית המשותף (ראו‬</w:t>
        <w:br/>
        <w:t>‫סעיף ‪ 72‬לחוק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.51‬משכך‪ ,‬אף אם היה אפשר לראות בהליך שבכותרת ‪ -‬שכבר הסתיים כאמור בפסק‬</w:t>
        <w:br/>
        <w:t>‫דין חלוט‪ -‬משום "הליך תלוי ועומד"‪ ,‬לא היה בכך כדי לסייע למבקשים‪ ,‬בשעה‬</w:t>
        <w:br/>
        <w:t>‫שהסעדים שהתבקשו על ידי המשיבים ‪ 7-1‬בהליך שבכותרת‪ ,‬היו סעדים שממילא‬</w:t>
        <w:br/>
        <w:t>‫בסמכותו הייחודית והבלעדית של המפקח על רישום מקרקעין‪ ,‬ואילו ההליך‬</w:t>
        <w:br/>
        <w:t>‫המתנהל כיום בבית המשפט המחוזי עניינו בנושאים הקשורים להפרה נטענת של‬</w:t>
        <w:br/>
        <w:t>‫מערכת ההסכמים שבין הצדדים‪ ,‬ביחס לרישום הבית המשותף (נספח ‪ 1‬לבקשה)‪,‬‬</w:t>
        <w:br/>
        <w:t>‫שממילא אינם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.52‬המבקשים לא הוכיחו כי קיימת להם זכות להגיש את הבקשה להקפאת הליך‪ ,‬שלא‬</w:t>
        <w:br/>
        <w:t>‫היו צד לו‪ .‬בשעה שניתן פסק דין‪ ,‬אין הערכאה שדנה בו‪ ,‬רשאית להידרש אליו‪ .‬לא‬</w:t>
        <w:br/>
        <w:t>‫ניתן לעכב או להקפיא הליכים שכבר הסתיימו בפסק דין‪ ,‬ולא ניתן לעכב ביצוע של‬</w:t>
        <w:br/>
        <w:t>‫פסק דין חלוט‪ .‬המבקשים אף אינם עומדים בתנאים לעיכוב הליכים‪ .‬לפיכך‬</w:t>
        <w:br/>
        <w:t>‫הבקשה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להוצאות ההליך ‪ -‬תקנה ‪ 53‬לתקנות קובעת‪ ,‬כי בתום הדיון בכל בקשה יפסוק‬</w:t>
        <w:br/>
        <w:t>‫בית המשפט את הוצאות הבקשה ועל מי הן חלות‪ ,‬זולת אם מצא שקיימים טעמים‬</w:t>
        <w:br/>
        <w:t>‫מיוחדים שלא לחייב בהוצאות כאמור‪ .‬התקנות משקפות את הפסיקה שנהגה קודם‬</w:t>
        <w:br/>
        <w:t>‫לכניסתן לתוקף‪ ,‬תוך שינוי אחד משמעותי שלפיו ברירת המחדל היא חיוב‬</w:t>
        <w:br/>
        <w:t>‫בהוצאות‪ ,‬כאשר על בית המשפט 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תיק‪2/145/2017 :‬‬                                        ‫מפקח על רישום מקרקעין‬</w:t>
        <w:br/>
        <w:t>‫מס' בקשה‪6/565/2021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‫העיקרון הוא שהוצאות המשפט הנפסקות צריכות להיות מידתיות להליך עצמו‬</w:t>
        <w:br/>
        <w:t>‫ולמהותו (ע"א ‪ 9648/16‬אורהייטק ‪ GIS‬בע"מ נ' חן אביטן משרד עורכי דין‪,‬‬</w:t>
        <w:br/>
        <w:t>‫בפסקה ‪( 67‬נבו ‪ ; )28.2.2018‬רע"א ‪Magic Software Enterprises Ltd 7650/20‬‬</w:t>
        <w:br/>
        <w:t>‫נ' פאיירפלאי בע"מ‪ ,‬בפסקאות ‪( 11-9‬נבו 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.54‬ובמיושם לענייננו ‪ -‬לאחר ששקלתי את מכלול השיקולים הרלוונטיים כמפורט לעיל‪,‬‬</w:t>
        <w:br/>
        <w:t>‫לרבות לכך שאומנם הבקשה נדחתה‪ ,‬אך מנגד המשיבה ‪ 8‬לא צרפה תצהיר תומך‬</w:t>
        <w:br/>
        <w:t>‫לתגובתה‪ ,‬התוצאה שאליה הגעתי היא כי על המבקשים‪ ,‬יחד ולחוד‪ ,‬לשלם למשיבה‬</w:t>
        <w:br/>
        <w:t>‫‪ 8‬את הוצאות הבקשה בסך כולל של ‪ .₪ 2,500‬סכום זה ישולם למשיבה ‪ ,8‬בתוך‬</w:t>
        <w:br/>
        <w:t>‫שלושים ימים מהיום‪ ,‬שאם לא כן הסכום יישא הפרשי הצמדה וריבית כחוק מיום‬</w:t>
        <w:br/>
        <w:t>‫מתן ההחלטה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,‬י"ט טבת תשפ"ב‪ 23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2/145/2017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