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4/512/2019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2021-12-21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‫טייב אירית‪,‬‬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‫טייב סרג'‪,‬‬         ‫‪2‬‬</w:t>
        <w:br/>
        <w:t>‫שניהם באמצעות ב"כ‪ :‬עו"ד כנרת שמיר מסיקה‬</w:t>
        <w:br/>
        <w:t>‫‪ ,‬עו"ד עדי שוורץ‬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‫כהן בנימין‪,‬‬      ‫‪1‬‬                          ‫נתבעים‬</w:t>
        <w:br/>
        <w:t>‫כהן הדר‪,‬‬      ‫‪2‬‬</w:t>
        <w:br/>
        <w:t>‫שניהם באמצעות ב"כ‪ :‬עו"ד פרי לזר‬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‫"כי על אדני הכעס הוטבעו יסודות ביתנו‪ ,‬ועל טינה שאין לה מרפא נורתה אבן פינתם"‬</w:t>
        <w:br/>
        <w:t>‫(חיים באר חבלים‪ ,‬עמ' ‪( 166‬עם עובד‪/‬ספריה לעם (‪.))1998‬‬</w:t>
        <w:br/>
        <w:t>‫‪ .1‬לפניי תביעה למתן צו עשה שעניינה בשימוש ברכוש המשותף וברכוש המצוי בשימוש‬</w:t>
        <w:br/>
        <w:t>‫התובעים בהתאם להסכם פשרה שנכרת בעבר בין הצדדים וקיבל תוקף של פסק דין‪ .‬כפי‬</w:t>
        <w:br/>
        <w:t>‫שיפורט להלן‪ ,‬תביעה זו היא אחת מיני רבות המעסיקות את כלל הערכאות והרשויות‪ ,‬על‬</w:t>
        <w:br/>
        <w:t>‫רקע יחסים עוינים בין הצדדים‪.‬‬</w:t>
        <w:br/>
        <w:t>‫רקע‬</w:t>
        <w:br/>
        <w:t>‫‪ .2‬ענייננו בבית בן שתי קומות וארבע דירות ברחוב ויצמן ‪ 73‬בת ים הידוע גם כגוש ‪ 6998‬חלקה‬</w:t>
        <w:br/>
        <w:t>‫‪( 191‬להלן‪ :‬הבית המשותף) התובעים (להלן‪ :‬התובעים או טייב) הם בעלים של דירה‬</w:t>
        <w:br/>
        <w:t>‫בקומה השנייה של הבית המשותף והנתבעים (להלן‪ :‬הנתבעים או כהן) מתגוררים בקומת‬</w:t>
        <w:br/>
        <w:t>‫הקרקע‪ .‬לבית המשותף תקנון מוסכם מיום ‪( 2.9.1980‬להלן‪ :‬התקנון המוסכם)‪.‬‬</w:t>
        <w:br/>
        <w:t>‫‪ .3‬הנתבעים רכשו את דירתם בשנת ‪ 2016‬או בסמוך לה‪ ,‬במטרה לבצע בדירה שינויים‬</w:t>
        <w:br/>
        <w:t>‫והרחבות בהתאם להיתר שיינתן להם‪ .‬התובעים‪ ,‬שהתגוררו בדירתם עובר לרכישת דירת‬</w:t>
        <w:br/>
        <w:t>‫הנתבעים‪ ,‬עשו שימוש בחצר הצמודה לדירת הנתבעים‪ ,‬שהיא חלק מהרכוש המשותף של‬</w:t>
        <w:br/>
        <w:t>‫כלל הדיירים בבניין (להלן‪ :‬החצר האחורית)‪ ,‬באופן אשר מנע את עבודות ההרחבה‬</w:t>
        <w:br/>
        <w:t>‫והשיפוץ בדירת הנתבעים‪ .‬משכך‪ ,‬החלו הצדדים לנהל מו"מ על מנת לאפשר את תחילת‬</w:t>
        <w:br/>
        <w:t>‫הבנייה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שההידברות בין הצדדים לא צלחה‪ ,‬הגישו הנתבעים תביעה בפני המפקחת על‬</w:t>
        <w:br/>
        <w:t>‫המקרקעין‪ ,‬וביום ‪ 17.7.2017‬הגיעו הצדדים להסכמות בנוגע לשימוש ברכוש המשותף‬</w:t>
        <w:br/>
        <w:t>‫שקיבלו תוקף של פסק דין (תיק ‪ ;4/368/2016‬להלן‪ :‬ההסכם)‪ .‬אומר בקצרה‪ ,‬כי במסגרת‬</w:t>
        <w:br/>
        <w:t>‫ההסכם נקבע‪ ,‬בין היתר‪ ,‬שלאחר שהנתבעים יבצעו בנייה על פי היתר בנייה שיינתן להם‪,‬‬</w:t>
        <w:br/>
        <w:t>‫החצר האחורית תהיה בשימוש הייחודי של התובעים‪ .‬כמו כן‪ ,‬במסגרת ההסכם הוסדרו‬</w:t>
        <w:br/>
        <w:t>‫השימושים ברכוש המשותף עד לסיום העבודות בדירת הנתבעים‪ .‬עוד קובע ההסכם כי‬</w:t>
        <w:br/>
        <w:t>‫לאחר סיום העבודות בדירת הנתבעים‪ ,‬הכניסה לאזור בלוני הגז ושעוני המים תתאפשר‬</w:t>
        <w:br/>
        <w:t>‫לצדדים בכל עת; הנתבעים יהיו רשאים להסיר את הגדרות הבנויות בתוך תחום החלקה‬</w:t>
        <w:br/>
        <w:t>‫שבבעלותם ובגבולותיה; התובעים יהיו רשאים לעשות שימוש בתשתיות הבנייה שנוצרו‬</w:t>
        <w:br/>
        <w:t>‫ע"י הנתבעים בכפוף להיתר בנייה‪ .‬ההסכם מתייחס גם לנושא הסדרת הניקוז ברכוש‬</w:t>
        <w:br/>
        <w:t>‫המשותף בו עוסקת גם תביעה זו‪ ,‬ואתייחס לכך בהמשך‪.‬‬</w:t>
        <w:br/>
        <w:t>‫‪ .5‬חרף ההסכם‪ ,‬אשר קיבל כאמור תוקף של פסק דין‪ ,‬גם לאחר שבוצעו העבודות בדירת‬</w:t>
        <w:br/>
        <w:t>‫הנתבעים והנתבעים נכנסו לדירתם (בשנת ‪ ,)2018‬הצדדים עודם מתכתשים כאן ובערכאות‬</w:t>
        <w:br/>
        <w:t>‫אחרות לאורך שנים רבות בנושאים שונים שעיקרם בשימוש ברכוש המשותף‪ .‬סכסוכים‬</w:t>
        <w:br/>
        <w:t>‫אלה אף הגיעו לכדי הגשת תלונות במשטרת ישראל‪ ,‬שאין כאן המקום לפרטן‪.‬‬</w:t>
        <w:br/>
        <w:t>‫‪ .6‬לענייננו יצוין‪ ,‬כי בעקבות הפרה נטענת של ההסכם הגישו התובעים בקשה לפי פקודת‬</w:t>
        <w:br/>
        <w:t>‫ביזיון בית משפט לבית משפט השלום בתל אביב (ה"פ (ת"א) ‪ ,)53535-02-19‬אשר התמקדה‬</w:t>
        <w:br/>
        <w:t>‫בעיקרה בשימוש בחצר האחורית שלפי ההסכם יועדה לשימוש בלעדי שלהם‪ .‬בבקשת‬</w:t>
        <w:br/>
        <w:t>‫הביזיון נטען‪ ,‬כי הנתבעים הציבו בחצר האחורית חפצים שונים‪ ,‬חיבורי חשמל ומים וכן‬</w:t>
        <w:br/>
        <w:t>‫הציבו פרגולה לאורך ורוחב החצר האחורית ובנו "חומה אנכית" ושער פנימי שאינם‬</w:t>
        <w:br/>
        <w:t>‫מאפשרים לתובעים לעשות בחצר שימוש בלעדי‪ .‬הצדדים אמנם חלוקים על פרשנות חלקים‬</w:t>
        <w:br/>
        <w:t>‫מפסק דינו של בית משפט השלום בבקשת הביזיון‪ ,‬אך לעניינו יצוין כי הבקשה התקבלה‬</w:t>
        <w:br/>
        <w:t>‫בעיקרה ובית המשפט הורה לנתבעים להסיר את החפצים שפורטו לעיל משטח החצר‬</w:t>
        <w:br/>
        <w:t>‫האחורית‪ ,‬וכן להסיר את הפרגולה ואת השער הפנימי (פסק דין מיום ‪. )30.6.2019‬‬</w:t>
        <w:br/>
        <w:t>‫‪ .7‬להשלמת התמונה יצוין‪ ,‬כי במקביל לתביעה דנא התובעים אף נקטו נגד הנתבעים בהליך‬</w:t>
        <w:br/>
        <w:t>‫הוצאה לפועל‪ ,‬שעדיין תלוי ועומד‪ ,‬לביצוע פסק הדין בעניין חלק מהפרגולה שלטענת‬</w:t>
        <w:br/>
        <w:t>‫התובעים לא הוסר‪.‬‬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דנא‬</w:t>
        <w:br/>
        <w:t>‫‪ .8‬ביום ‪ 31.10.2019‬הגישו התובעים תביעה לצו עשה‪ ,‬בגדרה ביקשו להורות לנתבעים לסלק‬</w:t>
        <w:br/>
        <w:t>‫מהרכוש המשותף בבניין‪ ,‬ובכלל זה מהחצר האחורית‪ ,‬חפצים ומתקנים שונים הכוללים‪,‬‬</w:t>
        <w:br/>
        <w:t>‫בין היתר‪ ,‬מצלמות‪ ,‬מזגנים‪ ,‬פסולת בניין‪ ,‬סורגים‪ ,‬גדר קרשים ופרגולה‪ .‬יצוין כבר כעת‪ ,‬כי‬</w:t>
        <w:br/>
        <w:t>‫כפי הנראה‪ ,‬בשלב הגשת כתב התביעה התובעים עוד לא היו מיוצגים‪ ,‬וכתב התביעה 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‫עשרות בקשות לצו עשה נגד הנתבעים בקשר לסילוק ידם מהרכוש המשותף‪ ,‬ולהלן אעמוד‬</w:t>
        <w:br/>
        <w:t>‫על עיקרי הדברים‪.‬‬</w:t>
        <w:br/>
        <w:t>‫‪ .9‬בכתב התביעה נטען כי לאחר סיום העבודות בדירתם‪ ,‬הנתבעים הציפו את כל חלקי גג‬</w:t>
        <w:br/>
        <w:t>‫דירתם וצדדיו בפסולת וקרשים וכן פרסו יריעת יוטה לגובה‪ ,‬באופן אשר גורם לחסימת‬</w:t>
        <w:br/>
        <w:t>‫אוויר בחלק האחורי של בית התובעים‪ .‬עוד נטען‪ ,‬כי הנתבעים הציבו מנוע מזגן רועש בגג‬</w:t>
        <w:br/>
        <w:t>‫דירתם האחורי הצדדי‪ ,‬מול חלון התובעים הגורם לרעש בלתי סביר לתובעים‪ .‬התובעים‬</w:t>
        <w:br/>
        <w:t>‫טענו עוד כי הנתבעים אף הציבו מנוע מזגן המונח בפתח היציאה של דירת התובעים אשר‬</w:t>
        <w:br/>
        <w:t>‫גם הוא מרעיש מאוד ופולט אוויר חם שחודר לחדר המדרגות‪ .‬בנוסף‪ ,‬כך נטען‪ ,‬הנתבעים‬</w:t>
        <w:br/>
        <w:t>‫חסמו את פתח הניקוז של מי הגשמים בחלק הקדמי של הבית המשותף באופן שגורם‬</w:t>
        <w:br/>
        <w:t>‫להצפה של מעבר היציאה מדירת התובעים‪ .‬בהקשר זה נטען כי פתח הניקוז היה קיים‬</w:t>
        <w:br/>
        <w:t>‫שנים רבות ומי הגשמים היו מנוקזים דרכו‪.‬‬</w:t>
        <w:br/>
        <w:t>‫‪ .10‬התובעים הוסיפו עוד כי הנתבעים הציבו מצלמות הצופות על דירתם‪ :‬מצלמה בחלק‬</w:t>
        <w:br/>
        <w:t>‫האחורי הצופה על דירת התובעים (חדר שינה של הילדים) ועוד שתי מצלמות בחלק הקדמי‬</w:t>
        <w:br/>
        <w:t>‫של הבית המשותף הצופות על חזית דירת התובעים ועל שביל הכניסה ומצלמה נוספת‬</w:t>
        <w:br/>
        <w:t>‫הצופה למעבר הכניסה לדירת התובעים‪ .‬עוד נטען בהקשר זה כי למצלמות יש זווית ראייה‬</w:t>
        <w:br/>
        <w:t>‫רחבה לשני הצדדים‪.‬‬</w:t>
        <w:br/>
        <w:t>‫‪ .11‬התובעים אף הלינו על כך‪ ,‬שהנתבעים בנו פרגולה ענקית בקדמת הכניסה לדירתם‪ ,‬ללא‬</w:t>
        <w:br/>
        <w:t>‫היתר‪ ,‬ובכך חסמו את הגישה לתיקון המזגנים של התובעים המצויים מעל הפרגולה‪.‬‬</w:t>
        <w:br/>
        <w:t>‫בנוסף‪ ,‬נטען כי חרף העובדה שעל פי ההסכם החצר האחורית היא בשימוש בלעדי של‬</w:t>
        <w:br/>
        <w:t>‫התובעים‪ ,‬הנתבעים הקימו בשטחה מתקן כביסה‪ ,‬בנו חלון וסורג בולט בחדר אחד וסורג‬</w:t>
        <w:br/>
        <w:t>‫נפתח מחדר הממ"ד באופן המפריע שימוש בחצר‪ ,‬וכן ביצעו השתלטות על חלק מהחצר‬</w:t>
        <w:br/>
        <w:t>‫האחורית בכך שהקימו קיר מפריד והצמידו לו מנוע של מזגן‪.‬‬</w:t>
        <w:br/>
        <w:t>‫‪ .12‬לטענת התובעים‪ ,‬הנתבעים החליטו לרמוס את זכויותיהם ולפגוע באורחות חייהם על מנת‬</w:t>
        <w:br/>
        <w:t>‫לסלקם מהחצר‪ ,‬על אף שיש לתובעים זכות שימוש בלעדית בה‪.‬‬</w:t>
        <w:br/>
        <w:t>‫‪ .13‬בכתב ההגנה נטען‪ ,‬מנגד‪ ,‬כי מדובר בתביעה שעניינה להטריד את הנתבעים ולהתנכל להם‪,‬‬</w:t>
        <w:br/>
        <w:t>‫וזאת לאחר שהצדדים כבר הגיעו להסכמות שקיבלו תוקף של פסק דין‪ .‬לטענת הנתבעים‪,‬‬</w:t>
        <w:br/>
        <w:t>‫התובעים מתנכלים אליהם לאורך כל הדרך‪ ,‬באמצעות הגשת התנגדויות להיתרי בנייה‪,‬‬</w:t>
        <w:br/>
        <w:t>‫ניסיונות לסיכול הבנייה‪ ,‬הזמנת פקחים ומשטרה וכיו"ב‪ .‬כתב ההגנה אף מגולל רשימה‬</w:t>
        <w:br/>
        <w:t>‫ארוכה של הצקות והתנכלויות של התובעים כלפי הנתבעים במועדים שונים (סעיף ‪ 7‬לכתב‬</w:t>
        <w:br/>
        <w:t>‫ההגנה)‪ .‬כמו כן נטען שהתובעים משתמשים בחצר שלא בתום לב על מנת להפריע לשגרת‬</w:t>
        <w:br/>
        <w:t>‫חייהם של הנתבעים וכן בולשים אחרי הנתבעים וגורמים להם לנזקים‪.‬‬</w:t>
        <w:br/>
        <w:t>‫‪ .14‬לגופו של עניין נטען‪ ,‬בין היתר‪ ,‬כלהלן‪ :‬לעניין מנועי המזגנים – הם הוצבו בהתאם להיתר‬</w:t>
        <w:br/>
        <w:t>‫בנייה כדין‪ ,‬במקום בו היו מוצבים מנועים מזגנים קודמים טרם רכישת הדירה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,‬והם אינם גורמים למטרד או רעש; המצלמות הוצבו לצורך ביטחונם האישי של‬</w:t>
        <w:br/>
        <w:t>‫הנתבעים והן לא פונות לכיוון השטח השייך לתובעים; הדרישה להסדרת הניקוז היא‬</w:t>
        <w:br/>
        <w:t>‫דרישה קנטרנית וחסרת ביסוס‪ ,‬שכן לא מדובר בפתח ניקוז אלא בחור שפרצו התובעים‬</w:t>
        <w:br/>
        <w:t>‫בחומה השייכת לנתבעים דרכו נוקזו מי הגשמים ומי שטיפת חדר המדרגות לשטח בבעלות‬</w:t>
        <w:br/>
        <w:t>‫הנתבעים‪ .‬הנתבעים בנו חומה חדשה ולמעשה סתמו את החור שנפער בחומה על ידי‬</w:t>
        <w:br/>
        <w:t>‫התובעים‪ .‬עוד נטען בהקשר זה‪ ,‬כי דרישת התובעים אינה עולה בקנה אחד עם הסכם‬</w:t>
        <w:br/>
        <w:t>‫הפשרה שלפיו כל צד יישא בעלויות הניקוז בשטח בו הוא משתמש; בנוגע לפרגולה נטען כי‬</w:t>
        <w:br/>
        <w:t>‫אין הפרעה למעבר למזגני התובעים‪ ,‬ושהפרגולה בנויה בהתאם להיתר בנייה כדין‪ .‬באשר‬</w:t>
        <w:br/>
        <w:t>‫לחלונות ולסורגים נטען כי הם הכרחיים לצורך שמירה על ביטחונם של הנתבעים‬</w:t>
        <w:br/>
        <w:t>‫המתגוררים בקומת קרקע; באשר לחבלי הכביסה נטען כי מדובר בחבלים התלויים מחוץ‬</w:t>
        <w:br/>
        <w:t>‫לדירת הנתבעים ושהתובעים מעלימים את העובדה שגם הם עושים שימוש בחבלי כביסה‬</w:t>
        <w:br/>
        <w:t>‫המצויים מעל הגג הפרטי של הנתבעים‪.‬‬</w:t>
        <w:br/>
        <w:t>‫‪ .15‬כמו כן נטען כי התובעים הקימו בחצר האחורית גדר וסגרו את השטח האחורי בדלת‬</w:t>
        <w:br/>
        <w:t>‫ובעשותם כן גרמו לנזקים לדירת הנתבעים‪ ,‬לרבות בקיר הממ"ד וחסמו לחלוטין את‬</w:t>
        <w:br/>
        <w:t>‫האוויר והאור הנכנס לחדרי השינה בדירת הנתבעים‪.‬‬</w:t>
        <w:br/>
        <w:t>‫ההליכים הדיוניים‬</w:t>
        <w:br/>
        <w:t>‫‪ .16‬ביום ‪ 27.7.2020‬התקיים דיון בפני כב' המפקחת דגנית‪-‬קציר ברין‪ ,‬ולאחריו נקבע מועד‬</w:t>
        <w:br/>
        <w:t>‫לביקור במקום (יצוין כי כב' המפקחת קציר‪-‬ברין ערכה שני ביקורים במקום)‪ .‬בינתיים‬</w:t>
        <w:br/>
        <w:t>‫מונתה כב' המפקחת דגנית קציר ברין למפקחת בכירה בתל אביב‪-‬יפו‪ ,‬והתיק הועבר‬</w:t>
        <w:br/>
        <w:t>‫להמשך טיפולי מכוח סעיף ‪(75‬ב) לחוק המקרקעין‪ ,‬תשכ"ט – ‪( 1969‬להלן‪ :‬חוק המקרקעין)‬</w:t>
        <w:br/>
        <w:t>‫והמשכתי את הטיפול בו מהשלב שאליו הוא הגיע‪.‬‬</w:t>
        <w:br/>
        <w:t>‫‪ .17‬ביום ‪ 13.6.2021‬התקיים קדם משפט בפניי‪ ,‬ובסופו קבעתי את התיק להוכחות‪ .‬כמו כן‪,‬‬</w:t>
        <w:br/>
        <w:t>‫לאור אריכותו של כתב התביעה והסדרת ייצוגם‪ ,‬הוריתי לתובעים להמציא לנתבעים את‬</w:t>
        <w:br/>
        <w:t>‫דרישותיהם הממוקדות‪ .‬ביום ‪ 28.6.2021‬הגישו התובעים את דרישותיהם מהנתבעים‪ ,‬כפי‬</w:t>
        <w:br/>
        <w:t>‫שיפורט להלן‪ ,‬אך ניסיונות ההידברות בין הצדדים בנוגע לדרישות אלה לא צלחו‪.‬‬</w:t>
        <w:br/>
        <w:t>‫‪ .18‬ביום ‪ 9.12.2021‬התקיים דיון הוכחות‪ ,‬שבמסגרתו העידה התובעת‪ ,‬אירית טייב‪ ,‬והנתבעת‬</w:t>
        <w:br/>
        <w:t>‫הדר כהן‪ .‬ייאמר כבר כעת‪ ,‬כי במסגרת עדותה‪ ,‬התובעת הציגה את הסעדים המבוקשים‪,‬‬</w:t>
        <w:br/>
        <w:t>‫שחלקם שונים מאלה שהוצגו בכתב התביעה‪ .‬כך‪ ,‬התובעים זנחו את הטענות הנוגעות למזגן‬</w:t>
        <w:br/>
        <w:t>‫המוצב על החומה האנכית וכן את טענתם ביחס לציוד שהוצב על ידי הנתבעים על הגג‪.‬‬</w:t>
        <w:br/>
        <w:t>‫מנגד‪ ,‬במסגרת תיק המוצגים ועדותה של התובעת‪ ,‬התובעים שינו טיעוניהם בנוגע לסוגיית‬</w:t>
        <w:br/>
        <w:t>‫הניקוז‪ ,‬כפי שיפורט להלן‪ .‬מכל מקום‪ ,‬בסופו של הדיון הצעתי לצדדים הצעת פשרה אשר‬</w:t>
        <w:br/>
        <w:t>‫לא התקבלה והצדדים סיכמו טיעוניהם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.19‬להשלמת התמונה יצוין כי בין קדם המשפט לדיון ההוכחות נדונה בפניי תביעה של‬</w:t>
        <w:br/>
        <w:t>‫הנתבעים להורות על ביטולו של הסכם הפשרה בין הצדדים (‪ ,)4/77/2021‬אך בסופו של‬</w:t>
        <w:br/>
        <w:t>‫הדיון הנתבעים נענו להמלצתי ומשכו את תביעתם‪.‬‬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.20‬כאמור‪ ,‬במסגרת כתב התביעה‪ ,‬התובעים פירטו עשרות דרישות מהנתבעים ביחס לרכוש‬</w:t>
        <w:br/>
        <w:t>‫המשותף‪ .‬ואולם‪ ,‬לאור החלטתי מיום ‪ 13.6.2021‬התובעים מיקדו את טענותיהם במסגרת‬</w:t>
        <w:br/>
        <w:t>‫עדותם וסיכומיהם‪ ,‬כאשר חלק מהטענות שנטענו במסגרת כתב התביעה נזנחו על ידם‬</w:t>
        <w:br/>
        <w:t>‫במסגרת סיכומיהם בעל‪-‬פה (ראו והשוו לע"א ‪ 2950/07‬סולימאן נ' מדינת ישראל ‪ -‬מנהל‬</w:t>
        <w:br/>
        <w:t>‫מקרקעי ישראל‪ ,‬פסקה ‪ ,))26.10.2009( 32‬והדיון להלן יתמקד בסוגיות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‫מנוע המזגן הצמוד למעבר הכניסה והיציאה של בית התובעים‬</w:t>
        <w:br/>
        <w:t>‫‪ .21‬המזגן מושא התביעה מוצב על החומה השייכת לנתבעים לכיוון שביל המוביל לחדר‬</w:t>
        <w:br/>
        <w:t>‫המדרגות ומהווה רכוש משותף‪ .‬על פי ההלכה הפסוקה‪ ,‬בעל דירה בבית משותף רשאי‬</w:t>
        <w:br/>
        <w:t>‫לעשות שימוש סביר ורגיל ברכוש המשותף‪ ,‬מבלי שיידרש להסכמת מי מבעלי הדירות בבית‬</w:t>
        <w:br/>
        <w:t>‫המשותף‪ .‬אותו "שימוש סביר ורגיל" פורש בפסיקה כ"עשיית כל אותן פעולות (מטריאליות‬</w:t>
        <w:br/>
        <w:t>‫ומשפטיות)‪ ,‬אשר על פי מהותו של אותו נכס‪ ,‬טיבו וייעודו טבעיות הן לגביו‪ .‬היקפן של‬</w:t>
        <w:br/>
        <w:t>‫פעולות אלה נקבע על פי נסיבות העניין" (ע"א ‪ 810/82‬זול בו בע"מ נ' זיידה‪ ,‬פ"ד לז(‪,737 )4‬‬</w:t>
        <w:br/>
        <w:t>‫‪ .))1983( 741-740‬באופן קונקרטי‪ ,‬נקבע בפסיקה‪ ,‬כי שימוש סביר ברכוש המשותף ייקבע‬</w:t>
        <w:br/>
        <w:t>‫על פי שני תנאים מצטברים‪ :‬האחד‪ ,‬שהשימוש תואם את תנאי המקום והזמן ואת הייעוד‬</w:t>
        <w:br/>
        <w:t>‫של אותו חלק ברכוש המשותף; והשני‪ ,‬שהשימוש אינו מונע שימוש דומה מדיירים אחרים‬</w:t>
        <w:br/>
        <w:t>‫בבית המשותף – כל מקרה על פי נסיבותיו (ע"א ‪ 549/73‬וינטרס נ' זמורה‪ ,‬פ"ד כח(‪,645 )1‬‬</w:t>
        <w:br/>
        <w:t>‫‪ ;)1974( 648-647‬רע"א ‪ 9645/16‬איסק נ' נחמיאס (‪.))10.1.2017‬‬</w:t>
        <w:br/>
        <w:t>‫‪ .22‬במקרה דנן‪ ,‬התקנון המוסכם של הבית המשותף לא מסדיר את נושא הצבת המזגנים‪ .‬כמו‬</w:t>
        <w:br/>
        <w:t>‫כן התרשמתי כי גם התובעים ויתר הדיירים בבית המשותף עושים שימוש ברכוש המשותף‬</w:t>
        <w:br/>
        <w:t>‫לצורך הצבת מנועי מזגן‪ .‬יתר על כן‪ ,‬מעדותה של הנתבעת (עמוד ‪ 13‬שורות ‪ 4-5‬לפרוטוקול)‬</w:t>
        <w:br/>
        <w:t>‫עולה כי שכנים אחרים התקינו גם כן מנוע של מזגן במיקום דומה מקביל למיקום של מנוע‬</w:t>
        <w:br/>
        <w:t>‫מושא התביעה‪ ,‬וטענה עובדתית זו לא נסתרה על ידי התובעים‪ .‬בנוסף לכך‪ ,‬התרשמתי‬</w:t>
        <w:br/>
        <w:t>‫מהתמונות שהוצגו במסגרת תיק המוצגים מטעם התובעים (נספח א') כי בניגוד לנטען‬</w:t>
        <w:br/>
        <w:t>‫בכתב התביעה המנוע אינו מוצב בשטח חדר המדרגות אלא לפניו‪ ,‬בשטח פתוח‪ ,‬ודומה כי‬</w:t>
        <w:br/>
        <w:t>‫בנסיבות אלה הרעש והאוויר החם הנגרמים ממנו אינם בעוצמה או בהיקף הנטענים‪ .‬אשר‬</w:t>
        <w:br/>
        <w:t>‫על כן‪ ,‬דין התביעה לעניין סעד זה להידחות‪.‬‬</w:t>
        <w:br/>
        <w:t>‫מצלמות‬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.23‬כפי שעולה מהתמונות שצורפו למוצגי התובעים‪ ,‬הנתבעים התקינו מצלמות בשלושה‬</w:t>
        <w:br/>
        <w:t>‫מוקדים‪ :‬שתי מצלמות על גבי עמוד גבוה‪ ,‬האחת צופה על מעבר הכניסה והיציאה לדירת‬</w:t>
        <w:br/>
        <w:t>‫התובעים והשניה לעבר הרחוב; מצלמה המוצבת על גבי עמוד חשמל וצופה לכיוון חזית‬</w:t>
        <w:br/>
        <w:t>‫הבית המשותף; מצלמה המוצבת על עמוד בחלק בפאתי החצר האחורית הצופה לכיוון‬</w:t>
        <w:br/>
        <w:t>‫דירת הנתבעים והחצר בשימוש התובעים‪.‬‬</w:t>
        <w:br/>
        <w:t>‫‪ .24‬הנתבעים טוענים כי מדובר במצלמות הגנה הפונות רק לכיוון דירתם‪ .‬ראו עדות הנתבעת‬</w:t>
        <w:br/>
        <w:t>‫בעמ' ‪ 9‬שורה ‪ 29-19‬לפרוטוקול‪:‬‬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רוצה לציין שהמצלמות שלי בבית בגלל שאני קומת קרקע וזו לא‬</w:t>
        <w:br/>
        <w:t>‫שכונת רמת אביב ג' ומסתובבים שם טיפוסים והכול חשוף למרות שיש לי‬</w:t>
        <w:br/>
        <w:t>‫סורגים ולאחרונה הסתובב שם פדופיל אתמול קיבלתי על כך הודעה‬</w:t>
        <w:br/>
        <w:t>‫להיזהר המצלמות הן מצלמות הגנה אני רוצה לציין שאף מצלמה לא‬</w:t>
        <w:br/>
        <w:t>‫שינתה כיוון ולא הוזזה לשום מקום הן מצלמות את אותו מקום כל הזמן‬</w:t>
        <w:br/>
        <w:t>‫שזה החצר האחורית שהיא פרוצה ואין גדר ואפשר לטפס ולהיכנס כי יש‬</w:t>
        <w:br/>
        <w:t>‫חדרים מצלמה אחת מופנית לכיוון הרחוב על האוטו שלנו‪ ,‬היא מצלמת‬</w:t>
        <w:br/>
        <w:t>‫אך ורק כניסה למעבר כדי שאם יבוא גנב ויטפס מעל החומה שנוכל לתעד‬</w:t>
        <w:br/>
        <w:t>‫מצלמה נוספת שפונות לשביל המעבר בין רחוב ויצמן לרחוב ויצמן א‬</w:t>
        <w:br/>
        <w:t>‫מאחורה שזה בעצם שביל הכניסה לבית שלנו מצלמה נוספת לכיוון הגג‬</w:t>
        <w:br/>
        <w:t>‫לא מצלמת שום חדר שלהם אלא רק את שטח הגג שאם יש פורץ נוכל‬</w:t>
        <w:br/>
        <w:t>‫לראות גם את זה כל המצלמות הן מצלמות הגנה בלבד"‪.‬‬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‫אומר כבר כעת‪ ,‬כי טענה זו עומדת בניגוד לאופן הצבת המצלמות‪ ,‬בגובה רב‪ ,‬המגיע עד‬</w:t>
        <w:br/>
        <w:t>‫לדירת התובעים‪ .‬למעשה‪ ,‬גם הנתבעת מודה כי המצלמה המוצבת בחצר האחורית מצלמת‬</w:t>
        <w:br/>
        <w:t>‫הלכה למעשה את התובעים העושים שימוש בחצר (עמ' ‪ 14‬שורות ‪ 20-7‬לפרוטוקול)‪:‬‬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:‬באותה תמונה מה זה מצד שמאל למעלה?‬</w:t>
        <w:br/>
        <w:t>‫ת‪ :‬זו מצלמה שמצלמת את חלון חדר השינה שלי וחלון הממד שלי ‪.‬‬</w:t>
        <w:br/>
        <w:t>‫ש‪ :‬את מסכימה שהמצלמה נמצאת בחצר של התובעים?‬</w:t>
        <w:br/>
        <w:t>‫ת‪ :‬היא נמצאת מחוץ לחצר‪ .‬היא מותקנת בדיוק על השביל שמאחורי‬</w:t>
        <w:br/>
        <w:t>‫החצר היא צופה לחלון חדר השינה שלי וחלון הממד שלי ‪..‬‬</w:t>
        <w:br/>
        <w:t>‫ש‪ :‬עמוד ‪ 42‬למסמכים של הנתבעים‪ ,‬זה מהמצלמה שלכם?‬</w:t>
        <w:br/>
        <w:t>‫ת‪ :‬זה מהמצלמה שלנו זה בשימוש פרטי זה שטח 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,‬גם לעניין יתר המצלמות‪ ,‬השתכנעתי שהמצלמות אכן חודרות לפרטיותם של התובעים‪.‬‬</w:t>
        <w:br/>
        <w:t>‫כפי שצוין‪ ,‬אופן הצבתם בגובה רב המגיע עד לדירת התובעים‪ ,‬מעיד כי לכל הפחות ישנה‬</w:t>
        <w:br/>
        <w:t>‫היתכנות לצילום התובעים בדירתם‪ .‬ראייה לכך‪ ,‬שבתיק המוצגים מטעם הנתבעים צולמו‬</w:t>
        <w:br/>
        <w:t>‫התובעים באמצעות אותן מצלמות בשטח החצר האחורית (נ‪ 5/‬בעמ' ‪ .)30‬כמו כן צורפו‬</w:t>
        <w:br/>
        <w:t>‫תמונות מהמצלמה המצלמות את שטח הגג בבעלות הנתבעים‪ ,‬המצוי בצמידות לשטח‬</w:t>
        <w:br/>
        <w:t>‫הדירה של התובעים (נ‪ ,)7/‬וממילא המצלמה צופה בהכרח גם על דירת התובעים‪.‬‬</w:t>
        <w:br/>
        <w:t>‫‪ .25‬שימוש במצלמות המותקנות ברכוש המשותף או צופות עליו‪ ,‬הולך ונעשה נפוץ במחוזותינו‪.‬‬</w:t>
        <w:br/>
        <w:t>‫לשימוש במצלמות יש יתרונות רבים הנוגעים בעיקר בהגנה על רכוש ונפש והענקת תחושת‬</w:t>
        <w:br/>
        <w:t>‫ביטחון‪ .‬מנגד‪ ,‬לא ניתן להתעלם מהפגיעה הפוטנציאלית של אותן מצלמות בפרטיותם של‬</w:t>
        <w:br/>
        <w:t>‫בעלי הדירות בבית המשותף או של מי מטעמם‪ .‬אשר על כן‪ ,‬נקבע בפסיקה כי התקנת‬</w:t>
        <w:br/>
        <w:t>‫מצלמות ברכוש המשותף אינו שימוש סביר בו‪ ,‬ועל מנת להתקין מצלמות ברכוש המשותף‬</w:t>
        <w:br/>
        <w:t>‫יש לקבל אישור של רוב האסיפה הכללית בשים לב למספר שיקולים המאזנים בין‬</w:t>
        <w:br/>
        <w:t>‫האינטרסים השונים‪ .‬עמדה על כך לא מכבר המפקחת אושרת ארפי‪-‬מוראי בתיק (פ"ת)‬</w:t>
        <w:br/>
        <w:t>‫‪ 557/18‬נציגות הבית המשותף ברחוב החלוצים ‪ 21‬בני ברק נ' גבאי יהונתן (‪)31.1.2021‬‬</w:t>
        <w:br/>
        <w:t>‫כלהלן‪:‬‬</w:t>
        <w:br/>
        <w:t>‫"סבורני כי התקנת מצלמות בשטחי רכוש משותף בבית משותף אינה‬</w:t>
        <w:br/>
        <w:t>‫בגדר שימוש רגיל וסביר ברכוש המשותף‪ .‬זאת‪ ,‬משעניין זה דרוש בחינה‬</w:t>
        <w:br/>
        <w:t>‫ואיזון בין זכויות ואינטרסים נוגדים של בעלי הדירות בבית המשותף‪,‬‬</w:t>
        <w:br/>
        <w:t>‫בכללם זכויות יסוד העומדות לכל אדם בישראל‪ :‬זכות הפרטיות מכוחה‬</w:t>
        <w:br/>
        <w:t>‫חל‪ ,‬בין היתר‪ ,‬איסור על "צילום אדם כשהוא ברשות היחיד" (סעיפים ‪2-‬‬</w:t>
        <w:br/>
        <w:t>‫‪ 1‬לחוק הגנת הפרטיות‪ ,‬תשמ"א‪ ;1981-‬סעיף ‪ 7‬לחוק יסוד‪ :‬כבוד האדם‬</w:t>
        <w:br/>
        <w:t>‫וחירותו); זכות השמירה על כבודו של אדם (סעיף ‪ 2‬לחוק יסוד‪ :‬כבוד‬</w:t>
        <w:br/>
        <w:t>‫האדם וחירותו); זכות הקניין והשמירה עליו (סעיף ‪ 3‬לחוק יסוד‪ :‬כבוד‬</w:t>
        <w:br/>
        <w:t>‫האדם וחירותו); וזכות האדם להגנה על חייו‪ ,‬גופו וכבודו (סעיף ‪ 4‬לחוק‬</w:t>
        <w:br/>
        <w:t>‫יסוד‪ :‬כבוד האדם וחירותו)‪.‬‬</w:t>
        <w:br/>
        <w:t>‫בעל דירה בבית משותף המבקש להתקין מצלמה בשטחי הרכוש המשותף‬</w:t>
        <w:br/>
        <w:t>‫‪ -‬הכוללים על פי רוב את מבואת הכניסה לבית המשותף‪ ,‬חדר המדרגות‪,‬‬</w:t>
        <w:br/>
        <w:t>‫קירותיו החיצוניים של הבית המשותף וגגותיו ‪ -‬אינו יכול לעשות כן באופן‬</w:t>
        <w:br/>
        <w:t>‫חד צדדי‪ .‬עליו להביא העניין להחלטת האסיפה הכללית ‪ -‬אחד משני‬</w:t>
        <w:br/>
        <w:t>‫המוסדות שהופקדו על ניהול הבית המשותף ‪ -‬האמונה היא על קביעת‬</w:t>
        <w:br/>
        <w:t>‫דרכי ניהולו של הרכוש המשותף והשימוש בו‪ ,‬כקבוע בהוראות סעיף‬</w:t>
        <w:br/>
        <w:t>‫‪(5‬א) לתקנון המצוי; זולת אם נקבע אחרת בעניין זה בתקנון המוסכם‬</w:t>
        <w:br/>
        <w:t>‫החל על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קבלת החלטה סדורה בעניין‪ ,‬המאזנת נכונה זכויות היסוד‬</w:t>
        <w:br/>
        <w:t>‫העומדות לבעלי הדירות בבית המשותף‪ ,‬על האסיפה הכללית להבטיח כי‬</w:t>
        <w:br/>
        <w:t>‫התקנת המצלמות ברכוש המשותף נעשית לתכליות מותרות בלבד ולאורן‬</w:t>
        <w:br/>
        <w:t>‫לבחון היבטים שונים הקשורים בהתקנת המצלמות‪ ,‬ובכללם‪ :‬מיקום‬</w:t>
        <w:br/>
        <w:t>‫המצלמות ופריסתן ברחבי הבית המשותף; זווית הצילום והמרחב הנקלט‬</w:t>
        <w:br/>
        <w:t>‫בעדשתן‪ ,‬האם בגדר רשות היחיד או רשות הרבים; משך זמן הצילום;‬</w:t>
        <w:br/>
        <w:t>‫תוצרי הצילום‪ ,‬לרבות זכות העיון והשימוש בהם‪ ,‬עיתוי העיון והשימוש‬</w:t>
        <w:br/>
        <w:t>‫(בזמן אמת ובדיעבד)‪ ,‬משך זמן שמירת תוצרי הצילום‪ ,‬ומסירתם לצד‬</w:t>
        <w:br/>
        <w:t>‫שלישי; עלות התקנת המצלמות והפעלתן והנשיאה בהוצאה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‫[וראו את פסק דינה של ערכאת הערעור בעש"א ‪ 17591-04-21‬גבאי ואח' נ' נציגות הבית‬</w:t>
        <w:br/>
        <w:t>‫המשותף‪ ,‬בפסקה ‪ )18.11.2021( 12‬לפיו יש צורך בהסכמת כל בעלי הדירות בבית משותף‬</w:t>
        <w:br/>
        <w:t>‫לצורך הצבת מצלמות ברכוש המשותף‪ .‬יוער‪ ,‬כי בנסיבות העניין לא ראיתי מקום להידרש‬</w:t>
        <w:br/>
        <w:t>‫לשאלת הרוב הדרוש שכן במקרה דנא לא הוצגה בפניי אף הסכמה של רוב רגיל]‪.‬‬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 נעלם מעיני שייתכן כי חלק מהמצלמות הוצבו בשטח בבעלות או בשימוש הנתבעים‪,‬‬</w:t>
        <w:br/>
        <w:t>‫אך לטעמי‪ ,‬במקרה דנן‪ ,‬אין בכך כדי לאיין את החובה לקבל את הסכמת האסיפה הכללית‬</w:t>
        <w:br/>
        <w:t>‫להצבת מצלמות‪ .‬ראשית‪ ,‬המצלמות הונחו על גבי עמוד בגובה רב‪ ,‬ולמעשה הן עצמן‬</w:t>
        <w:br/>
        <w:t>‫מוצבות בחלל הבית המשותף‪ ,‬הגם שהעמוד עליו מונחות מצוי בשטח הנתבעים‪ .‬שנית‪,‬‬</w:t>
        <w:br/>
        <w:t>‫מאחר שהוכח כי המצלמות פוגעות בפרטיות התובעים‪ ,‬הרי שהשימוש בהן פוגע בתובעים‬</w:t>
        <w:br/>
        <w:t>‫ובדירתם בניגוד לתקנון המוסכם (ראו‪ ,‬בהיקש‪ ,‬סעיף ‪(2‬ב) לתקנון המצוי שבתוספת לחוק‬</w:t>
        <w:br/>
        <w:t>‫המקרקעין המדבר על פגיעה בדירה אחרת בבית המשותף‪ ,‬ולטעמי פגיעה בפרטיות אכן‬</w:t>
        <w:br/>
        <w:t>‫מהווה פגיעה לצורך החלת סעיף זה בתקנון)‪ .‬זאת‪ ,‬במיוחד כאשר המקרה דנן מוכיח כי‬</w:t>
        <w:br/>
        <w:t>‫ניתן לעשות שימוש לרעה במצלמות על ידי מי שיש לו נגישות אליהן‪ ,‬על ידי פגיעה בפרטיות‬</w:t>
        <w:br/>
        <w:t>‫ללא ידיעת המצולם כפי שמוכח מהתמונות שצורפו לתיק המוצגים מטעם הנתבעים‪ .‬אשר‬</w:t>
        <w:br/>
        <w:t>‫על כן‪ ,‬ומשהוכח בפניי כי המצלמות חודרות לפרטיות התובעים‪ ,‬לרבות בשטח הדירה‬</w:t>
        <w:br/>
        <w:t>‫שלהם‪ ,‬שטח החצר האחורית הנמצא בשימושם וכן בסביבות הרכוש המשותף‪ ,‬אני מורה‬</w:t>
        <w:br/>
        <w:t>‫על הסרתן תוך ‪ 7‬ימים מיום מתן פסק הדין‪ .‬ודוק‪ :‬לא נעלמה ממני טענת הנתבעים כי אף‬</w:t>
        <w:br/>
        <w:t>‫התובעים עושים שימוש במצלמות‪ ,‬אך טענה זו לא הוכחה בפניי ומשכך איני רואה לדון בה‬</w:t>
        <w:br/>
        <w:t>‫לגופה‪.‬‬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‫פתח הניקוז של מי הגשמים בחלק הקדמי של הבית המשותף‬</w:t>
        <w:br/>
        <w:t>‫‪ .27‬כאמור‪ ,‬במסגרת כתב התביעה דרשו התובעים צו עשה לפתיחת פתח הניקוז של מי הגשמים‬</w:t>
        <w:br/>
        <w:t>‫שלטענתם מצטברים ומציפים את מעבר היציאה לדירתם (סעיף ‪(8.1‬ז)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תיק המוצגים שהוגש מטעם התובעים ובדיון ההוכחות עלה כי למעשה הסעד לצו‬</w:t>
        <w:br/>
        <w:t>‫עשה התייתר‪ ,‬וכעת דורשים התובעים סעד כספי‪ .‬זאת‪ ,‬שכן לטענתם‪ ,‬התובעים ביצעו‬</w:t>
        <w:br/>
        <w:t>‫עבודות תשתית בשביל המוביל לחדר המדרגות שבפתח דירתם‪ ,‬המאפשר כיום ניקוז מיטבי‬</w:t>
        <w:br/>
        <w:t>‫של מי הגשמים ומי הניקיון של חדר המדרגות (ראו עמ' ‪ 2‬שורות ‪ 31-30‬לפרוטוקול)‪.‬‬</w:t>
        <w:br/>
        <w:t>‫בנסיבות אלה‪ ,‬התביעה של התובעים ברכיב זה היא‪ ,‬כאמור‪ ,‬לקבלת החזר כספי על עלויות‬</w:t>
        <w:br/>
        <w:t>‫עבודות התשתית‪ ,‬בסך ‪ 10,530‬ש"ח‪ ,‬הכוללות את הגבהת שביל הכניסה‪ ,‬מילוי וריצוף‬</w:t>
        <w:br/>
        <w:t>‫מחדש של אותו השביל (נספח ה לתיק המוצגים מטעם התובעים)‪.‬‬</w:t>
        <w:br/>
        <w:t>‫‪ .28‬אומר בקצרה‪ ,‬כי מעבר לכך שעל פניו הסעד המבוקש מהווה שינוי חזית‪ ,‬באשר הוא חורג‬</w:t>
        <w:br/>
        <w:t>‫מגדר המחלוקת שבכתבי הטענות‪ ,‬שכן אלו תוחמים את גבולות המחלוקת בין הצדדים‪,‬‬</w:t>
        <w:br/>
        <w:t>‫ועל המשפט להתנהל בתוך המסגרת העובדתית והמשפטית שהותוותה בכתבי הטענות‬</w:t>
        <w:br/>
        <w:t>‫((ע"א ‪ 1594/20‬קלקודה נ' רשות מקרקעי ישראל קלקודה נ' רשות מקרקעי ישראל‪,‬‬</w:t>
        <w:br/>
        <w:t>‫בפסקה ‪ 44‬לפסק דינו של כב' השופט ד' מינץ (‪ ;)29.8.2021‬אורי גורן סוגיות בסדר דין‬</w:t>
        <w:br/>
        <w:t>‫אזרחי ‪ ,))2020( 203-202‬הרי שדין התביעה ברכיב זה להידחות בשל העדר סמכות עניינית‪.‬‬</w:t>
        <w:br/>
        <w:t>‫התביעה בצורתה הנוכחית היא תביעה נזיקית בעיקרה‪ ,‬לפצות את הנתבעים על העלויות‬</w:t>
        <w:br/>
        <w:t>‫שנגרמו להם כתוצאה מסגירת פתח הניקוז (ראו את המלל מתחת לצילום הקבלה שצורפה‬</w:t>
        <w:br/>
        <w:t>‫כנספח ה' לתיק המוצגים מטעם התובעים‪" :‬הדרישה‪ :‬לפצות את התובעים בגין חסימת‬</w:t>
        <w:br/>
        <w:t>‫פתח הניקוז של מי הגשמים‪ ...‬אשר הציפו את מעבר היציאה של בית התובעים)‪ .‬לאור‬</w:t>
        <w:br/>
        <w:t>‫האמור לעיל נאלצו התובעים לבצע הגבהת שביל מעבר היציאה מביתם על מנת שמי‬</w:t>
        <w:br/>
        <w:t>‫הגשמים יזרמו החוצה"‪ .‬ואולם‪ ,‬כבר נקבע בשורה ארוכה של פסקי דין כי למפקח אין‬</w:t>
        <w:br/>
        <w:t>‫סמכות לדון בעילות נזיקיות‪ ,‬אלא רק בתביעה נזיקית שעילתה הסגת גבול (ראו‪ ,‬לדוגמה‪,‬‬</w:t>
        <w:br/>
        <w:t>‫ד"נ ‪ ,20/73‬שמע נ' סדובסקי פ"ד כח(‪;)1974( 730 )1‬ע"א (ת"א) ‪ 1730/99‬צ‪.‬ה‪.‬ר חברה‬</w:t>
        <w:br/>
        <w:t>‫לפיתוח ובניין בע"מ נ' יום טוב עבודי שבבי (‪ )1987‬בע"מ (‪ ;))31.12.1999‬עש״א (מחוזי‪-‬‬</w:t>
        <w:br/>
        <w:t>‫ת״א) ‪ 34810-10-18‬רבין נ׳ נציגות הבית המשותף ברחוב רמז ‪ 35‬תל אביב (‪.))15.4.2019‬‬</w:t>
        <w:br/>
        <w:t>‫אשר על כן‪ ,‬דין התביעה כפי שהיא ברכיב זה להתברר בפני הערכאה המוסמכת בלבד‪.‬‬</w:t>
        <w:br/>
        <w:t>‫משהגעתי למסקנה זו לא מצאתי לנכון לדון גופם של דברים‪.‬‬</w:t>
        <w:br/>
        <w:t>‫‪ .29‬נוכח האמור‪ ,‬דינה של התביעה ברכיב זה להידחות גם כן‪.‬‬</w:t>
        <w:br/>
        <w:t>‫הפרעה בשימוש התובעים בחצר האחורית‬</w:t>
        <w:br/>
        <w:t>‫‪ .30‬כאמור‪ ,‬לפי סעיף ‪ 2‬להסכם בין הצדדים החצר האחורית היא בשימוש הייחודי של‬</w:t>
        <w:br/>
        <w:t>‫התובעים‪ ,‬וזה לשון הסעיף הרלוונטי‪:‬‬</w:t>
        <w:br/>
        <w:t>‫"יתרת החצר המזרחית‪ ,‬קרי ולמען הסר ספק‪ ,‬החצר המצויה בעורף‬</w:t>
        <w:br/>
        <w:t>‫הבית‪ ,‬מאחורי דירת התובעים [הנתבעים בענייננו‪ ,‬א‪.‬ש‪ ,].‬תהיה בשימושם‬</w:t>
        <w:br/>
        <w:t>‫הייחודי של הנתבעים [התובעים בענייננו‪ ,‬א‪.‬ש‪ ].‬שיהיו רשאים להניח בה‬</w:t>
        <w:br/>
        <w:t>‫את מטלטליהם וכן להותיר בה‪ ,‬בשלב זה‪ ,‬את המחסן המצוי כיום בשטח‪,‬‬</w:t>
        <w:br/>
        <w:t>‫וזאת ללא כל התנגדות מצד התובעים [הנתבעים בענייננו‪ ,‬א‪.‬ש‪."].‬‬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ההסכם אינו מגדיר מהו שימוש ייחודי בשטח מלבד האמור בסעיף ‪ 2‬לעיל‪ ,‬אך הוא‬</w:t>
        <w:br/>
        <w:t>‫קובע כי הצדדים לא יהיו מורשים להפעיל "מנגל" בכל חלקי החצר המוחזקים על ידי מי‬</w:t>
        <w:br/>
        <w:t>‫מהצדדים (סעיף ‪ 6‬להסכם) וכן הוא קובע שאין בהסכם כדי לגרוע מזכותם של הצדדים‬</w:t>
        <w:br/>
        <w:t>‫לטעון טענה בדבר פגיעה מהותית (סעיף ‪.)17‬‬</w:t>
        <w:br/>
        <w:t>‫‪ .31‬לטענת התובעים‪ ,‬הנתבעים מפירים את השימוש הייחודי שלהם בשטח החצר האחורית‬</w:t>
        <w:br/>
        <w:t>‫מאחר שהם הציבו מתקן ייבוש כביסה ביציאה מאחד החדרים בדירה‪ ,‬באופן אשר פולש‬</w:t>
        <w:br/>
        <w:t>‫לשטח החצר‪ .‬כמו כן‪ ,‬נטען כי הנתבעים הציבו סורג עם "בטן" החוסם חלק משטח האוויר‬</w:t>
        <w:br/>
        <w:t>‫שבחצר והתקינו חלון לממ"ד שנפתח לכיוון החצר‪.‬‬</w:t>
        <w:br/>
        <w:t>‫‪ .32‬בכל הכבוד‪ ,‬אין בידי לקבל טענות אלה‪ .‬משחתמו הצדדים על הסכם‪ ,‬עומדים הם בחזקתם‬</w:t>
        <w:br/>
        <w:t>‫שהסכימו לכל האמור בו (ע"א ‪ 1/84‬נתן נ' סטרוד‪ ,‬פ"ד מב(‪ .)1988( 670 ,661 )1‬התובעים‬</w:t>
        <w:br/>
        <w:t>‫חתמו על ההסכם מתוך ידיעה ברורה ששטח החצר האחורית שיהיה בשימושם הבלעדי‬</w:t>
        <w:br/>
        <w:t>‫מצוי בצמוד לדירת הנתבעים‪ ,‬לרבות העובדה שחלונות דירת הנתבעים פונים לכיוון החצר‬</w:t>
        <w:br/>
        <w:t>‫האחורית‪ .‬סבורני כי הצבת סורג וחלון נפתח מהווה שימוש סביר של הנתבעים ברכושם‪,‬‬</w:t>
        <w:br/>
        <w:t>‫גם אם יש בו כדי "לפלוש" לאוויר של החצר בשימוש התובעים‪ .‬באשר לחבלי הכביסה‪ ,‬גם‬</w:t>
        <w:br/>
        <w:t>‫התובעים בעצמם מציבים חבלים כאמור בקיר החיצוני בדירתם (נ‪ ,)5/‬באוויר הגג שבבעלות‬</w:t>
        <w:br/>
        <w:t>‫הנתבעים‪ ,‬ומשכך איני סבור שבנסיבות אלה הם יכולים להלין על השימוש שעושים‬</w:t>
        <w:br/>
        <w:t>‫הנתבעים בחבלי הכביסה (באשר לחובת תום הלב בתביעה לשימוש במקרקעין ראו‪:‬‬</w:t>
        <w:br/>
        <w:t>‫ע"א ‪ 374/08‬צדוק קטן (איטן) נ' דיצה ברכה הורנשטיין (מינץ)‪ ,‬בפסקה ‪ 32‬לפסק דינו של‬</w:t>
        <w:br/>
        <w:t>‫השופט זילברטל (‪ ;)25.12.2012‬רע"א ‪ 9645/16‬איסק פארי עילית נ' נחמיאס (‪)10.1.2017‬‬</w:t>
        <w:br/>
        <w:t>‫(להלן‪ :‬עניין פארי עילית)‪.‬‬</w:t>
        <w:br/>
        <w:t>‫‪ .33‬עוד דרשו התובעים בכתב התביעה לסלק את הקיר המפריד שהציבו הנתבעים בחצר ואת‬</w:t>
        <w:br/>
        <w:t>‫מנוע המזגן המוצמד אליו‪ .‬בדיון ההוכחות זנחו התובעים את טענתם בנוגע למזגן‪ ,‬וכל‬</w:t>
        <w:br/>
        <w:t>‫שנטען היה כי הקיר המפריד ("החומה האנכית" כלשון התובעים) פולש כ‪ 50-‬ס"מ אל תוך‬</w:t>
        <w:br/>
        <w:t>‫החצר האחורית שבשימוש התובעים‪ .‬כידוע‪ ,‬הימנעות בעל דין מהבאת ראיה‬</w:t>
        <w:br/>
        <w:t>‫רלוונטית האמורה לשמש לטובתו‪ ,‬מובילה ככלל למסקנה כי אילו הובאה היתה פועלת נגדו‬</w:t>
        <w:br/>
        <w:t>‫(ע"א ‪ 8294/14‬רוני גנגינה ואח' נ' פקיד שומה פתח תקוה‪ ,‬בפסקה ‪ 24‬והאסמכתאות שם‬</w:t>
        <w:br/>
        <w:t>‫(‪ .))20.3.2018‬לענייננו‪ ,‬טענה זו‪ ,‬אשר לא גובתה בחוות דעת של מודד מוסמך‪ ,‬הוכחשה על‬</w:t>
        <w:br/>
        <w:t>‫ידי הנתבעים שטענו כי החומה נבנתה על השטח הציבורי בבעלות עיריית בת ים ובימים‬</w:t>
        <w:br/>
        <w:t>‫אלה נעשים ניסיונות להסדיר את הנושא מול רשויות התכנון‪ .‬מכל מקום‪ ,‬טענת הפלישה‬</w:t>
        <w:br/>
        <w:t>‫לא גובתה באסמכתא או בראיה ועל כן אין בידי לקבלה‪ .‬בהקשר זה יצוין כי כפי שעולה‬</w:t>
        <w:br/>
        <w:t>‫מהודעת התובעים מיום ‪ 28.6.2021‬החומה האנכית הנטענת היא חלק ממעין "פרגולה"‬</w:t>
        <w:br/>
        <w:t>‫שנבנתה‪ ,‬לפי הנטען‪ ,‬על ידי הנתבעים בחצר האחורית בניגוד להסכם‪ .‬סוגיה זו נדונה כזכור‬</w:t>
        <w:br/>
        <w:t>‫במסגרת הבקשה לביזיון שהגישו התובעים לבית משפט השלום‪ ,‬וכעת היא תלויה ועומדת‬</w:t>
        <w:br/>
        <w:t>‫במסגרת הליך ההוצאה לפועל שנקטו התובעים [ולא נעלמה מעיני תגובת הנתבעים להודעת‬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מיום ‪ .]28.6.2021‬מכל מקום‪ ,‬הואיל וטענה זו לא הוכחה בפניי‪ ,‬מאחר שעל פניו‬</w:t>
        <w:br/>
        <w:t>‫מדובר בנושא תכנוני המצריך את התערבות רשויות התכנון והואיל והנושא נדון בפני רשם‬</w:t>
        <w:br/>
        <w:t>‫ההוצאה לפועל‪ ,‬אני דוחה התביעה גם ברכיב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‫הפרגולה בחלק הקדמי של דירת הנתבעים‬</w:t>
        <w:br/>
        <w:t>‫‪ .34‬עוד טענו התובעים כי הנתבעים בנו פרגולה לא חוקית בשטח שלהם‪ ,‬מתחת למנועי‬</w:t>
        <w:br/>
        <w:t>‫המזגנים של התובעים‪ ,‬ומשכך נמנע מהם לתקן את המזגנים בשעת הצורך‪ .‬יצוין כבר כעת‬</w:t>
        <w:br/>
        <w:t>‫כי התובעים לא הוכיחו שהפרגולה נבנתה באופן לא חוקי ומכל מקום שאלת חוקיות‬</w:t>
        <w:br/>
        <w:t>‫הפרגולה היא סוגיה תכנונית שאינה בתחום סמכותי‪ .‬מעבר לכך לא הוכח בפניי כי אכן‬</w:t>
        <w:br/>
        <w:t>‫קיים קושי של ממש בתיקון מנועי המזגנים‪ .‬כל שנטען על ידי התובעת בעניין זה כי‬</w:t>
        <w:br/>
        <w:t>‫"נאלצתי ליידע כל טכנאי על המזגנים כי הפרגולה נבנתה בצורה לא חוקית על מנת שלא‬</w:t>
        <w:br/>
        <w:t>‫יתבע אותי במידה וייפגע‪ ,‬לכן כל טכנאי סירב לעלות על הפרגולה מחשש שייפגע וייפול"‬</w:t>
        <w:br/>
        <w:t>‫(עמ' ‪ ,3‬שורות ‪ 6-3‬לפרוטוקול)‪ .‬התובעים לא הביאו חוות דעת או תצהיר של טכנאי מזגנים‪,‬‬</w:t>
        <w:br/>
        <w:t>‫ומאידך גיסא הניחו את המבוקש כי מדובר בפרגולה לא חוקית וכי משכך אינם יכולים‬</w:t>
        <w:br/>
        <w:t>‫להיעזר בשירותם של טכנאי מזגנים‪ .‬משכך‪ ,‬גם דין טענה זו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  <w:br/>
        <w:t>‫‪ .35‬העולה מן האמור כי טענות התובעים במרבית רכיבי התביעה‪ :‬מנוע המזגן הצמוד למעבר‬</w:t>
        <w:br/>
        <w:t>‫הכניסה והיציאה של בית התובעים; פתח הניקוז של מי הגשמים בחלק הקדמי של הבית‬</w:t>
        <w:br/>
        <w:t>‫המשותף; הפרעה בשימוש התובעים בחצר האחורית (על כלל רכיביה) וכן בנושא הפרגולה‬</w:t>
        <w:br/>
        <w:t>‫בחלק הקדמי של דירת הנתבעים – להידחות‪ .‬מנגד‪ ,‬יש לקבל את התביעה ברכיב המצלמות‬</w:t>
        <w:br/>
        <w:t>‫ולהורות לנתבעים להסיר את כלל המצלמות המוצבות כיום על ידם (הן בשטחם והן בשטח‬</w:t>
        <w:br/>
        <w:t>‫הרכוש המשותף) תוך ‪ 7‬ימים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חיתום‬</w:t>
        <w:br/>
        <w:t>‫‪ .36‬על פניו מדובר בתביעה שגרתית‪ ,‬כמעט יום‪-‬יומית במחוזותינו‪ ,‬בנושא שימוש ברכוש‬</w:t>
        <w:br/>
        <w:t>‫משותף‪ ,‬שניתן היה לפתור אותה בנקל‪ .‬ואולם‪ ,‬היחסים הקשים בין הצדדים וחוסר האמון‬</w:t>
        <w:br/>
        <w:t>‫ביניהם הובילו להליכים אינסופיים ולהתשת הצדדים‪ .‬חוששני כי גם לאחר פסק דין זה לא‬</w:t>
        <w:br/>
        <w:t>‫ייסתם הגולל על המשך היריבות‪ .‬משכך‪ ,‬גם סברתי שנכון יהיה להביא את הצדדים‬</w:t>
        <w:br/>
        <w:t>‫להסכמות‪ ,‬בהמשך להליכים קודמים שגם במסגרתם היו ניסיונות לפשרה‪ ,‬וזאת לאור‬</w:t>
        <w:br/>
        <w:t>‫העובדה כי בסופו של יום מדובר ביחסי שכנות המבוססים על מפגשים יום‪-‬יומיים‪ .‬יפים‬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‫הם לעניינו דבריו של השופט (כתארו אז) א' רובינשטיין שנאמרו בהקשר דומה בעניין פארי‬</w:t>
        <w:br/>
        <w:t>‫עילית (בפסקה י"ג)‪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‫"אטול חרות לעצמי להוסיף‪ :‬דומה‪ ,‬כי במיוחד בבית משותף יש חשיבות‬</w:t>
        <w:br/>
        <w:t>‫בעידוד יחסים המבוססים על הסכמה (ראו ע"א ‪ 385/87‬אזוב נ' נציגות‬</w:t>
        <w:br/>
        <w:t>‫הבית המשותף‪ ,‬רח' רשב"א ‪ ,28‬ירושלים‪ ,‬פ"ד מג(‪.))1989( 592 ,586 )4‬‬</w:t>
        <w:br/>
        <w:t>‫בלא כל נטיעת מסמרות כלשהם‪ ,‬וכאמור ער אני לכך שלא נתבקשה‬</w:t>
        <w:br/>
        <w:t>‫תשובה‪ ,‬יתכן‪ ,‬שיש מקום‪ ,‬גם מדרכי שלום‪ ,‬לחשיבה אחרת בנוגע לחניה‪,‬‬</w:t>
        <w:br/>
        <w:t>‫חשיבה יצירתית ו"מחוץ לקופסה" (אולי בהליך של גישור)‪ ,‬שאפשר‬</w:t>
        <w:br/>
        <w:t>‫שתביא להסכמת הדיירים כולם‪ ,‬כמו גם לשיפור רווחתם האישית‪ ,‬תוך‬</w:t>
        <w:br/>
        <w:t>‫שמירה על חיי שכנות טובה בבית המשותף‪ .‬זו עדיפה בהרבה על מצב שבו‬</w:t>
        <w:br/>
        <w:t>‫מוכרעים דברים ברוב מול מיעוט ויחסי השכנות בשפל המדרגה (השוו‬</w:t>
        <w:br/>
        <w:t>‫לדבריי ברע"א ‪ 9626/05‬נציגות הבית המשותף מרחוב הרב עמיאל ‪ ,7‬תל‬</w:t>
        <w:br/>
        <w:t>‫אביב נ' אבימור (‪ ;))16.11.2005‬עדיין לא מאוחר"‪.‬‬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בענייננו עומדים על קוצו של יו"ד ומתבצרים בעמדותיהם‪ ,‬הגם שמדובר ביחסי‬</w:t>
        <w:br/>
        <w:t>‫שכנות המחייבים גמישות והבנה‪ .‬דומה כי בין הצדדים שורר חוסר אמון עמוק שלא‬</w:t>
        <w:br/>
        <w:t>‫מאפשר הידברות נאותה‪ .‬לאור תוצאת פסק הדין כולי תקווה שכל אחד מהצדדים יבין כי‬</w:t>
        <w:br/>
        <w:t>‫הדין והצדק לא נמצא בכיסם‪ ,‬ועל מנת לקיים שגרת חיים נורמלית עליהם לרדת‬</w:t>
        <w:br/>
        <w:t>‫מהסולמות הגבוהים עליהם טיפסו ולנרמל את היחסים‪.‬‬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 הוצאות‬</w:t>
        <w:br/>
        <w:t>‫‪ .37‬הכלל בפסיקת הוצאות הוא כי בעל דין שהפסיד בהליך משפטי יחויב בהוצאות ריאליות‬</w:t>
        <w:br/>
        <w:t>‫של בעל הדין שכנגד (ראו‪ :‬ע"א ‪ 9648/16‬אורהייטק ‪ GIS‬בע"מ נ' חן אביטן – משרד עורכי‬</w:t>
        <w:br/>
        <w:t>‫דין‪ ,‬בפסקה ‪ 67‬והאסמכתאות שם (‪ .))28.2.2018‬כלל זה קיבל אף ביטוי בתקנה ‪(151‬א)‬</w:t>
        <w:br/>
        <w:t>‫לתקנות סדר הדין האזרחי‪ ,‬התשע"ט‪( 2018-‬להלן‪ :‬התקנות)‪ ,‬הקובעת כך "חיוב בעל דין‬</w:t>
        <w:br/>
        <w:t>‫בתשלום הוצאות נועד לשפות את בעל הדין שכנגד על הוצאותיו בהליך בהתחשב‬</w:t>
        <w:br/>
        <w:t>‫בתוצאותיו‪ ,‬במשאבים שנדרשו לניהולו ובהתנהלות בעלי דין"‪ .‬יתר על כן‪ ,‬התקנות‬</w:t>
        <w:br/>
        <w:t>‫במתכונתן הנוכחית אף מחייבות את הערכאה השיפוטית לפסוק הוצאות בתום הדיון‪ ,‬אלא‬</w:t>
        <w:br/>
        <w:t>‫אם קיימים טעמים מיוחדים שלא לחייב בהוצאות (תקנה ‪.)152‬‬</w:t>
        <w:br/>
        <w:t>‫‪ .38‬לאור התוצאה שהגעתי אליה – לפיה רוב רכיבי התביעה נדחו (מלבד נושא המצלמות)‬</w:t>
        <w:br/>
        <w:t>‫שקלתי האם לחייב את התובעים בהוצאות ההליך‪ .‬ואולם‪ ,‬לאור תביעת הנתבעים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תיק‪4/512/2019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4/77/2021‬שהסתיימה כאמור במחיקת התביעה ללא צו להוצאות‪ ,‬בנסיבות אלה כל צד‬</w:t>
        <w:br/>
        <w:t>‫יישא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.39‬אשר על כן דין התביעה להידחות במרבית רכיביה (מלבד נושא המצלמות) ללא צו‬</w:t>
        <w:br/>
        <w:t>‫להוצאות‪.‬‬</w:t>
        <w:br/>
        <w:t>‫משהצדדים עוררו שאלות תכנוניות הכוללות אף טענות בעניין השתלטות על שטחים‬</w:t>
        <w:br/>
        <w:t>‫ציבוריים בבעלות העירייה‪ ,‬פסק דין זה יומצא גם למחלקה המשפטית בעיריית בת‪ -‬ים‪.‬‬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י"ז טבת‪ ,‬תשפ"ב (‪ 21‬דצמבר‪ )2021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4/512/2019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