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2021-12-21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‫מפקח על רישום מקרקעין‬</w:t>
        <w:br/>
        <w:t>‫מס' בקשה‪5/313/2021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‫דהאן דייזי‬            ‫המבקשת‪:‬‬</w:t>
        <w:br/>
        <w:t>‫באמצעות ב"כ‪ :‬עו"ד רותם דן‬</w:t>
        <w:br/>
        <w:t>‫התע"ש ‪ , 23‬כפר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‫רבי משה‬               ‫המשיב‪:‬‬</w:t>
        <w:br/>
        <w:t>‫באמצעות ב"כ‪ :‬עו"ד יניב אילן‬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‫הרצל ‪ 49‬נתניה‬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לביטול פסק דין שניתן בהעדר התייצבות המבקשת לישיבה שנקבעה‬               ‫‪.1‬‬</w:t>
        <w:br/>
        <w:t>‫לשמיעת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הבקשה וההליך העיקרי בבית משותף ברחוב הגלבוע ‪ 22‬בגבעתיים‪,‬‬          ‫‪.2‬‬</w:t>
        <w:br/>
        <w:t>‫הרשום בפנקס הבתים המשותפים חלקה ‪ 563‬בגוש ‪( 6160‬להלן ‪" -‬הבית‬</w:t>
        <w:br/>
        <w:t>‫המשותף"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‫המבקשת‪ ,‬הנתבעת בהליך העיקרי (להלן ‪" -‬המבקשת" )‪ ,‬היא בעלים של דיר ה דו ‪-‬‬     ‫‪.3‬‬</w:t>
        <w:br/>
        <w:t>‫מפלסית‪ ,‬המצויה בקומות השלישית והרביעית בבית המשותף‪ ,‬הרשומה בפנקס‬</w:t>
        <w:br/>
        <w:t>‫הבתים המשותפים תת חלקה ‪ . 12‬בהתאם לצו רישום הבית המשותף מיום ‪9.8.1992‬‬</w:t>
        <w:br/>
        <w:t>‫ולתשריט המצורף לו (להלן ‪" -‬התשריט" )‪ ,‬לדירת המבקשת הצמדה של חלק מגג‬</w:t>
        <w:br/>
        <w:t>‫הבית המשותף בשטח של ‪ 42‬מ"ר‪.‬‬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‫מפקח על רישום מקרקעין‬</w:t>
        <w:br/>
        <w:t>‫מס' בקשה‪5/313/2021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‫המשיב‪ ,‬התובע בהליך הע יקרי (להלן ‪" -‬המשיב" )‪ ,‬הוא בעלים של דירה המצויה‬     ‫‪.4‬‬</w:t>
        <w:br/>
        <w:t>‫בקומה השניה בבית המשותף‪ ,‬מתחת לדירת המבקשת‪ ,‬הרשומה בפנקס הבתים‬</w:t>
        <w:br/>
        <w:t>‫המשותפים תת חלקה ‪. 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 המשיב למתן צו עשה המורה למבקשת לסלק ידה משטח גג‬            ‫‪.5‬‬</w:t>
        <w:br/>
        <w:t>‫הבית המשותף המהווה רכוש משותף‪ .‬זאת‪ ,‬כנטען‪ ,‬משחסמה המבקשת הגיש ה‬</w:t>
        <w:br/>
        <w:t>‫לשטח גג זה‪ ,‬התקינה בו מחסנים ובתוך כך אינה מאפשרת למשיב להתקין על גג‬</w:t>
        <w:br/>
        <w:t>‫עילי של הבית המשותף‪ ,‬המהווה אף הוא רכוש משותף‪ ,‬דוד שמש וקולט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הכחישה המבקשת השימוש הנטען בשטח גג הבית המשותף המהווה‬           ‫‪.6‬‬</w:t>
        <w:br/>
        <w:t>‫רכוש משותף‪ ,‬לרבות סיפוח "שטחים מהרכוש המשותף"‪ .‬עוד כנט ען‪ ,‬הצמדה של‬</w:t>
        <w:br/>
        <w:t>‫חלק משטח גג הבית המשותף נעשתה בהתאם להסכם מכר לרכישת הדירה מקבלן‪,‬‬</w:t>
        <w:br/>
        <w:t>‫אשר רכש זכויות במגרש מבעליו (במסגרת עסקת קומבינציה) לצורך בניית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10.6.2019‬התקיימה ישיבת קדם משפט לפני כבוד המפקחת הבכירה על‬           ‫‪.7‬‬</w:t>
        <w:br/>
        <w:t>‫רישום מקרקעין א' שרייבר‪ ,‬בסופו הורת ה בירור התביעה על דרך של הבאת ראיות‬</w:t>
        <w:br/>
        <w:t>‫ושמיעתן‪.‬‬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תצהירי עדותם הראשית‪.‬‬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המבקשת‪ ,‬נדחו מעת לעת ארבעה מועדים שנקבעו לשמיעת הראיות‪,‬‬              ‫‪.9‬‬</w:t>
        <w:br/>
        <w:t>‫בהתאם להחלטות כבוד המפקחת שרייבר‪.‬‬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לטיפולי עם חילופי גברי בלשכת המפקחת על רישום מקרקעין‪.‬‬  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מנומקת מ יום ‪ 16.3.2021‬דחיתי בקשה נוספת של המבקשת לדחיית מועד‬      ‫‪. 11‬‬</w:t>
        <w:br/>
        <w:t>‫הישיבה שנקבעה לשמיעת הראיות‪ ,‬אשר הונחה על שולחני ערב ישיבה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החלטתי‪ ,‬לא התייצבו המבקשת ובא כוחה (נכדּה) לישיבה (החמישית במספר)‬     ‫‪. 12‬‬</w:t>
        <w:br/>
        <w:t>‫שנקבעה לשמיעת הראיות ליום ‪.17.3.2021‬‬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 ‫מפקח על רישום מקרקעין‬</w:t>
        <w:br/>
        <w:t>‫מס' בקשה‪5/313/2021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המשיב ובהתאם להוראת תקנה ‪ ) 2 ( 75‬לתקנות סדר הדין האזרחי‪ ,‬תשע"ט‪-‬‬         ‫‪. 13‬‬</w:t>
        <w:br/>
        <w:t>‫‪( 2018‬להלן ‪" -‬תקנות סדר הדין האזרחי" )‪ ,‬ניתן פסק דין בהעדר התייצבות‬</w:t>
        <w:br/>
        <w:t>‫המבקשת לדיון‪ .‬בהתאם לתשתית הראייתית שהניח לפניי המשיב ולהוראות הדין‬</w:t>
        <w:br/>
        <w:t>‫כמפורט בפסק הדין‪ ,‬הורתי סילוק יד המבקשת משטח גג הבית המשותף המהווה‬</w:t>
        <w:br/>
        <w:t>‫רכוש משותף‪ ,‬כמסומן בתשריט הבית המשותף אשר צורף לפסק הדין ומהווה חלק‬</w:t>
        <w:br/>
        <w:t>‫בלתי נפרד הימנו‪ .‬עוד הורתי בפסק הדין‪ ,‬מתן צו עשה המורה למבקשת לפנות כל‬</w:t>
        <w:br/>
        <w:t>‫ציוד ומתקן המצויים בשטח גג הבית המשותף המהווה רכוש משותף‪ ,‬וכן קירות‬</w:t>
        <w:br/>
        <w:t>‫שבנתה החוסמים הגישה לגג זה ואשר אינם מופיעים בתשריט הבית המשותף‬</w:t>
        <w:br/>
        <w:t>‫(להל ן ‪" -‬פסק הדין"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הנוחות‪ ,‬מצורף החלק הרלוונטי מתשריט הבית המשותף‪ ,‬אשר צורף לפסק‬              ‫‪. 14‬‬</w:t>
        <w:br/>
        <w:t>‫הדין‪:‬‬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22.3.2021‬עתרה המבקשת בבקשה דנן לביטול פסק הדין‪.‬‬     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לא נתמכה בתצהיר‪ ,‬תימוכין לטענות העובדתיות שביסודה‪ .‬בהתאם‬                 ‫‪. 16‬‬</w:t>
        <w:br/>
        <w:t>‫להחלטה מיום ‪ , 24.3.2021‬הגישה המבקשת התצהיר‪.‬‬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‫מפקח על רישום מקרקעין‬</w:t>
        <w:br/>
        <w:t>‫מס' בקשה‪5/313/2021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,‬המבקשת שגילה ‪ 86‬שנים‪ ,‬לא התייצבה לדיון בשל "מצב רפואי"‪,‬‬       ‫‪. 17‬‬</w:t>
        <w:br/>
        <w:t>‫כנתמך במסמך אישור מחלה מיום ‪ , 17.3.2021‬לפיו היא אינה יכולה לעבוד כ ‪17-‬‬</w:t>
        <w:br/>
        <w:t>‫ימים‪ .‬עוד כנטען‪ ,‬לאחר שניתנה החלטת המפקחת על רישום מקרקעין הדוחה‬</w:t>
        <w:br/>
        <w:t>‫בקשת המבקשת לדחיית מועד הישיבה שנקבעה לשמיעת הראיות‪ ,‬שבה ועתרה‬</w:t>
        <w:br/>
        <w:t>‫המבקשת בבקשה נוספת‪" ,‬בשעה ‪ 17:00‬לערך"‪ ,‬כך לשון הבקשה‪ ,‬תוך שצוין כי‬</w:t>
        <w:br/>
        <w:t>‫אישור רפואי יוגש לתיק המפקחת על רישום מקרקעין בבוקר הדיון‪ .‬לפיכך‪,‬‬</w:t>
        <w:br/>
        <w:t>‫ומשהגישה המבקשת אישור רפואי בבוקר הדיון‪ ,‬יש להורות ביטול פסק הדין‬</w:t>
        <w:br/>
        <w:t>‫מחובת הצדק‪ .‬בנוסף‪ ,‬עתרה המבקשת לביטול פסק הדין על פי שיקול הדעת המסור‬</w:t>
        <w:br/>
        <w:t>‫למפקחת על רישום מקרקעין‪ ,‬לנוכח סיכויי ההגנה הגבוהים‪ ,‬עת בהתאם להסכם‬</w:t>
        <w:br/>
        <w:t>‫מכר לרכישת הדירה "הקבלן הוא שהצמיד לדירות הגג את כל שטחי הגג למעט‬</w:t>
        <w:br/>
        <w:t>‫השטח של דודי השמש"‪ .‬עוד טענה המבקשת לסיכויי הגנה בשל שיהוי בהגשת‬</w:t>
        <w:br/>
        <w:t>‫התביעה ובשל התיישנותה‪.‬‬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 שה הותיר המשיב ההחלטה בבקשה לשיקול דעת המפקחת על רישום‬          ‫‪. 18‬‬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12.4.2021‬הורתי מועד דיון בבקשה‪ ,‬אשר התקיים ביום ‪.5.5.2021‬‬     ‫‪. 19‬‬</w:t>
        <w:br/>
        <w:t>‫המבקשת לא התייצבה לדיון זה‪ ,‬חרף תצהירּה שצורף לבקשה ‪ ,‬אלא אך בא כוחה‪.‬‬</w:t>
        <w:br/>
        <w:t>‫לאחר ששמעתי באריכות טענות הצדדים‪ ,‬הבאתי בפניהם מתווה מפורט לסיום‬</w:t>
        <w:br/>
        <w:t>‫המחלוקות בפשרה‪ .‬עוד בהתאם להחלטה‪ ,‬ככל שלא יעלה בידי הצדדים לסיים‬</w:t>
        <w:br/>
        <w:t>‫המחלוקות כאמור‪ ,‬אכריע בבקשה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6.6.2021‬מסר המשיב הודעתו כי חרף מגעים שהתקיימו בין הצדדים לסיום‬      ‫‪. 20‬‬</w:t>
        <w:br/>
        <w:t>‫המחלוקות בפשרה‪ ,‬לא עלה בידם לעשות כן‪ ,‬וכי הוא עומד על קיום פסק הדין‬</w:t>
        <w:br/>
        <w:t>‫במלואו‪.‬‬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אפוא לדיון ולהכרעה בבקשה‪.‬‬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 ‫מפקח על רישום מקרקעין‬</w:t>
        <w:br/>
        <w:t>‫מס' בקשה‪5/313/2021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 .‬אביא‬          ‫‪. 22‬‬</w:t>
        <w:br/>
        <w:t>‫טעמיי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,‬מן הטעם כי המבקשת לא התייצבה לדיון שנקבע לבירור הבקשה לביטול‬           ‫‪. 23‬‬</w:t>
        <w:br/>
        <w:t>‫פסק הדין‪ ,‬ובשל כך‪ ,‬משלא התאפשר לבא כוח המשיב לחקרּה על ת צהירּה‪ .‬בהתאם‬</w:t>
        <w:br/>
        <w:t>‫להוראת תקנה ‪( 178‬ב) לתקנות סדר הדין האזרחי‪ ,‬במשולב עם הוראת תקנה ‪)1 ( 50‬‬</w:t>
        <w:br/>
        <w:t>‫לתקנות‪ ,‬אין התצהיר שצורף לבקשה מקובל כראיה לאימות העובדות שביסודה‪.‬‬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,‬למעלה מן הצורך‪ ,‬אף לגופם של דברים‪ .‬הוראת תקנה ‪ 131‬לתקנות סדר הדין‬       ‫‪. 24‬‬</w:t>
        <w:br/>
        <w:t>‫האזרחי מסדירה סמכות בית המשפט‪ ,‬וב התאמה‪ ,‬מכוח הוראת סעיף ‪ 74‬לחוק‬</w:t>
        <w:br/>
        <w:t>‫המקרקעין‪ ,‬תשכ"ט ‪( 1969 -‬להלן ‪" -‬חוק המקרקעין" )‪ ,‬סמכות המפקח על רישום‬</w:t>
        <w:br/>
        <w:t>‫מקרקעין‪ ,‬להורות ביטול החלטה שניתנה במעמד צד אחד‪ ,‬בקבעה לאמור‪:‬‬</w:t>
        <w:br/>
        <w:t>‫" ‪ .131‬ביטול החלטה לפי צד אחד‬</w:t>
        <w:br/>
        <w:t>‫נתן בית המשפט החלטה לפי צד אחד והגיש בעל הדין‬</w:t>
        <w:br/>
        <w:t>‫שנגדו ניתנה ההחלטה בקשת ביטול בתוך שלושים‬</w:t>
        <w:br/>
        <w:t>‫ימים מיום שהומצאה לו ההחלטה‪ ,‬רשאי בית המשפט‬</w:t>
        <w:br/>
        <w:t>‫לבטלה‪ ,‬בתנאים שייראה לו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זו זהה בנוסחּה לרישא תקנה ‪ 201‬לתקנות סדר הדין האזרחי‪ ,‬התשמ"ד‪-‬‬      ‫‪. 25‬‬</w:t>
        <w:br/>
        <w:t>‫‪ , 1984‬אשר הסדירה קודם לכניסתן לתוקף של התקנות החדשות‪ ,‬סמכות בית‬</w:t>
        <w:br/>
        <w:t>‫המשפט להורות ביטול החלטה ש ניתנה במעמד צד אחד‪ .‬בהתאם להלכה הפסוקה‪,‬‬</w:t>
        <w:br/>
        <w:t>‫חלים העקרונות המנחים שנקבעו במרוצת השנים בסוגיה זו בהינתן עקרונות היסוד‬</w:t>
        <w:br/>
        <w:t>‫שנקבעו בחלק א' לתקנות סדר הדין האזרחי החדשות (ראו גם‪ :‬ע"א ‪3255/19‬‬</w:t>
        <w:br/>
        <w:t>‫פבזנר נ' שפר‪ ,‬פסקה ‪ 15‬לפסק הדין‪ ,‬פורסם ב"נבו" ( ‪.)) 30.5.2021‬‬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לאמות מידה אלה‪ ,‬ביטול פסק דין שניתן במעמד צד אחד ייעשה כאשר‬             ‫‪. 26‬‬</w:t>
        <w:br/>
        <w:t>‫הדבר "מתחייב מן הצדק"‪ ,‬על פי אחד משני מסלולים‪ :‬האחד‪ ,‬ביטול מחובת הצדק‬</w:t>
        <w:br/>
        <w:t>‫בשל פגם היורד לשורשו של ההליך‪ .‬השני‪ ,‬ביטול פסק הדין על פי שיקול דעתו של‬</w:t>
        <w:br/>
        <w:t>‫בית המשפט (ראו גם‪ :‬רע"א ‪ 640/19‬איברהים נ' אלבאחבסה‪ ,‬פורסם ב"נבו"‬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 ‫מפקח על רישום מקרקעין‬</w:t>
        <w:br/>
        <w:t>‫מס' בקשה‪5/313/2021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;) 17.4.2019‬רע"א ‪ 2335/17‬לוי נ' יוסף‪ ,‬פורסם ב"נבו" ( ‪ ;) 26.7.2017‬רע"א‬</w:t>
        <w:br/>
        <w:t>‫‪ 4487/15‬פלוני נ' פלוני‪ ,‬פורסם ב"נבו" ( ‪ ;) 9.2.2016‬רע"א ‪ 5736/15‬עובד נ' פקיד‬</w:t>
        <w:br/>
        <w:t>‫שומה טבריה‪ ,‬פורסם ב"נבו" ( ‪ ;) 8.10.2015‬רע" א ‪ 706/15‬המועצה המקומית באר‬</w:t>
        <w:br/>
        <w:t>‫יעקב נ' עו"ד מרדכי שלו המנהל המיוחד של העמותה‪ ,‬פורסם ב"נבו" ( ‪.) ) 22.4.2015‬‬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הבקשה לביטול פסק הדין מחובת 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,‬לרבות בדיון שהתקיים לפניי לבירור הבקשה‪ ,‬באתי‬         ‫‪. 27‬‬</w:t>
        <w:br/>
        <w:t>‫לכלל מסקנה כי לא נפל פגם בעטיו יש להורות ביטול פסק הדין מחובת הצדק‪.‬‬</w:t>
        <w:br/>
        <w:t>‫אבאר‪:‬‬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עתרה לדחייה של מועד הישיבה שנקבעה לשמיעת הראיות (החמישית‬                ‫‪. 28‬‬</w:t>
        <w:br/>
        <w:t>‫במספר)‪ ,‬ערב הדיון‪ ,‬מבלי שהביאה בבקשה כל פירוט מספק המבסס החשש הנטען‬</w:t>
        <w:br/>
        <w:t>‫לבריאותה בשל התייצבותה לדיון‪ .‬בהחלטה מיום ‪ 16.3.2021‬דחיתי הבקשה‪,‬‬</w:t>
        <w:br/>
        <w:t>‫בהדגישי העדר טעמים המצדיקים דחיית מועד הדיון ובנותני הדעת להתמשכות‬</w:t>
        <w:br/>
        <w:t>‫בירור התביעה בשים לב למהות הסכסוך (סילוק יד מרכוש משותף)‪ ,‬בזבוז זמן‬</w:t>
        <w:br/>
        <w:t>‫שיפוטי יקר בשל ביטולים חוזרים ונשנ ים של ישיבות שנקבעו לשמיעת הראיות‬</w:t>
        <w:br/>
        <w:t>‫לבקשת המבקשת‪ ,‬ועיתוי הגשת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החלטה זו‪ ,‬לא התייצבו המבקשת ובא כוח לישיבה שנקבעה לשמיעת הראיות‪.‬‬           ‫‪.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המבקשת‪ ,‬לא הוגשה על ידה כל בקשה נוספת לדחיית הדיון‪ ,‬לרבות‬         ‫‪. 30‬‬</w:t>
        <w:br/>
        <w:t>‫בבוקר הישיבה ולאחרי ּה ‪ .‬בתכתובת דואר אלקטרוני שבי ן בא כוח המבקשת‬</w:t>
        <w:br/>
        <w:t>‫למזכירות לשכת המפקחת על רישום מקרקעין בשעות הצהריים ( ‪ ,) 13:14‬הודיע‬</w:t>
        <w:br/>
        <w:t>‫בא כוחה כי "אישור רפואי הועבר הבוקר בפקס"‪.‬‬</w:t>
        <w:br/>
        <w:t>‫אין לראות בהודעה כאמור ‪ -‬מהותית ודיונית ‪ -‬בקשה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אין במסמך "אישור מחלה" ‪ -‬אשר הופק במועד הדיון‬         ‫‪. 31‬‬</w:t>
        <w:br/>
        <w:t>‫( ‪ ) 17.3.2021‬והומצא ללשכת המפקחת על רישום מקרקעין בגדרה של ההתכתבות‬</w:t>
        <w:br/>
        <w:t>‫דלעיל ‪ -‬כדי לבסס טענת המבקשת לנבצרות ּה מהתייצבות לישיבה שנקבעה‬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‫מפקח על רישום מקרקעין‬</w:t>
        <w:br/>
        <w:t>‫מס' בקשה‪5/313/2021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‫לשמיעת הראיות‪ .‬למעט ההיגד "אינה מסוגלת לעבוד מיום ‪ 15.3.2021‬עד ליום‬</w:t>
        <w:br/>
        <w:t>‫‪ 31.3.2021‬סה"כ ‪ 17‬ימים"‪ ,‬לא בא כל פירוט‪ ,‬כמתחייב‪ ,‬לעניין הטעמ ים לנבצרות‬</w:t>
        <w:br/>
        <w:t>‫המבקשת מהתייצבות לדיון‪ .‬למותר לציין‪ ,‬כי אישור המחלה שצורף אינו משמש‬</w:t>
        <w:br/>
        <w:t>‫ראיה בהליך שיפוטי‪ .‬לנוכח זמינות קבלת אישור זה‪ ,‬סבורני כי בעל דין המבקש‬</w:t>
        <w:br/>
        <w:t>‫לדחות ישיבה שנקבעה לשמיעת ראיות בשל מצב רפואי אינו רשאי להסתמך אך על‬</w:t>
        <w:br/>
        <w:t>‫מסמך זה‪ ,‬משעליו לצרף פרטים נוספים בדב ר מצבו הרפואי המונע ממנו התייצבות‬</w:t>
        <w:br/>
        <w:t>‫לדיון בהליך שיפוטי‪ ,‬ולו לעיני המותב השיפוטי הדן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,‬בדיון שהתקיים לפניי הצהיר המשיב כי בבוקר הדיון צפה במבקשת‬       ‫‪. 32‬‬</w:t>
        <w:br/>
        <w:t>‫"קמה בבוקר והולכת לחדר כושר ‪ ...‬הגברת יוצאת נוסעת באוטו" ו"מתהלכת‬</w:t>
        <w:br/>
        <w:t>‫ברחבי הבית המשותף ללא עזרה"‪ ,‬בהציגו במעמד הדיון סרטון ממצלמות האבטחה‬</w:t>
        <w:br/>
        <w:t>‫בבית המשותף בהן "נצפית המבקשת מתהלכת בבית המשותף וניגשת לתיבת‬</w:t>
        <w:br/>
        <w:t>‫הדואר‪ ,‬אוחזת בידה שקית ונכנסת לבית המשותף‪ ,‬ויש גם סרטונים נוספים"‬</w:t>
        <w:br/>
        <w:t>‫(פרוטוקול הדיון מיום ‪ , 5.5.2021‬עמוד ‪ 4‬שורות ‪.) 14-1‬‬</w:t>
        <w:br/>
        <w:t>‫בהעדר התייצבות המבקשת לדיון שנקבע ל בירור הבקשה‪ ,‬לא עלה בידה לסתור‬</w:t>
        <w:br/>
        <w:t>‫טענות עובדתיות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אי התייצבות המבקשת ובא כוחה‬             ‫‪. 33‬‬</w:t>
        <w:br/>
        <w:t>‫לישיבה החמישית במספר שנקבעה לשמיעת הראיות (מועדים קודמים של ישיבה‬</w:t>
        <w:br/>
        <w:t>‫זו נדחו לבקשתה)‪ ,‬נעשה מתוך כוונה להתחמק מבירור התביעה‪ ,‬תוך 'התעלמות‬</w:t>
        <w:br/>
        <w:t>‫מדעת מההליך השיפוטי' שמקורה בזלזול בטריבונל שיפוטי זה ובצד שכנגד‪.‬‬</w:t>
        <w:br/>
        <w:t>‫לפיכך‪ ,‬לא מצאתי כי נפל פגם היורד לשורשו של ההליך‪ ,‬בעטיו יש להורות ביטול‬</w:t>
        <w:br/>
        <w:t>‫פסק הדין 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הבקשה לביטול פסק הדין על פי שיקול הדעת המסור למפקח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לבקשה לביטול פסק הדין מכוח הסמכות המסורה לשיקול דעתי‪ ,‬לא מצאתי‬           ‫‪. 34‬‬</w:t>
        <w:br/>
        <w:t>‫להורות כן‪ ,‬משאין בבקשה כדי ללמד סיכויי הגנה‪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 ‫מפקח על רישום מקרקעין‬</w:t>
        <w:br/>
        <w:t>‫מס' בקשה‪5/313/2021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‫בהידרש בית המשפט לבקשה לביטול פסק הדין על פי שיקול הדעת המסור בידו‪,‬‬           ‫‪. 35‬‬</w:t>
        <w:br/>
        <w:t>‫יבחן שני עיקרים‪ :‬האחד‪ ,‬הטעם למחדל בגינו לא התייצב בעל הדין לדיון‪ ,‬ובפרט‬</w:t>
        <w:br/>
        <w:t>‫"האם מדובר בזלזול בבית ה משפט או שמא צירוף נסיבות אומלל‪ ,‬היסח דעת או‬</w:t>
        <w:br/>
        <w:t>‫רשלנות"‪ .‬השני‪ ,‬סיכויי ההצלחה של המבקש אם יבוטל פסק הדין‪ .‬בין שני‬</w:t>
        <w:br/>
        <w:t>‫שיקולים אלה מתקיים מעין מקבילית כוחות‪ .‬בתוך כך‪ ,‬ככל שהמבקש מצביע על‬</w:t>
        <w:br/>
        <w:t>‫סיכויי הגנה טובים‪ ,‬תיטה הכף לקבלת הבקשה‪ ,‬ועל פי רוב יסתפק בית המשפט‬</w:t>
        <w:br/>
        <w:t>‫בחיוב המבקש בהוצאות משפט בגין המחדל הדיוני‪.‬‬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,‬הובהר בהלכה הפסו קה כי אין מקום לביטול פסק דין שניתן לחובת הנתבע‬      ‫‪. 36‬‬</w:t>
        <w:br/>
        <w:t>‫במעמד צד אחד אם לא הראה כי יש סיכוי להגנה‪ .‬ז את‪ ,‬משנקבע כי זכות הגישה‬</w:t>
        <w:br/>
        <w:t>‫לערכאות אינה זכות מוחלטת וכי יש לאזנה‪ ,‬בין היתר‪ ,‬אל מול האינטרס הציבורי‬</w:t>
        <w:br/>
        <w:t>‫שעיקרו ניהול תכליתי ויעיל של מערכת המשפט (ראו גם‪ :‬ע"א ‪ 1782/06‬משרד‬</w:t>
        <w:br/>
        <w:t>‫הבינוי והשיכון נ' סולל בונה בע"מ‪ ,‬פסקה ‪ 9‬לפסק דינו של כב' השופט י' דנציגר‪,‬‬</w:t>
        <w:br/>
        <w:t>‫פסקה ‪ 6‬לפסק דינו של כב' השופט א' גרוניס‪ ,‬פורסם ב"נבו" ( ‪ ;)6.4.2008‬רע"א‬</w:t>
        <w:br/>
        <w:t>‫‪ 9565/09‬מרגוליס נ' גנץ‪ ,‬פורסם ב"נבו" ( ‪ ;) 10.8.2010‬ע"א ‪ 2503/11‬עיזבון‬</w:t>
        <w:br/>
        <w:t>‫המנוחה בועז בתיה ז"ל נ' בנק אוצר החייל בע"מ‪ ,‬פסקה ‪ 8‬לפסק הדין‪ ,‬פורסם ב"נבו"‬</w:t>
        <w:br/>
        <w:t>‫( ‪ ;)18.12.2011‬רע"א ‪ 1957/12‬חלה נ' כהן‪ ,‬פסקאות ‪ 11-10‬לפסק הדין‪ ,‬פורסם‬</w:t>
        <w:br/>
        <w:t>‫ב"נבו" ( ‪ ;) 22.5.2012‬רע"א ‪ 6258/19‬כהן נ' כהן‪ ,‬פסקה ‪ 7‬לפסק הדין‪ ,‬פורסם‬</w:t>
        <w:br/>
        <w:t>‫ב"נבו" ( ‪ ;) 3.12.2019‬רע"א ‪ 1788/20‬אברג'ל נ' אלקטרז איילנד בע"מ‪ ,‬פסקה ‪8‬‬</w:t>
        <w:br/>
        <w:t>‫לפסק הדין ( ‪.)) 5.11.2020‬‬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,‬כפי שעמדתי על כך בפסק הדין‪ ,‬אין חולק כי בהתאם לצו רישום הבית‬     ‫‪. 37‬‬</w:t>
        <w:br/>
        <w:t>‫המשותף‪ ,‬שטח גג הבית המשותף אשר המשיב עתר לסילוק יד המבקשת הוא גג‬</w:t>
        <w:br/>
        <w:t>‫המהווה רכוש משותף (מסומן בתשריט שצורף לפסק הדין ולפסקה ‪ 14‬להחלטה זו‬</w:t>
        <w:br/>
        <w:t>‫בצבע צהוב)‪ .‬אין בתצהיר עדותה הראשית ש ל המבקשת‪ ,‬אף אם היה מתקבל‪ ,‬כדי‬</w:t>
        <w:br/>
        <w:t>‫ללמד זכות המבקשת בשטח גג זה‪ .‬הסכם מכר שצירפה המבקשת לתצהיר ּה נחתם‬</w:t>
        <w:br/>
        <w:t>‫ביום ‪ , 23.12.1988‬עובר לבניית הבית המשותף וממילא לרישומו‪ .‬בהתאם לו כוללת‬</w:t>
        <w:br/>
        <w:t>‫דירת המבקשת "‪ ...‬חדר על הגג לו יוצמד חלק מהגג לפי התכנית המצורפת" (סעיף‬</w:t>
        <w:br/>
        <w:t>‫‪( 2‬א) להסכם)‪ " .‬ח לק מהגג שישמש את דודי השמש והאנטנה המרכזית יהיו 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     ‫מפקח על רישום מקרקעין‬</w:t>
        <w:br/>
        <w:t>‫מס' בקשה‪5/313/2021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‫משותף" (סעיף ‪( 2‬ב) להסכם)‪ " .‬חלק אחר של הגג‪ ,‬על מחלק מעל הדירה הנמכרת‪,‬‬</w:t>
        <w:br/>
        <w:t>‫יוצמד לדירה" (סעיף ‪( 2‬ג) להסכם)‪ .‬אין בהסכם שצורף לתצהיר המבקשת כדי‬</w:t>
        <w:br/>
        <w:t>‫לתמוך הטענה כי שטח הגג המופיע בתשריט הבית המשותף 'רכוש משותף'‬</w:t>
        <w:br/>
        <w:t>‫(משאינ ו הצמדה למי מדירות הבית המשותף)‪ ,‬הוא קניינ ּה ‪ .‬טענת המבקשת כי דודי‬</w:t>
        <w:br/>
        <w:t>‫שמש ואנטנה הותקנו על גג עילי בבית המשותף מעל דירתה ללמדנו כי הקבלן ייעד‬</w:t>
        <w:br/>
        <w:t>‫שטח זה ולא אחר לשמש גג רכוש משותף‪ ,‬אינה נתמכת בתשתית ראייתית כפי‬</w:t>
        <w:br/>
        <w:t>‫שהוגשה עובר לישיבה לשמיעת הראיות (תצהיר המבקשת על צרו פותיו)‪.‬‬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,‬טענת המבקשת היא כנגד רישום הבית המשותף בפנקס הבתים‬                    ‫‪. 38‬‬</w:t>
        <w:br/>
        <w:t>‫המשותפים‪ ,‬המהווה בהתאם להוראת סעיף ‪ 125‬לחוק המקרקעין "ראיה חותכת‬</w:t>
        <w:br/>
        <w:t>‫לתכנו"‪ .‬כפי שהורנו כבוד הנשיא (בדימוס) מ' שמגר בפסק הדין בר"ע ‪ 587/83‬ועד‬</w:t>
        <w:br/>
        <w:t>‫הבית ברחוב תנועת המרי ‪ 2‬קרית אונו נ' ירדני‪ ,‬פ"ד לח( ‪ ,) 1984( 494 , 487 ) 4‬על‬</w:t>
        <w:br/>
        <w:t>‫המפקח על רישום מקרקעין לחרוץ את דינו על פי הרישום הקיים‪ .‬לפיכך‪ ,‬מקומה‬</w:t>
        <w:br/>
        <w:t>‫של הטענה כנגד הרישום בפנקס הבתים המשותפים‪ ,‬בהליך שרשאית המבקשת‬</w:t>
        <w:br/>
        <w:t>‫לנקוט לפני בית המשפט המוסמך להכריע במחלוקת קניינית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,‬אין בטענות המבקשת לשיהוי ולהתייש נות כדי ללמד סיכויי הגנה‪ .‬מקורו‬       ‫‪. 39‬‬</w:t>
        <w:br/>
        <w:t>‫של מוסד השיהוי בדיני היושר‪ .‬בהינתן כי משמעו הקמת מחסום לבירור תובענה‬</w:t>
        <w:br/>
        <w:t>‫העולה כדי פגיעה בזכויות מהותיות של בעל דין‪ ,‬מורנו ההלכה הפסוקה כי התנאים‬</w:t>
        <w:br/>
        <w:t>‫לקבלת טענת שיהוי הם מחמירים ונסיבות החלתה נדירות (ראו גם‪ :‬ע"א ‪6805/99‬‬</w:t>
        <w:br/>
        <w:t>‫תלמוד תורה הכללי והישיבה הגדולה עץ חיים בירושלים נ' הוועדה המקומית לתכנון‬</w:t>
        <w:br/>
        <w:t>‫ולבניה ירושלים ‪ ,‬פ"ד נז(‪ , 433 )5‬עמודים ‪ .)) 2003( 448-445‬אין בבקשה שלפניי‬</w:t>
        <w:br/>
        <w:t>‫ובתצהיר עדותה הראשית של המבקשת כדי לבסס טענה בדבר חוסר תום לב המשיב‬</w:t>
        <w:br/>
        <w:t>‫או מצג ממשי של ויתור על זכותו‪ ,‬אשר הביאו המבקשת לשינו י מצבה לרעה‪ .‬לדידי‪,‬‬</w:t>
        <w:br/>
        <w:t>‫לכתחילה‪ ,‬אין לראות בתפיסת חזקה ייחודית (השתלטות) של בעל דירה בבית‬</w:t>
        <w:br/>
        <w:t>‫משותף על רכוש משותף בבית ‪ -‬תוך פגיעה בזכויות הקניין של בעלי הדירות‬</w:t>
        <w:br/>
        <w:t>‫האחרים ברכוש זה ‪ -‬משום שינוי מצב לרעה‪ .‬בהתאם להוראת סעיף ‪( 159‬ב) לחוק‬</w:t>
        <w:br/>
        <w:t>‫המקרקעין‪ ,‬אף לא עומדת למבקשת טענת 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תיק‪5/649/2018 :‬‬                                           ‫מפקח על רישום מקרקעין‬</w:t>
        <w:br/>
        <w:t>‫מס' בקשה‪5/313/2021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ומשלא הובא בבקשה כל טעם למחדל בגינו לא התייצבה המבקשת‬         ‫‪. 40‬‬</w:t>
        <w:br/>
        <w:t>‫לישיבה שנקבעה לשמיעת הראיות‪ ,‬לא מצאתי להורות ביטול פסק הדין מכוח‬</w:t>
        <w:br/>
        <w:t>‫הסמכות המסורה לשיקול 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להידחות‪.‬‬     ‫‪. 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תשלם למשיב הוצאות ההליך דנן בסך של ‪ 3,000‬ש"ח‪.‬‬       ‫‪. 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 ,‬בדואר רשום עם אישור מסירה‪.‬‬</w:t>
        <w:br/>
        <w:t>‫ניתנה היום‪ ,‬י"ז טבת תשפ"ב‪ 21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