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6/634/2019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2021-12-13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תיק‪6/634/2019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‫חבאני גדעון‪,‬‬    ‫‪.1‬‬                       ‫התובעים‪:‬‬</w:t>
        <w:br/>
        <w:t>‫חבאני אילנה‪,‬‬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האס בעז‬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‫קומימי בנימין‪,‬‬                                ‫הנתבע‪:‬‬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ברק ארנון‬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‫לפניי תביעה שעניינה סילוק יד ו קב לת דמי שימוש ראויים‪.‬‬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נדרש והצדדים להליך‬</w:t>
        <w:br/>
        <w:t>‫‪ . 1‬עסקינן בבית משותף ברחוב ישראל ישעיהו ‪ 21‬א' כפר סבא הידוע כ חלקה‬</w:t>
        <w:br/>
        <w:t>‫‪ 232‬בגוש ‪( 7621‬להלן ‪" -‬הבית המשותף") ‪ .‬בבית המשותף שתי דירות ו על פי‬</w:t>
        <w:br/>
        <w:t>‫צו רישום בפנקס הבתים המשותפים מ תארי ך ‪ , 08.08.1957‬הוצמדו לכל אחת‬</w:t>
        <w:br/>
        <w:t>‫מהדירות מחצית מ סך הזכויות ברכוש המשותף בחלקים שווים (להלן ‪-‬‬</w:t>
        <w:br/>
        <w:t>‫"הצו"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2‬התובעים‪ ,‬חבאני גדעון וחבאני אילנה ‪ ,‬הם בעלי זכות ו חוכרי משנה של תת‬</w:t>
        <w:br/>
        <w:t>‫חלקה ‪ 1‬ומחצית מכלל הזכויות ברכוש המשותף (להלן ‪" -‬התובעים")‪.‬‬</w:t>
        <w:br/>
        <w:t>‫הנתבע‪ ,‬קומימי בנימין ‪ ,‬הוא בעל זכות ו חוכר משנה של תת חלקה ‪ 2‬וגם לו‬</w:t>
        <w:br/>
        <w:t>‫מחצית של כלל הזכויות ברכוש המשותף (להלן ‪" -‬הנתבע") ‪" .‬הקרן הקיימת‬</w:t>
        <w:br/>
        <w:t>‫לישראל" היא הבעלים הרשום של החלקה‪.‬‬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תיק‪6/634/2019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1‬בין הצדדים נחתם הסכם שיתוף בשנת ‪( 1986‬נספח ד' לכתב התביעה) (להלן ‪-‬‬</w:t>
        <w:br/>
        <w:t>‫"ההסכם") בו חילקו בניהם את המגרש בחלקים שווים‪.‬‬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2‬לפני שנים רבות הנתבע השתלט על שטח של ‪ 17‬מ"ר השייך להם ו עשה בו‬</w:t>
        <w:br/>
        <w:t>‫שימוש ייחודי תוך מניעת שימוש מצ דם ‪ .‬חרף הבטחות יו‪ ,‬הנתבע לא פ י נה את‬</w:t>
        <w:br/>
        <w:t>‫השטח שבמחלוקת עליו השתלט ומכתב התראה שנשלח לנתבע בתאריך‬</w:t>
        <w:br/>
        <w:t>‫‪ 21.07.2019‬לסילוק יד ו לא נענה ולכן הוגשה התובענה‪.‬‬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3‬מכי ו ון ששטח ו הכולל של החלקה עומד על ‪ 1,047‬מ"ר ‪ ,‬כעולה מנסח רישום‬</w:t>
        <w:br/>
        <w:t>‫הבית המשותף (להלן ‪" -‬נסח הרישום" ) והואיל ומודד מוסמך קבע כי גודל‬</w:t>
        <w:br/>
        <w:t>‫הרכוש המשותף שבו משתמש הנתבע ‪ ,‬חורג ממחצית זכויותיו ב ‪ 17 -‬מ"ר ‪,‬‬</w:t>
        <w:br/>
        <w:t>‫קרי‪ 541 ,‬מ"ר במקום ‪ 523‬מ"ר כפי שמורה נסח הרישום ‪ ,‬עליו לסלק את ידו‬</w:t>
        <w:br/>
        <w:t>‫משטח זה שהוא כנטען חלק מזכויותיהם הקנייניות של התובעים המוצמד‬</w:t>
        <w:br/>
        <w:t>‫לדירתם ( להלן ‪" -‬שטח המחלוקת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4‬בין הצדדים הייתה הסכמה בלחיצת יד כי הנתבע ישתמש ב שטח שבמחלוקת‬</w:t>
        <w:br/>
        <w:t>‫אך ישיבו לשימוש התובעים לאחר פטירת אימו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5‬מפת מדידה מתאריך ‪( 02.09.2019‬נספח ב' לכתב התביעה) מעידה כי חלקו‬</w:t>
        <w:br/>
        <w:t>‫של הנתבע במגרש עומד על ‪ 541‬מ"ר ואילו חלקם של התובעים נאמד בכ ‪-‬‬</w:t>
        <w:br/>
        <w:t>‫‪ 506‬מ"ר בו בעת שכל אחד מהצדדים אמור להחזיק ב ‪ 523 -‬מ"ר שהם מחצית‬</w:t>
        <w:br/>
        <w:t>‫מ ‪ 1,046 -‬מ"ר‪ ,‬כלל הרכוש המשותף כמצוין בנסח רישום מקרקעין (ראה‬</w:t>
        <w:br/>
        <w:t>‫נספח א' לכתב התביעה) ‪ ,‬וכעולה מ הסכם השיתוף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6‬הנתבע א ינו חולק על כך שהוא משתמש ומחזיק ייחודי בשטח שהוא יותר‬</w:t>
        <w:br/>
        <w:t>‫ממחצית חלקו ברכוש השותף ‪ .‬השטח שבמחלוקת אינו בנוי והחזרת שימושו‬</w:t>
        <w:br/>
        <w:t>‫לתובעים‪ ,‬לא תפגע כלל בבית הנתבע הקיים בסמוך‪.‬‬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תיק‪6/634/2019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7‬הערכת שמאי ש צורפה לתובענה אמדה את דמי השימוש ב שטח המחלוקת‬</w:t>
        <w:br/>
        <w:t>‫ב עשר שנים האחרונות ב סך של ‪ ₪ 12,982‬אות ם דורשים התובעים לקבל‬</w:t>
        <w:br/>
        <w:t>‫כדמי שימוש ראויים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8‬התובעים שילמו דמי היוון על מחצית זכויותיהם במגרש הכוללים את השטח‬</w:t>
        <w:br/>
        <w:t>‫שבמחלוקת שאינו ברשותם עקב מחדלי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9‬לא עלה הנטל בידי הנתבע להוכיח כי נחתם בין הצדדים הסכם כלשהו אחר‬</w:t>
        <w:br/>
        <w:t>‫שהעניק לו את הזכויות להשתמש ברכוש המשותף השייך להם כשבשלו‬</w:t>
        <w:br/>
        <w:t>‫ו משתמש שלא כדין בזכות ה קניינית שאינה שלו ולכן‪ ,‬על הנתבע לשאת‬</w:t>
        <w:br/>
        <w:t>‫במלוא הוצאותיהם ולשלם דמי שימוש בגין השימוש שעשה‪.‬‬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10‬דין התביעה לה י דחות מחמת התיישנות ו שיהוי רב שכן הוא משתמש בשטח‬</w:t>
        <w:br/>
        <w:t>‫שבמחלוקת מזה ‪ 34‬שנים‪.‬‬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11‬למפקח על רישום מקרקעין אין סמכות לדון בתובענה ‪ ,‬שכן עניינה בפן‬</w:t>
        <w:br/>
        <w:t>‫הקנייני שבתחום סמכותו הייחודית של בית המשפט המחוזי (במאמר מוסגר‬</w:t>
        <w:br/>
        <w:t>‫יצוין כי הנתבע לא חזר בהמשך ההליך על טענתו זו)‪.‬‬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12‬קיים הסכם חתום נוסף שנחתם בין הצדדים לאחר ה הסכם שצורף לכתב‬</w:t>
        <w:br/>
        <w:t>‫התביעה (להלן ‪" -‬ההסכם הנוסף" או "ההסכם השני") ‪ ,‬שהורה על אופן‬</w:t>
        <w:br/>
        <w:t>‫החלוקה הקיימת כ יום ברכוש המשותף ו משום כך דין התביעה להידחות על‬</w:t>
        <w:br/>
        <w:t>‫הסף‪.‬‬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13‬אין מחלוקת כי במשך למעלה מ ‪ 34 -‬שנים הנתבע משתמש בשטח המחלוקת‪,‬‬</w:t>
        <w:br/>
        <w:t>‫אך לדידו‪ ,‬שימוש זה עתיד להקנות לו אפשרות לרישום זיקת הנאה לטובתו‪.‬‬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תיק‪6/634/2019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14‬יש לראות בשתיקת התובעים במשך השנים כמי שזנחו את דרישתם ותביעתם‬</w:t>
        <w:br/>
        <w:t>‫לקבל חזרה את השטח שבמחלוקת‪ .‬מה עוד שהתובעים מעולם לא פנו‬</w:t>
        <w:br/>
        <w:t>‫למשטרה בתלונה על הסגת גבול‪.‬‬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15‬היה על התובעים לצרף להליך גם את אשת הנתבע‪ ,‬שכן היא בעלת זכויות‬</w:t>
        <w:br/>
        <w:t>‫מכוח חוק יחסי ממון‪ ,‬ומשל א נעשה כן דין התביעה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16‬הנתבע הוכיח את קיומו של הסכם שני‪ ,‬שנכרת לאחר הסכם השיתוף‪.‬‬</w:t>
        <w:br/>
        <w:t>‫במסגרת ההסכם השני‪ ,‬ויתרו התובעים לנתבע על השטח שבמחלוקת‪ .‬קבלת‬</w:t>
        <w:br/>
        <w:t>‫התביעה יהיה משום עידוד הפרת הסכמים‪.‬‬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17‬קבלת התביעה תביא להריסה של בית המגורים של הנתבע‪ ,‬דבר שאין‬</w:t>
        <w:br/>
        <w:t>‫לאפשר‪.‬‬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18‬הת ובעים לא קיימו את תקנות סדר הדין ואף בפועל לא צורפו ראיות לתצהיר‬</w:t>
        <w:br/>
        <w:t>‫התובע ים ‪ .‬התובעים לא הביאו עדים רלבנטיים להוכחת 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19‬בתאריך ‪ 25.01.2021‬הוגש תצהיר עדות ראשית מטעם התובעים חתום על ידי‬</w:t>
        <w:br/>
        <w:t>‫התובע ‪ , 1‬גדעון חבאני שהוגש גם בשם אשתו‪ ,‬התובעת ‪ , 2‬אילנית חממי‬</w:t>
        <w:br/>
        <w:t>‫(להלן ‪ " -‬התובעת ‪ " 2‬ו "תצהיר עדות ראשית מטעם ה תובעים")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20‬התיק הועבר לטיפולי לאחר מינויה של כב' המפקחת אושר ת ארפי מוראי‪,‬‬</w:t>
        <w:br/>
        <w:t>‫למפקחת בכירה על רישום מקרקעין באזור ת"א‪ .‬מכוח סעיף ‪( 75‬ב) לחוק‬</w:t>
        <w:br/>
        <w:t>‫המקרקעין הת ש כ"ט ‪( , 1969 -‬להלן ‪" -‬חוק המקרקעין") החלטתי לדון בו‬</w:t>
        <w:br/>
        <w:t>‫מהשלב שאליו הגיע‪.‬‬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21‬בתאריך ‪ 21.03.2021‬הוגשו תצהירי עדות ראשית מטעם הנתבע ‪ .‬הראשון‬</w:t>
        <w:br/>
        <w:t>‫חתום על ידי הנתבע ו השני חתום על ידי אשתו‪ ,‬הגב' איילה קוממי אף על פי‬</w:t>
        <w:br/>
        <w:t>‫ש לא הייתה צד לתובענה (להלן ‪" -‬תצהיר עדות ראשית מטעם הנתבע")‪.‬‬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תיק‪6/634/2019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22‬בתאריך ‪ 12.04.2021‬התקיים דיון הוכחות שבו נחקרו‪ ,‬מלבד בעלי הדין‪,‬‬</w:t>
        <w:br/>
        <w:t>‫ה עדים ה נוספים הבאים‪ :‬עו"ד יצחק פרוינד שבפניו חתמו הצדדים על‬</w:t>
        <w:br/>
        <w:t>‫ההסכם‪ ,‬הגב' שרה שליוינסקי מזכירתו של עו"ד פרוינד‪ ,‬ינון כברה‪ ,‬חתנם‬</w:t>
        <w:br/>
        <w:t>‫של התובעים והגב' קוממי אילנה – אשת הנתבע (להלן ‪ " -‬פרוטוקול דיון‬</w:t>
        <w:br/>
        <w:t>‫הוכחות ")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23‬בהחלטה מתאריך ‪ , 04.05.2021‬התבקשו הצדדים להגיש עותק של מפת‬</w:t>
        <w:br/>
        <w:t>‫מדידה מוג דלת שצורפה כנספח ב' לכתב התביעה ו כדי לבחון אפשרות לסיום‬</w:t>
        <w:br/>
        <w:t>‫הסכסו ך ו נקבע מועד לביק ורי בבית המשותף להתרשמות ישירה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24‬בתאריך ‪ 18.05.2021‬ערכתי ביקור בבית המשותף כדי להתרשם באופן בלתי‬</w:t>
        <w:br/>
        <w:t>‫אמצעי מהנטען והוצע על ידי מתווה פשרה נוסף ליישוב הסכסוך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25‬בתאריך ‪ 10.10.2021‬התקיים דיון נוסף במטרה ל נסות ל ס ייע לצדדים לסיים‬</w:t>
        <w:br/>
        <w:t>‫המחלוקת בהסכמה ‪ ,‬אלא שניסיון זה לא צלח (להלן ‪" -‬פרוטוקול דיון‬</w:t>
        <w:br/>
        <w:t>‫מתאריך ‪.)" 10.10.2021‬‬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‫למפקח על רישום מקרקעין סמכות עניינית לדון בתביעות שעילתן סילוק יד‬</w:t>
        <w:br/>
        <w:t>‫ו דמי שימוש ראויים‬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26‬אף על פי ש בדיון קדם המשפט לא עמד הנתבע על טענת הסמכות (עמ' ‪ 2‬ש'‬</w:t>
        <w:br/>
        <w:t>‫‪ 13‬לפרוטוקול הדיון )‪ ,‬ואף לא חזר על טענה זו בסיכומיו‪ ,‬ומשכך יש לראותה‬</w:t>
        <w:br/>
        <w:t>‫כטענה שנזנחה [ע"א ‪ 2950/07‬סולימאן נ' מדינת ישראל ‪ -‬מנהל מקרקעי ישראל‪,‬‬</w:t>
        <w:br/>
        <w:t>‫פסקה ‪( 32‬נבו ‪ ,] )26.10.2009‬מצאתי לנכון להתייחס אליה שכן‪ ,‬שאלת הסמכות‬</w:t>
        <w:br/>
        <w:t>‫העניינית היא שאלה הדורשת תשובה ברורה וחדה‪ ,‬וקיומה של אי ‪ -‬בהירות‬</w:t>
        <w:br/>
        <w:t>‫ביחס לחלוקת הסמכויות הענייניות בין הערכאות הדיוניות השונות עלול‬</w:t>
        <w:br/>
        <w:t>‫לפגוע בוודאות המשפטית של בע לי דין ולגרום לבזבוז משאבים של הצדדים‬</w:t>
        <w:br/>
        <w:t>‫ושל המערכת המשפטית כולה [ (רע"א ‪ 6500/19‬גבריאל נ' אשד ‪ ,‬בפסקה‬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תיק‪6/634/2019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; (7.5.2020) 10‬רע"א ‪ 7513/15‬מנורה מבטחים פנסיה וגמל בע"מ נ' פלונית ‪,‬‬</w:t>
        <w:br/>
        <w:t>‫פסקה כ" א ) ‪. [ ( 21.3.2016‬‬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27‬סמכות המפקח על רישום מקרקעין להכריע בסכסוכים קבועה בהוראת סעיף‬</w:t>
        <w:br/>
        <w:t>‫‪ 72‬לחוק המקרקעין‪ ,‬תחת סימן ד' שכותרתו "יישוב סכסוכים בין בעלי‬</w:t>
        <w:br/>
        <w:t>‫דירות" (לפרק ו' לחוק "בתים משותפים")‪ ,‬המורה לאמור ‪:‬‬</w:t>
        <w:br/>
        <w:t>‫"(א ) סכסוך בין בעלי דירות בבית משותף בדבר זכויותיהם או חובותיהם‬</w:t>
        <w:br/>
        <w:t>‫לפי התקנון או לפי סעיפים ‪ 59 , 58‬או ‪ 59‬א עד ‪ 59‬ג ו ‪ 59 -‬ה עד ‪ 59‬י‪ ,‬לפי סעיף‬</w:t>
        <w:br/>
        <w:t>‫‪ 1‬א לחוק המקר קעין (החלפת ספק גז המספק גז באמצעות מערכת גז‬</w:t>
        <w:br/>
        <w:t>‫מרכזית)‪ ,‬התשנ"א ‪ , 1991 -‬לפי חוק המקרקעין (חיזוק בתים משותפים מפני‬</w:t>
        <w:br/>
        <w:t>‫רעידות אדמה)‪ ,‬התשס"ח ‪ 2008 -‬או לפי סעיפים ‪ 6‬נט עד ‪ 6‬סא‪ 21 ,‬ב ו ‪ 27 -‬ג‬</w:t>
        <w:br/>
        <w:t>‫לחוק הבזק‪ ,‬התשמ"ב ‪ , 1982 -‬יכריע בו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 ) סכסוך בין בעלי דירות בבית משותף בדבר הסגת גבול מצד בעל דירה‬</w:t>
        <w:br/>
        <w:t>‫לגבי דירה אחרת או לגבי הרכוש המשותף‪ ,‬רשאי התובע להביאו‪ ,‬לפי‬</w:t>
        <w:br/>
        <w:t>‫בחירתו‪ ,‬לפני בית משפט מוסמך או לפני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‫(ג ) האמור בסעיפים קטנים (א) ו ‪( -‬ב) יחול גם במקרה שמחזיק הדירה‬</w:t>
        <w:br/>
        <w:t>‫מטעם בעל הדירה או המתחזק הוא צד לסכסוך‪ ,‬ואם היתה דירה מוחכרת‬</w:t>
        <w:br/>
        <w:t>‫בחכירה לדורות או בחכירת משנה לדורות – גם אם צד לסכסוך הוא המחכיר‬</w:t>
        <w:br/>
        <w:t>‫לדורות או מחכיר המשנה לדורות‪.‬‬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‫(ד ) האמור בסעיף זה אינו גורע מתקפו של הסכם למסור סכסוכים כאמור‬</w:t>
        <w:br/>
        <w:t>‫להכרעת בורר‪".‬‬</w:t>
        <w:br/>
        <w:t>‫(ההדגשה אינה במקור מ‪.‬פ)‬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28‬בהתאם להוראת סעיף זה‪ ,‬שניים הם התנאים בהתקיימם‪ ,‬במצטבר‪ ,‬קונה‬</w:t>
        <w:br/>
        <w:t>‫המפקח על רישום מקרקעין סמכות עניינית לדון בתביעה שלפניו‪ .‬האחד‪,‬‬</w:t>
        <w:br/>
        <w:t>‫מהות הסכסוך במסגרתו נבחן האם עילת התביעה מנויה בהוראת סעיף ‪72‬‬</w:t>
        <w:br/>
        <w:t>‫לחוק המקרקעין‪ .‬השני ‪ ,‬זהות הצדדים במסגרתו נבחן האם הצדדים לתביעה‬</w:t>
        <w:br/>
        <w:t>‫הם אלה שהמפקח על רישום מקרקעין מוסמך להכריע בעניינם [ ראו רע"א‬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תיק‪6/634/2019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6394/15‬נציגות הבית המשותף קניון לב כרמיאל נ' חנית ניהול קניון‬</w:t>
        <w:br/>
        <w:t>‫כרמיאל בע"מ‪ ,‬פסקה ‪( , 20‬נבו ‪. ] ) 17.03.2016‬‬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29‬בהתייחס למהות הסכסוך‪ ,‬הוקנתה למפקח על רישום מקרקעין‪ ,‬בין היתר‪,‬‬</w:t>
        <w:br/>
        <w:t>‫הסמכות לדון בסכסוך שבין בעלי די רות בדבר הסגת גבול של בעל דירה‬</w:t>
        <w:br/>
        <w:t>‫לרכוש המשותף בבית המשותף; סמכות המקבילה לסמכות בית משפט‬</w:t>
        <w:br/>
        <w:t>‫מוסמך‪ .‬כך בענייננו‪ ,‬עת בכתב התביעה עתרו התובעים להורות לנתב ע לסלק‬</w:t>
        <w:br/>
        <w:t>‫ידו משטח הרכוש משותף בבית המשותף‪ ,‬משפלש אליו ותופס בו חזקה‬</w:t>
        <w:br/>
        <w:t>‫ייחודית שלא כדי ן בפניי‪ ,‬התקיים התנאי הראשון‪.‬‬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30‬בהתייחס לזהות הצדדים‪ ,‬קובע סעיף ‪ 72‬לחוק המקרקעין‪ ,‬כי המפקח על‬</w:t>
        <w:br/>
        <w:t>‫רישום מקרקעין מוסמך להכריע בסכסוך שבין בעלי דירות בבית משותף‪,‬‬</w:t>
        <w:br/>
        <w:t>‫לרבות מחזיק הדירה מטעם בעל הדירה‪ ,‬מחכיר לדורות‪ ,‬מחכיר משנה‬</w:t>
        <w:br/>
        <w:t>‫לדורות ומתחזק ) כהגדרתו בסעיף ‪( 71‬ב) לחוק המקרקעין)‪ .‬די באמור כדי‬</w:t>
        <w:br/>
        <w:t>‫לקבוע כי מתקיימים התנאים במצטבר מכוחם קונה המפקח על רישום‬</w:t>
        <w:br/>
        <w:t>‫מקרקעין הסמכות לדון בתביעה דנ 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31‬סעיף ‪ 76‬לחוק בתי המשפט [נוסח משולב]‪ ,‬התשמ"ד ‪ , 1984 -‬מסדיר את‬</w:t>
        <w:br/>
        <w:t>‫דוקטרינת "סמכות נגררת" כפי שהיא מקבלת את ביטויה במשפט הישראלי‬</w:t>
        <w:br/>
        <w:t>‫וקובע כי אם הובא עניין כדין לפני בית משפט והתעוררה בו דרך אגב שאלה‬</w:t>
        <w:br/>
        <w:t>‫שהכרעתה דרושה לבירור העניין‪ ,‬רשאי בית המשפט להכריע בה לצורך אותו‬</w:t>
        <w:br/>
        <w:t>‫עניין אף אם העניין שבשאלה הוא בסמכותו הייחודית של בית משפט אחר‬</w:t>
        <w:br/>
        <w:t>‫או של בית דין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32‬כשם שלבית משפט השלום סמכות שבגררא לדון במסגרת תביעה לפירוק‬</w:t>
        <w:br/>
        <w:t>‫שיתוף במקרקעין גם כן במח לוקת לעניין הבעלות בה‪ ,‬כך רשאי המפקח לדון‬</w:t>
        <w:br/>
        <w:t>‫בגררא בשאלה שהכרעתה נדרשת לבירור העניין שלפני ( ע"א ‪ 10112/03‬גיטה‬</w:t>
        <w:br/>
        <w:t>‫פת נ' דן קטלן ‪ -‬אסן ‪ ,‬בפסקה ‪ ; ) 04.10.2009 ( 23‬ר"ע ‪ 587/83‬ועד הבית ברחוב‬</w:t>
        <w:br/>
        <w:t>‫תנועת המרי ‪ , 2‬קרית אונו נ' דן ירדני‪ ,‬לח( ‪.)) 1984 ( 487 ) 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תיק‪6/634/2019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.33‬כך גם לגבי הסעד של דמי שימוש ראויים‪ .‬בפסק הדין שניתן בע"א (מחוזי תל‬</w:t>
        <w:br/>
        <w:t>‫אביב‪-‬יפו) ‪ 3/98‬חנה גרינוולד נ' נעמי סילוני (נבו‪ )28.2.1999 ,‬נפסק כי המפקח על‬</w:t>
        <w:br/>
        <w:t>‫רישום מקרקעין מוסמך על פי סעיף ‪(72‬ב) לחוק (אותו סעיף המקנה לו סמכות‬</w:t>
        <w:br/>
        <w:t>‫מקבילה לפסוק בעילת הסגת גבול)‪ ,‬לפסוק גם פיצויים בגין הסגת גבול‪.‬‬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.34‬סמכות המפקח על רישום מקרקעין לפסוק דמי שימוש ראויים בתובענה שעילתה‬</w:t>
        <w:br/>
        <w:t>‫הסגת גבול היא משום שיקולי יעילות הדיון ומדיניות שיפוטית‪ .‬שכן‪ ,‬אין זה ראוי‬</w:t>
        <w:br/>
        <w:t>‫שאגב דיון בתיק בסוגיית סילוק יד‪ ,‬לא ידון הטריבונל הדן ממילא בתיק‪ ,‬גם‬</w:t>
        <w:br/>
        <w:t>‫בסוגיית דמי השימוש הראויים הנובעים מהסגת הגבול‪ ,‬לרבות פיצוי בגין נזק ממון‬</w:t>
        <w:br/>
        <w:t>‫הנובע מעילת הסגת הגבול (‪ 285/10‬נציגות הבית המשותף רחוב סוקולוב ‪ 66‬רמת‬</w:t>
        <w:br/>
        <w:t>‫השרון נ' שלמה צפריר (נבו ‪ 398/15 ;)18.01.2011‬דגש‪ .‬חניונים בע"מ נ' נציגות‬</w:t>
        <w:br/>
        <w:t>‫הבית המשותף בשד' המגינים ‪ ,53‬חיפה ‪ ,‬בפסקאות ‪( 80-78‬נבו ‪; )26.08.2020‬‬</w:t>
        <w:br/>
        <w:t>‫‪ 104/19‬א‪.‬ג‪.‬ת‪.‬ד‪ .‬בע״מ נ' נציגות הבית המשותף ברחוב הסיבים ‪ 48‬וברחוב הנשיא‬</w:t>
        <w:br/>
        <w:t>‫‪ ,75-73‬בפסקאות ‪( 15-12‬נבו ‪. )02.01.2020‬‬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35‬יודגש כי עילת ה ס גת ג בול ועילת דמי שימוש ראויים הן שתי עילות תביעה‬</w:t>
        <w:br/>
        <w:t>‫נפרדות‪ .‬עילת דמי השימוש הראויים מקורה בדיני עשיית עושר ולא במשפט‪.‬‬</w:t>
        <w:br/>
        <w:t>‫משכך גם נפסק שאין צורך לבקש היתר לפיצול סעדים כאשר מוגשת תביעה‬</w:t>
        <w:br/>
        <w:t>‫נפרדת של דמי שימוש ראויים‪ ,‬בנפרד מסילוק היד (רע"א ‪ 1156/02‬עבד אל‬</w:t>
        <w:br/>
        <w:t>‫סלאם חיר נ' עבד אל סלאם חיר (נבו‪.)11.5.2003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36‬עם זאת אין המפקח רשאי לדון בדמי שימוש ראויים כעילה עצמאית ויחידה‬</w:t>
        <w:br/>
        <w:t>‫כאשר היא אינה כרוכה עם עילת הסגת הגבול וסילוק יד‪ .‬בפעמים שבהן נקבע‬</w:t>
        <w:br/>
        <w:t>‫כי המפקח מוסמך לפסוק דמי שימוש‪ ,‬הדבר היה רק כאשר נושא דמי‬</w:t>
        <w:br/>
        <w:t>‫השימוש נדון יחד ובמשולב‪ ,‬וכפועל יוצא מ עילת סילוק היד‪ .‬במקרה כזה‬</w:t>
        <w:br/>
        <w:t>‫קיימת הצדקה כי הטריבונל אשר ממילא דן בתיק‪ ,‬יפסוק גם בסוגיית דמי‬</w:t>
        <w:br/>
        <w:t>‫השימוש הראויים ולא יטריח ערכאה נוספת לדון בסוגיה שנגזרת מאותה‬</w:t>
        <w:br/>
        <w:t>‫מערכת עובדתית [ראו לעניין זה פסק דינה של כב' המפקחת אסתי שחל‬</w:t>
        <w:br/>
        <w:t>‫בעניין (המפקח על המקרקעין נתניה) ‪ 182/17‬נציגות הבית המשותף ברח' אריק‬</w:t>
        <w:br/>
        <w:t>‫לביא ‪ ,3‬נתניה נ' חברת קרן פז לבניין בע׳׳מ ‪ ,‬בפסקה ‪( 13‬נבו ‪ .])27.05.2020‬אך‬</w:t>
        <w:br/>
        <w:t>‫בשעה שהעילה היחידה שנותרה לדיון כעילה עצמאית‪ ,‬עניינה דמי שימוש ראויים‬</w:t>
        <w:br/>
        <w:t>‫שמקורה בדיני עשיית העושר‪ ,‬אין למפקח על רישום מקרקעין‪ ,‬הסמכות העניינית‬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תיק‪6/634/2019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‫לדון בה [(המפקח על המקרקעין תל אביב‪-‬יפו) ‪ 294/11‬נציגות הבית המשותף רחוב‬</w:t>
        <w:br/>
        <w:t>‫עמנואל הרומי ‪ 13‬תל אביב נ' אוזן (נבו ‪. ])01.08.2011‬‬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37‬ובמיושם לענייננו ‪ -‬עילות התביעה לפניי הן סילוק יד ודמי שימוש ראויים‪,‬‬</w:t>
        <w:br/>
        <w:t>‫וכמפורט לעיל‪ ,‬בידי הסמכות העניינית לדון בעילות אלה‪ ,‬לצורך הכרעתי‪,‬‬</w:t>
        <w:br/>
        <w:t>‫אידרש‪ ,‬גם למחלוקת שבין הצדדים בשאלת זכויותיהם הקנייניות בשטח‬</w:t>
        <w:br/>
        <w:t>‫שבמחלוקת‪ .‬אלא שכאמור בנושא שאלת הזכויות הקנייניות‪ ,‬אדון בגררא אגב‬</w:t>
        <w:br/>
        <w:t>‫שאלת סילוק היד‪.‬‬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טענת ההתיישנות שהעלה הנתבע להידחות ‪ -‬לנוכח הוראת סעיף ‪( 159‬ב)‬</w:t>
        <w:br/>
        <w:t>‫לחוק המקרקעין ולנוכח היותה של הסגת הגבול עוולה מתמשכת‬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38‬בחוק המקרקעין נקבע כי תביעה ביחס לזכות רשומה היא חסינה לחלוטין‬</w:t>
        <w:br/>
        <w:t>‫מהתיישנות מתוך מגמה להפוך את הרישום בלשכת רישום המקרקעין‬</w:t>
        <w:br/>
        <w:t>‫לאמין‪ ,‬סופי ומוחלט‪ .‬סעיף ‪( 159‬ב) לחוק המקרקעין מגדיר התיישנות דיונית‬</w:t>
        <w:br/>
        <w:t>‫בסכסוכים בין בעלי זכויות בתביעות לקיום זכות במקרקעין לאמור‪:‬‬</w:t>
        <w:br/>
        <w:t>‫"חוק ההת יישנות‪ ,‬תשי"ח ‪ , 1958 -‬לא יחול על תביעות לקיום זכות‬</w:t>
        <w:br/>
        <w:t>‫במקרקעין מוסדרים‪ ,‬אולם אין בכך כדי למנוע טענה מכוח ההתיישנות‬</w:t>
        <w:br/>
        <w:t>‫שאדם היה זכאי לטעון אותה לפני תחילת חוק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39‬סעיף ‪( 159‬ב) לחוק המקרקעין קובע כי הוראות חוק ההתיישנות לא יחולו על‬</w:t>
        <w:br/>
        <w:t>‫תביעות לקיום זכות במקרקעין מוס ד רים‪ .‬מטרתו של סעיף זה היתה " לחסן‬</w:t>
        <w:br/>
        <w:t>‫זכות במקרקעין מוסדרים מפני טענת התיישנות העומדת בסתירה‬</w:t>
        <w:br/>
        <w:t>‫לרישומים שבפנקסי המקרקעין‪ .‬בכך עברה מן העולם תפיסת הדין הקודם‬</w:t>
        <w:br/>
        <w:t>‫שהכירה בהתיישנות הן כטענת הגנה בתביעה לסילוק יד‪ ,‬ובמקרים‬</w:t>
        <w:br/>
        <w:t>‫מסוימים אף כאמצעי לרכישת הבעלות במקרקעין ‪( "...‬ע"א ‪ 520/96‬חוסין נ'‬</w:t>
        <w:br/>
        <w:t>‫מיר ‪ ,‬פ"ד נד( ‪ ,) 2000 ( 494 , 487 ) 3‬מפי כב' השופט מצא)‪ .‬עוד נקבע כי "‬</w:t>
        <w:br/>
        <w:t>‫המדובר ב חריג לדיני ההתיישנות‪ ,‬שממנו עשוי ליהנות רק בעל זכות‬</w:t>
        <w:br/>
        <w:t>‫במקרקעין מוסדרים שדאג לרשום את זכותו ובכך 'הזהיר' את כולי עלמא‬</w:t>
        <w:br/>
        <w:t>‫כי זכותו שוב אינה עשויה להתיישן " (ע"א ‪ 1559/99‬צימב לר נ' תורג'מן‪ ,‬פ "ד‬</w:t>
        <w:br/>
        <w:t>‫נז( ‪ ,) 2003 ( 61 , 49 ) 5‬מפי כב' השופט מצא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תיק‪6/634/2019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40‬אומנם ‪ ,‬סעיף ‪ 5‬לחוק ההתיישנות‪ ,‬התשי"ח ‪( 1958 -‬להלן ‪" -‬חוק‬</w:t>
        <w:br/>
        <w:t>‫ההתיישנות") ‪ ,‬קובע כי התקופה בה מתיישנת תביעה שלא הוגשה עליה‬</w:t>
        <w:br/>
        <w:t>‫תובענה ועניינה מקרקעין מוסדרים‪ ,‬עומדת על ‪ 25‬שנה‪ ,‬וסעיף ‪ 6‬לחוק‬</w:t>
        <w:br/>
        <w:t>‫ההתיישנות קובע כי תקופת ההתיישנות מתחילה ביום בו נולדה עילת‬</w:t>
        <w:br/>
        <w:t>‫התובענה ‪ .‬אך כידוע‪ ,‬במקרה של התנגשות בין דין כללי לבין דין מיוחד‪ ,‬האחרון‬</w:t>
        <w:br/>
        <w:t>‫הוא שגובר )‪[ (Lex specialis derogat generali‬דנ"א ‪ 1595/06‬עזבון המנוח אדוארד‬</w:t>
        <w:br/>
        <w:t>‫ארידור ז"ל נ' עירית פתח‪-‬תקווה‪ ,‬בפסקה ‪; )21.3.2013( 28‬ע"א ‪ 7957/13‬מדרך עוז‬</w:t>
        <w:br/>
        <w:t>‫בע"מ נ' פקיד שומה תל אביב‪ ,‬בפסקה ‪( 73‬נבו ‪ .])1.11.2018‬לכן‪ ,‬הוראות סעיף‬</w:t>
        <w:br/>
        <w:t>‫‪( 159‬ב) גוברות על ההסדר בחוק ההתיישנות‪ ,‬בקובע ן ש החל ב יום כניסת חוק‬</w:t>
        <w:br/>
        <w:t>‫המקרקעין לתוקפו ( ‪ ) 1.1.70‬אין עוד תחולה לחוק ההתיישנות בכל הנוגע‬</w:t>
        <w:br/>
        <w:t>‫למקרקעין מוסדרים [ ע"א ‪ 520/96‬אחמד עבדאלעזיז חוסין נ' מרים מיר‪ ,‬פ"ד‬</w:t>
        <w:br/>
        <w:t>‫נד( ‪( 487 ) 3‬נבו ‪ ;] 07.08.2000‬ע"א ‪ 6631/10‬אמנה מוסטפא אבו סביה נ' עזבון‬</w:t>
        <w:br/>
        <w:t>‫המנוח חוסין סעיד עזאיזה )‪. [(27.02.2013‬‬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41‬עוד יש לזכור כי בהתאם להוראות סעיף ‪ 81‬ל פקודת הסדר זכויות‬</w:t>
        <w:br/>
        <w:t>‫במקרקעין (נוסח חדש)‪ ,‬התשכ"ט ‪ , 1969 -‬הליך במסגרתו הוסדרו המקרקעין‬</w:t>
        <w:br/>
        <w:t>‫"מאפס" את תקופת ההתיישנות‪ .‬כך שרישום זכויות לאחר הליך הסדר‬</w:t>
        <w:br/>
        <w:t>‫זכויות במקרקעין מבטל כל זכות סותרת ‪ ,‬לרבות של מי שזכאי היה לטעון‬</w:t>
        <w:br/>
        <w:t>‫לזכויו ת במקרקעין במהלך הליך ההסדר ולא עשה כן‪( .‬סעיף ‪( 125‬א) ל חוק‬</w:t>
        <w:br/>
        <w:t>‫המקרקעין ; ע"א ‪ 162/87‬כמאל יוסף סמארה אמארה נ' סרוה עיסא יוסף‪ ,‬מה(‪)5‬‬</w:t>
        <w:br/>
        <w:t>‫‪. (1991)533‬‬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42‬לכך יש להוסיף שאף אם המקרקעין הוסדרו לפני כניסתו לתוקף של חוק‬</w:t>
        <w:br/>
        <w:t>‫המקרקעין ( ‪ ,) 1.1.1970‬טענת התיישנות יכולה להישמע רק על ידי מי‬</w:t>
        <w:br/>
        <w:t>‫שחזקתו במקרקעין החלה לפני ‪ 1.3.1943‬ונמשכה ‪ 25‬שנה לפחות לפני יום‬</w:t>
        <w:br/>
        <w:t>‫‪[ 1.1.1970‬ע"א (מחוזי תל אביב‪-‬יפו) ‪ 631/82‬רשות הפיתוח נ' יחזקאל להבי‪,‬‬</w:t>
        <w:br/>
        <w:t>‫תשמ"ה(‪. [(1984)003 )1‬‬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43‬וכן ‪ ,‬הלכה פסוקה היא ש הסגת גבול במקרקעין היא עוולה מתמשכת‪ ,‬במובן‬</w:t>
        <w:br/>
        <w:t>‫זה שעילת לסילוק יד בגינה‪ ,‬מתחדשת מיום ליום‪ ,‬ו אינה מתיישנת [ ע"א‬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תיק‪6/634/2019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3137/15‬עירית חיפה נ' קהילת ציון אמריקאית ‪ ,‬פסקה ‪( 11‬נבו ‪;) 21.5.2018‬‬</w:t>
        <w:br/>
        <w:t>‫ע"א ‪ 1206/16‬חברת יהלומי סמואל ‪ -‬רוזנבאום ( ‪ ) 1992‬בע"מ נ' מדינת‬</w:t>
        <w:br/>
        <w:t>‫ישראל ‪ -‬משרד התעשייה‪ ,‬המסחר והתעסוקה ‪ ,‬פסקה ‪( 38‬נבו‬</w:t>
        <w:br/>
        <w:t>‫‪ ;) 9.10.2018‬ע"א ‪ 1551/19‬פעמי תש"ז‪ ,‬מושב ע ובדים להתיישבות חקלאית‬</w:t>
        <w:br/>
        <w:t>‫שיתופית בע"מ נ' גובר ‪ ,‬פסקה ‪( 12‬נבו ‪.]) 15.1.2020‬‬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44‬ובמיושם לענייננו ‪ -‬המקרקעין מושא התביעה‪ ,‬הם מקרקעין מוסדרים ‪,‬‬</w:t>
        <w:br/>
        <w:t>‫הנתבע עצמו טוען בכתב ההגנה (סעיף ‪ ) 4‬כי הוא מחזיק בקרקע מזה ‪ 34‬שנים‪,‬‬</w:t>
        <w:br/>
        <w:t>‫קרי מאז שנת ‪ , 1986‬ולאחר כניסתו לתוקף של חוק המקרקעין‪ ,‬א שר קבע כי‬</w:t>
        <w:br/>
        <w:t>‫אין התיישנות לגבי מקרקעין מוסדרים כפי שהוסבר לעיל‪ .‬מה עוד ש עילת‬</w:t>
        <w:br/>
        <w:t>‫סילוק יד הנובעת מהסגת גבול אינה מתיישנת‪ ,‬ומשכך טענת ההתיישנות‬</w:t>
        <w:br/>
        <w:t>‫שהעלה הנתבע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טענת השיהוי להידחות ‪ -‬הנתבע לא הוכיח כי עמד בתנאים להוכחת טענת‬</w:t>
        <w:br/>
        <w:t>‫השיהוי‬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45‬דוקטרינת השיהוי במשפט האזרחי מוגבלת למקרים חריגים ונדירים‪ ,‬ומטילה היא‬</w:t>
        <w:br/>
        <w:t>‫נטל כבד על הטוען לה וכי חלוף הזמן אינו נתון בלעדי ואינו נתון בעל חשיבות‬</w:t>
        <w:br/>
        <w:t>‫עצמאית בעת בחינת השיהוי‪ .‬בפסיקה נקבעו פרמטרים נוספים‪ ,‬מלבד חלוף הזמן‪,‬‬</w:t>
        <w:br/>
        <w:t>‫השלובים זה בזה אותם נדרש להוכיח לשם קבלת טענת שיהוי‪ ,‬ואלו הם‪ :‬יצירת מצג‬</w:t>
        <w:br/>
        <w:t>‫בדבר ויתור על זכויות התביעה ושינוי לרעה במצבו של הנתבע עקב השיהוי בהגשת‬</w:t>
        <w:br/>
        <w:t>‫התביעה‪ .‬תנאי נוסף שהוזכר בהקשר זה הוא התנהלות בחוסר תום לב מצד‬</w:t>
        <w:br/>
        <w:t>‫המשתהה בהגשת התביעה‪ .‬ומכל מקום‪ ,‬גם כאשר תנאים אלו מתקיימים‪ ,‬עדיין‬</w:t>
        <w:br/>
        <w:t>‫לערכאה הדיונית שיקול דעת להכריע בדבר המשמעות שראוי להעניק לטענת‬</w:t>
        <w:br/>
        <w:t>‫השיהוי במקרה הספציפי שלפניה‪[ .‬ע"א ‪ 6805/99‬תלמוד תורה הכללי והישיבה‬</w:t>
        <w:br/>
        <w:t>‫הגדולה עץ חיים בירושלים נ' הועדה המקומית לתכנון ובניה ירושלים ‪,‬פ"ד נז ‪433‬‬</w:t>
        <w:br/>
        <w:t>‫)‪(5‬בעמ' ‪ ;(2003)446 – 445‬ע"א ‪ 5262/08‬מילגד בע"מ נ' מועצה אזורית מטה אשר‬</w:t>
        <w:br/>
        <w:t>‫פס' כ"א (נבו ‪ .])29.7.2010‬עוד נקבע כי כשמדובר בתביעה לגבי זכות קניינית‪ ,‬יירתע‬</w:t>
        <w:br/>
        <w:t>‫בית המשפט מחסימתה בטענת שהוי‪ ,‬אף אם התקיימו התנאים דלעיל ]ע"א‬</w:t>
        <w:br/>
        <w:t>‫‪ 9839/17‬הביטאט בע"מ נ' ‪(CAFOM‬נבו‪. ])17.12.18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תיק‪6/634/2019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46‬ובמיושם לענייננו ‪ -‬הנתבע לא הוכיח כי התובעים ויתרו או מחלו על זכותם‬</w:t>
        <w:br/>
        <w:t>‫הקניינית בשטח שבמחלוקת ‪ .‬ויתור או מחילה על זכות כזו‪ ,‬צריכים להיעשות‬</w:t>
        <w:br/>
        <w:t>‫על סמך מצג ברור ומפורש‪ ,‬שכאמור לא הוצג לי ‪ ,‬אלא להיפך ‪ -‬במהלך השנים‬</w:t>
        <w:br/>
        <w:t>‫התובעים לא ישבו בחיבוק ידיים‪ ,‬ואף דאגו לכך שייחתם בין הצדדים‬</w:t>
        <w:br/>
        <w:t>‫במסגרתו עוגנו זכויות הצדדים ‪ .‬בנוסף‪ ,‬לא הוכח על ידי הנתבע כי בשל‬</w:t>
        <w:br/>
        <w:t>‫השי הוי הנטען‪ ,‬שינה הוא את מצבו לרעה‪ ,‬בהסתמכו על מצג התובעים ‪ .‬מכאן‬</w:t>
        <w:br/>
        <w:t>‫אני מגיע למסקנה כי טענת השיהוי בדומה לט ענת ההתיישנות שהעלה‬</w:t>
        <w:br/>
        <w:t>‫הנתבע ‪ ,‬נ דח י ת אף היא‪.‬‬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התביעה לסילוק יד להתקבל ‪ -‬בין הצדדים נחתם הסכם השיתוף לפיו‬</w:t>
        <w:br/>
        <w:t>‫הקרקע תחולק בין הצדדים שווה בשווה‪ ,‬ומנגד לא הוצג על ידי הנתבע הסכם‬</w:t>
        <w:br/>
        <w:t>‫אחר המאוחר להסכם השיתוף המראה אחרת‬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47‬פרק ה' לחוק המקרקעין‪ ,‬מגדיר את יחסי השיתוף בנוגע למ קרקעין שהם של‬</w:t>
        <w:br/>
        <w:t>‫כמה בעלים ‪ .‬סעיף ‪ 29‬לחוק המקרקעין‪ ,‬שכותרתו "הסכם שיתוף" קובע כי‬</w:t>
        <w:br/>
        <w:t>‫הסכם חלוקה או הסכם שיתוף ניתן לרישום ועם רישומו הוא יחייב גם צדדי‬</w:t>
        <w:br/>
        <w:t>‫ג ' ‪ ,‬ובלשונו‪( " :‬א) הסכם בין השותפים בדבר ניהול המקרקעין המשותפים‬</w:t>
        <w:br/>
        <w:t>‫והשימוש בהם ובדבר זכויותיהם וחובותיהם בכל הנוגע למקרקעין (להלן –‬</w:t>
        <w:br/>
        <w:t>‫הסכם שיתוף) ניתן לרישום‪ ,‬ומשנרשם‪ ,‬כוחו יפה גם כלפי אדם שנעשה‬</w:t>
        <w:br/>
        <w:t>‫שותף לאחר מכן וכל אדם אחר " ‪ .‬כך שההסכם מחייב את הצדדים אף אם לא‬</w:t>
        <w:br/>
        <w:t>‫נרשם‪ .‬וכן‪ ,‬לא אחת נקבע בפסיקה כי טענה של צד ג' להעדר תחולה של‬</w:t>
        <w:br/>
        <w:t>‫ההסכם בשל אי רישומו‪ ,‬כפופה לעקרון תום הלב ועל בית המשפט להיווכח‬</w:t>
        <w:br/>
        <w:t>‫כי צד ג' לא ידע או לא היה צריך לדעת על אודות הסכם השיתוף או החלוקה‬</w:t>
        <w:br/>
        <w:t>‫בעת רכישת זכויותיו [ ע " א ‪ 48/16‬ציון דהאן נ' יגאל שמחון (נבו‬</w:t>
        <w:br/>
        <w:t>‫‪ ;) 9.8.2017‬ע"א ‪ 2643/97‬גנז נ' בריטיש וקולוניאל חברה בע"מ ‪ ,‬פ"ד נז( ‪) 2‬‬</w:t>
        <w:br/>
        <w:t>‫‪.]) 385‬‬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48‬עוד ידוע הכלל שקיבל ביטוי בסעיף ‪ 80‬לחוק הפרוצדורה האזרחית‬</w:t>
        <w:br/>
        <w:t>‫העות ו מאני‪ ,‬הדורש כי טענה נגד מסמך בכתב הנוגע להתחייבות‪ ,‬חוזה או הלוואה‪,‬‬</w:t>
        <w:br/>
        <w:t>‫תוכח "במסמך בכתב" [ע"א ‪ 62/52‬מוריס דיין נ' יעקב א‪ .‬אבוטבול‪ ,‬ט ‪[(1955) 1047‬‬</w:t>
        <w:br/>
        <w:t>‫‪ .‬כך שאין להסתפק בעדות בעל ‪ -‬פה שיש בה לסתור מסמך בכתב‪ ,‬ולכל הפחות‬</w:t>
        <w:br/>
        <w:t>‫יש להציג מסמך אחר ש די בו " כי יבטיח – כשמצרפים אליו עדות אחרת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תיק‪6/634/2019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הוכחת ההסכם בדרך מהימנה " [ע"א ‪ 65/49‬משה פריזלר נ' פריץ יוסי‪ ,‬ה‬</w:t>
        <w:br/>
        <w:t>‫‪. [(1951)878‬‬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49‬כמו כן ‪ ,‬את ההסכם אשר נחתם בין הצדדים‪ ,‬יש לפרש בהתאם לדיני החוזים‪.‬‬</w:t>
        <w:br/>
        <w:t>‫לכן ככלל‪ ,‬משחתמו הצדדים על הסכם‪ ,‬עומדים הם בחזקתם שהסכימו לכל האמור‬</w:t>
        <w:br/>
        <w:t>‫בו‪ ,‬לשבט או לחסד [ע"א ‪ 1/84‬נתן נ' סטרוד‪ ,‬פ"ד מב(‪ ; )19.4.1988( 670 ,661 )1‬ע"א‬</w:t>
        <w:br/>
        <w:t>‫‪ 16/80‬לולו נ' סלומון‪ ,‬פ"ד לז (‪ .] )18.9.1983( 74-75 ,70 ,)4‬לשון החוזה היא "כלי‬</w:t>
        <w:br/>
        <w:t>‫הקיבול" של אומד דעת הצדדים‪ ,‬התוחם את גבולות הפרשנות ואינו מאפשר לייחס‬</w:t>
        <w:br/>
        <w:t>‫לחוזה פרשנות שאינה מתיישבת עם לשונו [דנ"א ‪ 2045/05‬ארגון מגדלי ירקות‪-‬‬</w:t>
        <w:br/>
        <w:t>‫אגודה חקלאית שיתופית בע"מ נגד מדינת ישראל (‪ ; )11.5.2006‬ע"א ‪8080/16‬‬</w:t>
        <w:br/>
        <w:t>‫עמודי שחף בע"מ נ‪ .‬פינקל יוסף‪ ,‬בפסקה ‪.] )8.8.2018( 12‬‬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50‬ו במיושם לענייננו ‪ -‬המחלוקת כאמור ה י א לגבי שטח של כ ‪ 17 -‬מ"ר אשר‬</w:t>
        <w:br/>
        <w:t>‫לגביו התובעים טענו כי הנתבע פלש אליו‪ ,‬הסיג גבול ועשה בו שימוש ייחודי‬</w:t>
        <w:br/>
        <w:t>‫על ‪ -‬אף שהוא שייך לתובעים‪.‬‬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51‬התובעים הציגו נסח רישום (נספח א' לכתב התביעה) המעיד על זכויותיהם‬</w:t>
        <w:br/>
        <w:t>‫ב חלקה ‪ 232‬בגוש ‪ . 7621‬שטחה הכולל של החלקה עומד על ‪ 1,047‬מ"ר‪ .‬הן על‬</w:t>
        <w:br/>
        <w:t>‫פי נסח הרישום והן על פי צו הרישום הוצמדו לשתי תתי החלקות שבבעלות‬</w:t>
        <w:br/>
        <w:t>‫הצדדים מחצית שווה וזהה של ‪ 31/62‬חלקים מהרכוש המשותף‪ ,‬וכך למעשה‬</w:t>
        <w:br/>
        <w:t>‫לכל צד זכויות קנייניות לשימוש בשטח של ‪ 523‬מ"ר (מחצית מגרש)‪.‬‬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52‬החלקה בכללותה אינה רגולארית ו היא דמויית משולש‪ .‬תת חלקה ‪1‬‬</w:t>
        <w:br/>
        <w:t>‫שבבעלות התובעים נמצאת בחלקה ה דרומי ואילו תת חלקה ‪ 2‬שבבעלות‬</w:t>
        <w:br/>
        <w:t>‫הנתבע ‪ ,‬ממוקמת בחלקה ה צפוני של החלקה ‪ .‬להלן חלקו הרלבנטי של‬</w:t>
        <w:br/>
        <w:t>‫התרשים שהופקד בלשכת רישום המקרקעין עם צו הרישום שבו ניתן להבחין‬</w:t>
        <w:br/>
        <w:t>‫במבנה המשולש של חלקה ‪ , 232‬הבתים של שני הצדדים והקו שחילק במקור‬</w:t>
        <w:br/>
        <w:t>‫והצמיד את הרכוש המשותף לכל תת חלקה‪.‬‬</w:t>
        <w:br/>
        <w:t>‫חלקה ‪ 232‬כפי שמופיעה בתשריט צו הרישום של הבית המשותף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תיק‪6/634/2019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53‬בתאריך ‪ , 10.02.1986‬נחתם בין התובעים לבין הנתבע הסכם שיתוף (צורף‬</w:t>
        <w:br/>
        <w:t>‫כנספח ד לכתב התביעה ) ‪ ,‬אשר במסגרתו הסדיר ו ב י ניהם הצדדים את יחסי‬</w:t>
        <w:br/>
        <w:t>‫השיתוף בכל הנוגע לחלקה ול רכוש המשותף (ראו ה"והואיל" החמישי בעמוד‬</w:t>
        <w:br/>
        <w:t>‫הראשון)‪ .‬במסגרת ההסכם‪ ,‬הסכימו הצדדים בין השאר‪ ,‬על חלוקת הרכוש‬</w:t>
        <w:br/>
        <w:t>‫המשותף ביניהם‪ " ,‬בחלקים שווים ביניהם " (ראו ה"והואיל" הרביעי בעמוד‬</w:t>
        <w:br/>
        <w:t>‫הראשון להסכם)‪ ,‬כאשר " לכל צד הזכות לחזקה ושמוש בלעדיים בחלקו‬</w:t>
        <w:br/>
        <w:t>‫בחלקה " (סעיף ‪ 5‬להסכם)‪ ,‬תוך הקמת גדר גבול בין החלקות ותיקון הצו‬</w:t>
        <w:br/>
        <w:t>‫לרישום הבית המשותף בהתאם לחלוקה (סעיף ‪ 11‬להסכם)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54‬אומנם ‪ ,‬בניגוד להתחייבות החוזית בין הצדדים‪ ,‬ההסכם לא דווח או נרשם‬</w:t>
        <w:br/>
        <w:t>‫ו אף התרשימים על פיהם בוצעה ה חלוקה או מפת המדידה שבוצעה על ידי‬</w:t>
        <w:br/>
        <w:t>‫המודד דאז לא הוצגו אף הם ‪ .‬אך כאמור‪ ,‬אין בכך כדי לגרוע מתוקף ההסכם‬</w:t>
        <w:br/>
        <w:t>‫ביחס לצדדים החתומים עליו‪ ,‬ובענייננו התובעים והנתבע‪ ,‬במיוחד לאור‬</w:t>
        <w:br/>
        <w:t>‫לשונו הברורה של ההסכם אשר אינה מאפשרת מקום לפרשנות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תיק‪6/634/2019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55‬המוצא לדיון בפנ י י הם נתוני הרישום‪ ,‬ועיקרם הוא השטח שבמחלוקת דמוי‬</w:t>
        <w:br/>
        <w:t>‫משולש בתשריט המדידה של הבית המשותף ‪ ,‬וההסכם בכתב שבין הצדדים‬</w:t>
        <w:br/>
        <w:t>‫שלא הוכחש על ידי הנתבע‪ ,‬אם כי נטען על ידו שקיים הסכם נוסף ו"שני" ‪.‬‬</w:t>
        <w:br/>
        <w:t>‫בכתב הגנתו ולאורך חקירתו ‪ ,‬לא הכחיש את טענת התובעים לגבי השטח‬</w:t>
        <w:br/>
        <w:t>‫שבמחלוקת‪ ,‬ואף לא צורפה על ידו מפת מדידה (פרוטו קול דיון ההוכחות‪,‬‬</w:t>
        <w:br/>
        <w:t>‫עמ' ‪ 48‬ש' ‪ , ) 21-19‬שיהי ה בה כדי לסתור את מפת המדידה שצירפו התובעים‬</w:t>
        <w:br/>
        <w:t>‫לתביעתם‪ ,‬אלא טען לאורך כל ניהול ההליך כי נחתם הסכם נוסף אחר בו‬</w:t>
        <w:br/>
        <w:t>‫הסכימו התובעים לבניית הגדר כפי שהיא כיום ‪ -‬אך טען שאינו בידיו‪.‬‬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56‬אלא שכאמור‪ ,‬עדותו של הנתבע בעל ‪ -‬פה‪ ,‬גם שאני מצרף לה עדותה של א שתו‪,‬‬</w:t>
        <w:br/>
        <w:t>‫אין בה די כאשר היא באה לסתור מסמך בכתב‪ .‬לכך יש להוסיף כי הנתבע גם‬</w:t>
        <w:br/>
        <w:t>‫לא הצליח להסביר מה בדיוק התמורה שניתנה לטענתו לתובעים בשם‬</w:t>
        <w:br/>
        <w:t>‫ויתורם על השטח שבמחלוקת במסגרת ההסכם השני‪ ,‬כאשר לטענת א שתו‬</w:t>
        <w:br/>
        <w:t>‫בחקירתה הנגדית‪ ,‬לא הייתה כל תמורה בגין הויתור הנטע ן (פרוטוקול דיון‬</w:t>
        <w:br/>
        <w:t>‫ההוכחות‪ ,‬עמ' ‪ 49‬ש' ‪ .) 27-26‬הנתבע ניסה אומנם לבסס את טענתו על ידי‬</w:t>
        <w:br/>
        <w:t>‫העדת עדים חיצוניים שלטענתו הכירו את המסמך השני‪ ,‬אך הדבר לא עלה‬</w:t>
        <w:br/>
        <w:t>‫בידו ‪ ,‬שכן אלו לא אישרו את דבר קיומו של הסכם נוסף (עדותו של עו"ד‬</w:t>
        <w:br/>
        <w:t>‫פרוינד וכן עדותה של גב' שליונסקי בעמודים ‪ 7-4‬לפ רוטוקול דיון ההוכחות) ‪.‬‬</w:t>
        <w:br/>
        <w:t>‫משכך אינני מקבל את טענת הנתבע לפיה נחתם הסכם נוסף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57‬לכך יש להוסיף כי גם העובדה שהנתבע השתמש בשטח שבמחלוקת על בסיס‬</w:t>
        <w:br/>
        <w:t>‫קבוע ובמשך שנים‪ ,‬אינה מקימה לו חסינות מפני תביעה לחדול מכך‪ .‬אין‬</w:t>
        <w:br/>
        <w:t>‫בהימנעות התובעים מלהגיש תובענה לסילוק ידו מהשטח במחלוקת במשך‬</w:t>
        <w:br/>
        <w:t>‫השנים‪ ,‬כדי להוות הסכמה פוזיטיבית שכן זכות שימוש לעולם אפשר לחזור‬</w:t>
        <w:br/>
        <w:t>‫ממנה (ראה עש"א ‪ 36094-01-11‬פנינה הופמן נ' נציגות הבית המשותף ברח'‬</w:t>
        <w:br/>
        <w:t>‫ארלוזורוב ‪ 188‬ת"א פורסם בנבו ‪.) 08.05.2011‬‬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58‬לא מצאתי גם לקבל את טענתו של הנתבע לעניין זיקת הנאה שלטענתו נוצרה‬</w:t>
        <w:br/>
        <w:t>‫לו מכוח השנים‪ .‬סעיף ‪ 5‬לחוק המקרקעין מגדיר זיקת הנאה כך‪:‬‬</w:t>
        <w:br/>
        <w:t>‫" זיקת הנאה היא ש עבוד מקרקעין להנאה שאין עמו זכות להחזיק בהם" 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תיק‪6/634/2019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‫ואילו הנתבע מבצע בשטח שבמחלוקת שימוש ייחודי‪ ,‬ש אי אפשר לראות בו‬</w:t>
        <w:br/>
        <w:t>‫ממילא כזיקת הנאה (ע"א ‪ 700/88‬חוה אסטרחאן נ' זאב בן‪-‬חורין‪ ,‬מה(‪720 )3‬‬</w:t>
        <w:br/>
        <w:t>‫)‪ . (1991‬וכן ‪ ,‬הסמכות לקבוע זיקת הנאה כלשהי מסורה לבית המשפט מחוזי‬</w:t>
        <w:br/>
        <w:t>‫[ע"א (מחוזי ירושלים) ‪ 6576/05‬אסתר שמעון נ' רות רחמוס גבעון (נבו‬</w:t>
        <w:br/>
        <w:t>‫‪.] )29.03.2006‬‬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59‬לאור כל אלו‪ ,‬דין התביעה לסילוק יד ו של הנתבע מהשטח שבמחלוקת‬</w:t>
        <w:br/>
        <w:t>‫להתקבל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זכאים לדמי שימוש רק לתקופה של חמישה חודשים ‪ -‬ממשלוח‬</w:t>
        <w:br/>
        <w:t>‫מכתב ההתראה ועד ליום הגשת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60‬זכאות לדמי השימוש‪ ,‬מתגבשת מכח סעיף ‪(1‬א) לחוק עשיית עושר ולא במשפט‪,‬‬</w:t>
        <w:br/>
        <w:t>‫תשל"ט ‪( 1979 -‬להלן‪"-‬חוק עשיית עושר") הקובע כי" מי שקיבל שלא על פי זכות‬</w:t>
        <w:br/>
        <w:t>‫שבדין נכס‪ ,‬שירות או טובת הנאה אחרת (להלן ‪ -‬הזוכה) שבאו לו מאדם אחר (להלן‬</w:t>
        <w:br/>
        <w:t>‫‪ -‬המזכה)‪ ,‬חייב להשיב למזכה את הזכיה‪ ,‬ואם השבה בעין בלתי אפשרית או בלתי‬</w:t>
        <w:br/>
        <w:t>‫סבירה ‪ -‬לשלם לו את שוויה " [(ע"א ‪ 588/87‬אליעזר כהן ואח' נ' צבי שמש ‪,‬פד‬</w:t>
        <w:br/>
        <w:t>‫מה(‪; (1991) 297 )5‬ע"א ‪" 889/75‬דרים" בע"מ נ' "אגד" אגודה שיתופית לתחבורה‬</w:t>
        <w:br/>
        <w:t>‫בישראל בע"מ‪ ,‬לא(‪. ] (1973)020 )2‬‬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.61‬סעיף ‪ 33‬לחוק המקרקעין שכותרתו "תשלום בעד שימוש"‪ ,‬קובע כי "שותף‬</w:t>
        <w:br/>
        <w:t>‫שהשתמש במקרקעין משותפים חייב ליתר השותפים‪ ,‬לפי חלקיהם במקרקעין‪,‬‬</w:t>
        <w:br/>
        <w:t>‫שכר ראוי בעד השימוש"‪.‬‬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62‬דמי שימוש ראויים‪ ,‬משקפים את נזקיו של בעל הקרקע מחד גיסא‪ ,‬ואת עשיית‬</w:t>
        <w:br/>
        <w:t>‫העושר של הזוכה מאידך גיסא [ע"א ‪ 891/95‬זידאני נ' אבו אחמד ‪ ,‬פ"ד נג( ‪) 4‬‬</w:t>
        <w:br/>
        <w:t>‫‪.]) 1999 ( 775-776 , 769‬‬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63‬סעיף ‪ 2‬לחוק עשיית עושר קובע כי בהתקיים שתי חלופות‪ ,‬רשאי בית המשפט‬</w:t>
        <w:br/>
        <w:t>‫לפטור באופן מלא או חלקי מחובת דמי שימוש ראויים‪ ,‬ובלשון הסעיף‪" :‬בית‬</w:t>
        <w:br/>
        <w:t>‫המשפט רשאי לפטור את הזוכה מחובת ההשבה לפי סעיף ‪ ,1‬כולה או מקצתה‪ ,‬אם‬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תיק‪6/634/2019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‫ראה שהזכיה לא היתה כרוכה בחסרון המזכה או שראה נסיבות אחרות העושות‬</w:t>
        <w:br/>
        <w:t>‫את ההשבה בלתי צודקת‪ ".‬כאשר בהתאם לפסיקה‪ ,‬נתון לבית המשפט שיקול דעת‬</w:t>
        <w:br/>
        <w:t>‫רחב לשקול מגוון של שיקולים לרבות התנהגות הצדדים במהלך השנים ותום ליבם‬</w:t>
        <w:br/>
        <w:t>‫[ע"א ‪ 9631/05‬דוד ארד נ' מדינת ישראל‪ ,‬בפסקאות ‪( 62-61‬נבו ‪ ; )16.12.2010‬ע"א‬</w:t>
        <w:br/>
        <w:t>‫‪ 546/04‬עיריית ירושלים נ' שרותי בריאות כללית‪ ,‬בפסקאות ‪( 58-57‬נבו‬</w:t>
        <w:br/>
        <w:t>‫‪ ;)20.08.2009‬ע"א ‪ 7156/10‬חברת הירקון בע"מ נ' מדינת ישראל מינהל מקרקעי‬</w:t>
        <w:br/>
        <w:t>‫ישראל ‪ ,‬בפסקה ‪( 18‬נבו ‪. ])11.10.20.12‬‬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64‬כך למשל‪ ,‬התנהגות שהיוותה בסיס להפחתת דמי שימוש ראויים‪ ,‬הייתה כאשר‬</w:t>
        <w:br/>
        <w:t>‫אחד הצדדים ישב שנים רבות בחיבוק ידיים ו אף על פי ש ידע שהצד השני‬</w:t>
        <w:br/>
        <w:t>‫פלש לנכס שבבעלותו‪ ,‬לא מחה בידו ולא פצה פה‪ .‬ומשכך נפסק כי יש לחשב‬</w:t>
        <w:br/>
        <w:t>‫את דמי השימוש רק מה תאריך שבו פנה בכתב לראשונה לצד האחר בדרישה‬</w:t>
        <w:br/>
        <w:t>‫לפינוי השטח שתפס ‪ ,‬ועד להגשת כתב התביעה [ע"א (מחוזי מרכז) ‪50271-03-‬‬</w:t>
        <w:br/>
        <w:t>‫‪ 17‬מועצה מקומית מזכרת בתיה נ' חנה בתיה דויטש‪ ,‬בפסקאות ‪( 98-97‬נבו‬</w:t>
        <w:br/>
        <w:t>‫‪ .] )20.02.2018‬שכן שימוש שנעשה בהסכמה ‪ -‬גם אם זו על דרך התנהגות ממנה‬</w:t>
        <w:br/>
        <w:t>‫ניתן להסיק הסכמה מכללא לשימוש ‪ -‬אינו "שלא על פי זכות שבדין " [ראו ת"א‬</w:t>
        <w:br/>
        <w:t>‫(שלום פ"ת) ‪ 12577-10-18‬מדינת ישראל ‪ -‬רשות מקרקעי ישראל נ' עותמאן ריאן‬</w:t>
        <w:br/>
        <w:t>‫(נבו ‪ )11.10.2021‬והאסמכתאות שם 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.65‬ובמיושם לענייננו ‪ -‬התובעים צרפו הערכת שמאי של מר סער פלד לצורך הוכחת‬</w:t>
        <w:br/>
        <w:t>‫גובה דמי השימוש הראויים עבור השימוש בשטח שבמחלוקת (נספח ו' לכתב‬</w:t>
        <w:br/>
        <w:t>‫התביעה) (להלן ‪" -‬ה שמאות ") ‪ .‬בש מאות הוערכו דמי השימוש ל עשר ה שנים‬</w:t>
        <w:br/>
        <w:t>‫האחרונות וה ו עמדו על סך כולל של ‪ .₪ 12,982‬כאשר דמי שימוש ראויים‬</w:t>
        <w:br/>
        <w:t>‫ל שטח שבמחלוקת ל כל שנת ‪ , 2019‬הוערכו בסכום של ‪ .₪ 1,518‬יצוין כי‬</w:t>
        <w:br/>
        <w:t>‫הנתבע לא הציג שמאות אחרת מטעמו‪.‬‬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66‬אלא ש הפעם הראשונה‪ ,‬בו מחו התובעים נגד השימוש שמבצע הנתבע בשטח‬</w:t>
        <w:br/>
        <w:t>‫שבמחלוקת‪ ,‬הייתה במסגרת " מכתב ההתראה בטרם נקיטת הליכים‬</w:t>
        <w:br/>
        <w:t>‫משפטיים " במסגרתו נדרש הנתבע להחזיר את ה שטח המחלוקת ‪ ,‬אשר נשלח‬</w:t>
        <w:br/>
        <w:t>‫לנתבע בתאריך ‪ ( 21.07.2019‬סעיף ‪ 22‬לתצהיר התובעים ו נספח ה ' לכתב‬</w:t>
        <w:br/>
        <w:t>‫התביעה)‪.‬‬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תיק‪6/634/2019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.67‬ה תובעים אף אישרו בחקירתם הנגדית כי הסכימו לכך שהנתבע יעשה שימוש‬</w:t>
        <w:br/>
        <w:t>‫בשטח שבמחלוקת משום שלא רצו לפגוע באימו המבוגרת‪ ,‬כל עוד הייתה‬</w:t>
        <w:br/>
        <w:t>‫בחיים ( סעיף ‪ 19‬לתצהיר התובעים ; עמ' ‪ 8‬ש' ‪ 47-45‬וכן עמ' ‪ 14‬ש' ‪,) 17-16‬‬</w:t>
        <w:br/>
        <w:t>‫כאשר גם לאחר שנפטרה בשנת ‪ , 2003‬לא פנו לנתבע כשלטענתם הסיבה‬</w:t>
        <w:br/>
        <w:t>‫הייתה שלא היה להם כסף לעו"ד כדי לעשות זאת ( עמ' ‪ 14‬ש' ‪ 2-1‬ל פרוטוקול‬</w:t>
        <w:br/>
        <w:t>‫דיון הוכחות )‪ .‬וכן‪ ,‬אף התובעים עצמם הודו בחקירתם כי השטח המדויק‬</w:t>
        <w:br/>
        <w:t>‫שבמחלוקת‪ ,‬נודע להם רק לאחר קבלת מפת המדידה מהמודד (נספח ב לכתב‬</w:t>
        <w:br/>
        <w:t>‫התביעה)‪ ,‬בספטמבר ‪( 2019‬עמ' ‪ 19‬ש' ‪ 48-47‬לפרוטוקול הדיון)‪.‬‬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68‬כך ש שימוש הנתבע בשטח שבמחלוקת הגיע לסיומ ו רק עם גילוי דעת ם של‬</w:t>
        <w:br/>
        <w:t>‫התובע ים במכתב ההתראה מטעם עורך דינם כפי שפורט לעיל ‪ .‬לפיכך‬</w:t>
        <w:br/>
        <w:t>‫התובע ים זכאי ם לקבל דמי שימוש ראויים רק בגין התקופה שבה עשה הנתבע‬</w:t>
        <w:br/>
        <w:t>‫שימוש בהסכמה מכללא מהמועד שבו הודיעו לו כי עליו לפנות ולהחזיר את‬</w:t>
        <w:br/>
        <w:t>‫השימוש‪ ,‬קרי מועד שליחת מכתב ההתראה ועד לתאריך הגשת התביעה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69‬לפיכך‪ ,‬אני קובע כי על הנתבע לשלם לתובעים דמי שימוש רק בגין חמישה‬</w:t>
        <w:br/>
        <w:t>‫חודשים ‪ -‬מתאריך משלוח מכתב ההתראה עד להגשת התביעה‪( ,‬מחודש יולי‬</w:t>
        <w:br/>
        <w:t>‫‪ 2019‬ועד נובמבר ‪ .) 2019‬מכיוון שהשמאות חישבה סך של ‪ ₪ 3,036‬לכל שנת‬</w:t>
        <w:br/>
        <w:t>‫‪ , 2019‬סך דמי השימוש בגין חמישה חודשים‪ ,‬יעמוד על ‪.₪ 1,265‬‬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‫הביקור במקום המחיש כי החזרת השטח שבמחלוקת לידי התובעים לא יביא‬</w:t>
        <w:br/>
        <w:t>‫להריסת בית המגורים של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70‬בתאריך ‪ 18.5.2021‬ערכתי ביקור בחצרות הבית המשותף בנוכחות הצדדים‪,‬‬</w:t>
        <w:br/>
        <w:t>‫כדי להתרשם באופן בלתי אמצעי מהנטען ל גבי השטח ברכוש המשותף‬</w:t>
        <w:br/>
        <w:t>‫שבמחלוקת‪ .‬במסגרת הביקור הצעתי מתווה לפשרה‪ ,‬שלא התקבל בסופו של‬</w:t>
        <w:br/>
        <w:t>‫דבר על ידי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71‬במהלך הביקור‪ ,‬נוכחתי לראות כי ניתן להחזיר לשימוש התובעים את ה שטח‬</w:t>
        <w:br/>
        <w:t>‫שב מחלוק ת באופן מהיר ו בכך להחזיר לאיזון את חל וקת השטחים‬</w:t>
        <w:br/>
        <w:t>‫המשותפים בהתאם להסכם‪ ,‬ו כפי שמופיע בתרשים שצורף ל צו רי שום הבית‬</w:t>
        <w:br/>
        <w:t>‫המשותף בפגיעה מינימלית ‪ ,‬שאין בה כדי להרוס את בית המגורים של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תיק‪6/634/2019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‫(ראו גם פרוטוקול דיון ההוכחות עמ' ‪ 42‬ש' ‪ . ) 15-12‬לפיכך טענת הנתבע לפיה‬</w:t>
        <w:br/>
        <w:t>‫סילוק היד והריסת ה גדר ‪ ,‬יגרמו להריסת ביתו‪ ,‬נדחית‪.‬‬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 בקשר עם אי ‪ -‬מילוי התקנות מצד התובעים‪ ,‬אין בהן כדי לדחות‬</w:t>
        <w:br/>
        <w:t>‫את התביעה‪ ,‬ולכל היותר יש להתחשב בכך במסגרת הוצאות ההליך‬</w:t>
        <w:br/>
        <w:t>‫‪ . 72‬אכן צודק הנתבע כי על ‪ -‬אף שבגוף תצהיר התובעים ישנה הפנייה לנספחים‪,‬‬</w:t>
        <w:br/>
        <w:t>‫לא צורפו נספחים כלשהם לתצה ירם‪ .‬בכך למעשה‪ ,‬התנהלו התובעים בדרך‬</w:t>
        <w:br/>
        <w:t>‫שאינה תקינה‪.‬‬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73‬אלא ש הנספחים אליהם הפנה תצהיר התובעים‪ ,‬היו בדיוק אותם נספחים‬</w:t>
        <w:br/>
        <w:t>‫שצורפו על ידם לכתב התביעה (ראו החלטתי בעמ' ‪ 10‬ל פרוטוקול דיון‬</w:t>
        <w:br/>
        <w:t>‫הוכחות ) כך ש אומנם יש בכך טעם לפגם‪ ,‬אך לא היה בכך כל דבר מפתיע (ראו‬</w:t>
        <w:br/>
        <w:t>‫פרוטוקול דיון ההוכחות‪ ,‬עמ' ‪ 45‬ש' ‪ , ) 40-33‬ו בוודאי לא דבר הפוגע בזכויות‬</w:t>
        <w:br/>
        <w:t>‫הדיוניות של הנתבע ‪ .‬וכן ‪ ,‬הנתבע חקר ואף הפנה את התובעים בחקירתם‬</w:t>
        <w:br/>
        <w:t>‫הנגדית למסמכים השונים ( ראו למשל בעמ' ‪ 22‬ש' ‪ , 21-20‬עמ' ‪ 28‬ש' ‪50-49‬‬</w:t>
        <w:br/>
        <w:t>‫ל פרוטוקול דיון הוכחות ) ‪ ,‬ומשעה שעשה כן "הכשיר" את הפגם‪.‬‬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74‬לפיכך‪ ,‬אינני מוצא כי הפגם שבאי ‪ -‬צירוף נספחים בתצהירי התובעים‪ ,‬הוא‬</w:t>
        <w:br/>
        <w:t>‫פגם שיש בו כדי לדחות את התביעה‪ .‬עם זאת‪ ,‬יש להתחשב בכל הקשור לכך‬</w:t>
        <w:br/>
        <w:t>‫במסגרת הוצאות ההליך‪ ,‬וכך אעשה‪.‬‬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.75‬לא נעלמה מעיני טענתו של הנתבע ‪ ,‬בקשר לכך שלא הובאו לדיון ההוכחות‬</w:t>
        <w:br/>
        <w:t>‫עדים מומחים מטעם התובעים‪ ,‬לא בקשר למפת המדידה‪ ,‬ולא בקשר‬</w:t>
        <w:br/>
        <w:t>‫לשמאות‪ ,‬ומשכך יש לטענתו להתעלם ממסמכים אלו‪ .‬אומנם ‪ ,‬לפי תק נה ‪87‬‬</w:t>
        <w:br/>
        <w:t>‫(ח) לתקנות סדר הדין האזרחי‪ ,‬התשע"ט ‪( 2018 -‬להלן ‪" -‬התקנות") "בעל דין‬</w:t>
        <w:br/>
        <w:t>‫המגיש חוות דעת של מומחה מטעמו ידאג להתייצבותו לחקירה בבית המשפט‪,‬‬</w:t>
        <w:br/>
        <w:t>‫זולת אם בעל הדין שכנגד הודיע שהוא מוותר על חקירתו‪".‬‬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תיק‪6/634/2019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.76‬אלא ש התביעה שבכותרת הוגשה בתאריך ‪ , 21.11.2019‬וקדם המשפט‬</w:t>
        <w:br/>
        <w:t>‫התקיים בתאריך ‪ , 27.7.2020‬וכך לאור הוראת תקנה ‪ 180‬לתקנות‪ ,‬חלות‬</w:t>
        <w:br/>
        <w:t>‫עליה תקנות סדר הדין האזרחי‪ ,‬תשמ"ד ‪ , 1984 -‬אשר במסגרת ן (ב תקנה ‪130‬‬</w:t>
        <w:br/>
        <w:t>‫א) נקבעה ברירת מחדל הפוכה לפיה "ביקש מי מבעלי הדין לחקור מומחה שהגיש‬</w:t>
        <w:br/>
        <w:t>‫חוות דעת‪ ,‬יודיע על כך לבית המשפט ולשאר הצדדים שלושים ימים לפחות לפני‬</w:t>
        <w:br/>
        <w:t>‫המועד שנקבע לשמיעת ראיות או בתוך שבעה ימים מקבלת חוות הדעת‪ ,‬לפי‬</w:t>
        <w:br/>
        <w:t>‫המאוחר " ‪ .‬משלא ביקש הנתבע לחקור את המומחים‪ ,‬איני מקבל את טענת ו‬</w:t>
        <w:br/>
        <w:t>‫[ראו והשוו ע"א (מחוזי מרכז) ‪ 24670-01-19‬ורד כהן נ' איי‪ .‬די‪.‬איי‪ .‬חברה‬</w:t>
        <w:br/>
        <w:t>‫לביטוח בע"מ‪ ,‬בפסקה ‪( 14‬נבו ‪.])06.09.2019‬‬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77‬לא נעלמה מעיניי גם טענת הנתבע‪ ,‬לפיה דין התביעה להידחות משלא צירפו‬</w:t>
        <w:br/>
        <w:t>‫התובעים להליך את אשתו‪ ,‬גב' קוממי איילה‪ ,‬אשר לטענתו זכויותיה‬</w:t>
        <w:br/>
        <w:t>‫הקנייניות מכוח חוק יחסי ממון‪ ,‬צפויות להיפגע מההליך‪ .‬אלא שטענה זו‬</w:t>
        <w:br/>
        <w:t>‫דינה להידחות‪ .‬ראשית‪ ,‬כפי שנסקר בהרחבה לעיל בפרק הדן בסמכות‬</w:t>
        <w:br/>
        <w:t>‫העניינית‪ ,‬אשתו של הנתבע אינה רשומה כבעלת זכויות כלשהן בחלקה ‪,‬‬</w:t>
        <w:br/>
        <w:t>‫ומשכך היא אינה בגדר "בעל דירה" לפי חוק המקרקעין‪ ,‬וממילא היא אינה‬</w:t>
        <w:br/>
        <w:t>‫צד רלבנטי להליך (יוזכר כי אשת הנתבע אף העידה מטעמו בהליך וקולה‬</w:t>
        <w:br/>
        <w:t>‫נשמע במסגרת עדותה)‪ .‬שנית‪ ,‬פסק הדין דן ב סעד של סילוק יד‪ ,‬ואין‬</w:t>
        <w:br/>
        <w:t>‫בקביעותיו הקנייניות שבגררא‪ ,‬כדי למנוע הבאתה של שאלות קנייניות‬</w:t>
        <w:br/>
        <w:t>‫בעתיד בפני בית המשפט לו נתונה הסמכות הייחודית לדון ולהכריע בעניינים‬</w:t>
        <w:br/>
        <w:t>‫קניינים [ ע"א ‪ 7510/06‬שי תמיר נ' שלווה הסל ‪,‬בפסקה ‪( 14‬נבו ‪.])11.10.2010‬‬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78‬לאור המובא לעיל‪ ,‬ולאחר שעיינתי היטב בטענות הצדדים‪ ,‬ובפרוטוקולי‬</w:t>
        <w:br/>
        <w:t>‫הדיון‪ ,‬אני מקבל את טענותיהם של התובעים בקשר לסעד סילוק היד‪ ,‬ו לפיכך‬</w:t>
        <w:br/>
        <w:t>‫הריני ליתן צו עשה המורה לנתבע לסלק את מטלטליו ורכושו מ שטח‬</w:t>
        <w:br/>
        <w:t>‫המחלוקת ‪ ,‬להרוס את ה גדר (להלן ‪" -‬ה קיר המפריד ") ש בין תתי החלקות כדי‬</w:t>
        <w:br/>
        <w:t>‫ש אפשר יהיה להשיב את ה מצב לקדמותו ו כפי שהיה במועד רישום זכויות‬</w:t>
        <w:br/>
        <w:t>‫הצדדים בלשכת רישום המקרקעין ‪ ,‬ובהתאם להסכם השיתוף‪ ,‬על פי‬</w:t>
        <w:br/>
        <w:t>‫ההוראות שלהלן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תיק‪6/634/2019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‫מפת המדידה שנערכה ב תאריך ‪ 02.09.2019‬על ידי המודד המוסמך‬         ‫(א)‬</w:t>
        <w:br/>
        <w:t>‫מסראוה חוסאם וצורפה לכתב התביעה כנספח ב' – תהיה חלק בלתי‬</w:t>
        <w:br/>
        <w:t>‫נפרד מפסק דין (להלן ‪" -‬מפת המדי דה"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‫הקיר המפריד בין תת חלקה ‪ 1‬לתת חלקה ‪ 2‬בגוש ‪ 7621‬שבחלקה ‪, 232‬‬      ‫(ב)‬</w:t>
        <w:br/>
        <w:t>‫מהנקודה המסומנת במפת המדידה כ ‪ N6 -‬ועד ל נ קודה ‪ N7‬י יהרס‬</w:t>
        <w:br/>
        <w:t>‫ויוסר ממקומו ‪ ,‬כמוצג בתרשים להלן‪ ,‬לכל המאוחר ב תוך ‪ 60‬יום מתן‬</w:t>
        <w:br/>
        <w:t>‫פסק הדין על ידי איש מקצוע מיומן שזו תחום מומחיותו לביצוע‬</w:t>
        <w:br/>
        <w:t>‫עבודות אלו‪ .‬כל ההוצאות בגין סעיף זה יחולו על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‫תרשים הקיר המיועד להריסה ‪ -‬מנקודה ‪ N6‬ועד לנקודה ‪( N7‬חץ אדום‬</w:t>
        <w:br/>
        <w:t>‫במפה)‪ ,‬על בסיס מפת המדידה‬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‫מייד לאחר הריסת הקיר המפריד וניקוי השטח מההריסות‬                  ‫(ג)‬</w:t>
        <w:br/>
        <w:t>‫והמטלטלין השייכים לנתבע‪ ,‬יוקם קיר חדש (בצבע לבן) באופן‬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תיק‪6/634/2019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‫שיחלק את המגרש בצורה שווה בין הצדדים (להלן ‪" -‬הקיר החדש") ‪.‬‬</w:t>
        <w:br/>
        <w:t>‫לשם מיקום מדוייק של הקיר החדש‪ ,‬אני ממנה את המודד מר‬</w:t>
        <w:br/>
        <w:t>‫מסראוה חוסאם (להלן ‪ " -‬המודד ") ‪ ,‬אשר בהתבסס על מפת המדידה‬</w:t>
        <w:br/>
        <w:t>‫שערך ‪ ,‬יסמן בשטח את המיקום המדויק שבו ייבנה הקיר החדש‬</w:t>
        <w:br/>
        <w:t>‫באופן שיחלק את המגרש בין הצדדים שווה בשווה‪ ,‬כך שהשטח‬</w:t>
        <w:br/>
        <w:t>‫שבמחלוקת‪ ,‬ולכל היותר ‪ 17‬מ"ר ‪ ,‬יוחזרו ל רשות ה תובעים‪ .‬שכ"ט של‬</w:t>
        <w:br/>
        <w:t>‫המודד יחול על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‫הקמתו של הקיר החדש תסתיים לכל המאוחר ב תוך ‪ 90‬יום מ מתן‬          ‫(ד)‬</w:t>
        <w:br/>
        <w:t>‫פסק הדין ותבוצע על ידי איש מקצוע שזו תחום מומחיותו ובהתאם‬</w:t>
        <w:br/>
        <w:t>‫למפרט חומרים בכתב ובהתאם לתקנים הישראלים לביצוע עבודות‬</w:t>
        <w:br/>
        <w:t>‫אלו ‪ .‬הוצאות סעיף זה יחולו על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יאוחר מ ‪ 14 -‬ימים לאחר גמר עבודות בנית הקיר החדש וצביעתו ‪,‬‬    ‫(ה)‬</w:t>
        <w:br/>
        <w:t>‫יעביר הנתבע לתובעים אסמכתה בכתב מאת איש ה מקצוע‪ ,‬המאשרת‬</w:t>
        <w:br/>
        <w:t>‫את ביצוע העבודות בהתאם לפסק הדין ‪ ,‬ו אישור ב כתב מאת המודד‬</w:t>
        <w:br/>
        <w:t>‫לפיו בניית הקיר החדש בוצעה במיקום המדויק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העבודות לעיל יבוצעו בהתאם ל חוק התכנון והבניה‪ ,‬תשכ"ה ‪1965 -‬‬    ‫(ו)‬</w:t>
        <w:br/>
        <w:t>‫ותקנותיו ‪ .‬ככל שיהיה צורך של איש מקצוע להיכנס לחצר התובעים‬</w:t>
        <w:br/>
        <w:t>‫לשם ביצוע העבודות לעיל‪ ,‬יאפשרו זאת התובעים ובלבד שהכניסה‬</w:t>
        <w:br/>
        <w:t>‫לחצרם תתואם איתם מראש‪.‬‬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79‬כמו כן ‪ ,‬בתוך שלושים ימים מהיום‪ ,‬ישלם הנתבע לתובעים סך של ‪₪ 1,265‬‬</w:t>
        <w:br/>
        <w:t>‫בגין דמי שימוש ראויים לתקופה שבין חודש יולי ‪ 2019‬ועד נובמבר ‪. 2019‬‬</w:t>
        <w:br/>
        <w:t>‫סכום זה יישא הפרשי ריבית והצמדה כדין מתאריך הגשת התביעה‬</w:t>
        <w:br/>
        <w:t>‫( ‪ ) 21.11.2019‬ועד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  <w:br/>
        <w:t>‫‪ . 80‬אשר להוצאות המשפט‪ ,‬נקודת המוצא בפסיקת הוצאות‪ ,‬היא כי בעל דין‬</w:t>
        <w:br/>
        <w:t>‫שזכה בהליך‪ ,‬יזכה בהוצאות שהוציא לשם קידום ההליך‪ ,‬כאשר הדבר נועד‬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תיק‪6/634/2019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‫למנוע חסרון כיס של הזוכה‪ ,‬להרתיע תובעים בכוח מנקיטת הליכי סרק‬</w:t>
        <w:br/>
        <w:t>‫ולעודד נתבעים בכוח להימנע מהתגוננות סרק‪ ,‬כאשר העיקרון הוא שהוצאות‬</w:t>
        <w:br/>
        <w:t>‫המש פט הנפסקות צריכות להיות מידתיות להליך עצמו ולמהותו [ ע"א‬</w:t>
        <w:br/>
        <w:t>‫‪ 9648/16‬אורהייטק ‪ GIS‬בע"מ נ' חן אביטן משרד עורכי דין ‪ ,‬בפסקה ‪( 67‬נבו‬</w:t>
        <w:br/>
        <w:t>‫‪ ; ) 28.2.2018‬רע"א ‪ Magic Software Enterprises Ltd 7650/20‬נ'‬</w:t>
        <w:br/>
        <w:t>‫פאיירפלאי בע"מ ‪ ,‬בפסקאות ‪( 11-9‬נבו ‪. ] ) 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81‬תקנה ‪( 151‬א) לתקנות ‪ ,‬קובעת כי תכלית חיוב בעל דין בהוצאות היא "לשפות‬</w:t>
        <w:br/>
        <w:t>‫את בעל הדין ש כנגד על הוצאותיו בהליך בהתחשב בתוצאותיו‪ ,‬במשאבים‬</w:t>
        <w:br/>
        <w:t>‫שנדרשו לניהולו ובהתנהלות בעלי הדין"‪ .‬במסגרת שומת ההוצאות נדרשת‬</w:t>
        <w:br/>
        <w:t>‫הערכאה הדיונית לבטא את "האיזון הראוי שבין הבטחת זכות הגישה‬</w:t>
        <w:br/>
        <w:t>‫לערכאות‪ ,‬הגנה על זכות הקנ יין של הפרט ושמירה על שוויון בין בעלי הדין"‬</w:t>
        <w:br/>
        <w:t>‫(תקנה ‪( 151‬ב) לתקנות)‪ .‬במסגרת בג"ץ ‪ 891/05‬תנובה מרכז שיתופי לשיווק‬</w:t>
        <w:br/>
        <w:t>‫תוצרת חקלאית בישראל בע"מ נ' הרשות המוסכמת למתן רשיונות יבוא ‪-‬‬</w:t>
        <w:br/>
        <w:t>‫משרד התעשיה המסחר (נבו ‪ ,) 30.06.2005‬נותחו על ידי כב' הרשם (כתוארו‬</w:t>
        <w:br/>
        <w:t>‫אז) יגאל מרזל‪ ,‬תכליו ת חיוב בעל דין בהוצאות רעהו‪ ,‬כאשר המסקנה הייתה‬</w:t>
        <w:br/>
        <w:t>‫כי אמת המידה הנכונה לחיוב בהוצאות הוא כי ההוצאות צריכות להיות‬</w:t>
        <w:br/>
        <w:t>‫סבירות‪ ,‬הכרחיות ומידתיות ‪ ,‬תוך התחשבות ב שיקולים הבאים‪ :‬התנהגות‬</w:t>
        <w:br/>
        <w:t>‫הצדדים ובדרך שבה ניהלו את ההליך; ב סעד המבוקש או הסכום השנוי‬</w:t>
        <w:br/>
        <w:t>‫במחלוקת; מורכבות התיק והז מן שהושקע בהכנתו; השיקול האחרון‬</w:t>
        <w:br/>
        <w:t>‫המוזכר הוא חשיבות העניין בעבור בעלי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82‬ובמיושם לענייננו ‪ -‬לאחר ששקלתי העניין‪ ,‬ובהתאם לאמות המידה שהותוו‬</w:t>
        <w:br/>
        <w:t>‫בתקנות ובפסיקה‪ ,‬ובשים לב להתנהלותם הדיונית של הצדדים ולמחדלם של‬</w:t>
        <w:br/>
        <w:t>‫התובעים בכל הקשור לתצהירם‪ ,‬החלטת י לחייב את הנתבע‪ ,‬בהוצאות‬</w:t>
        <w:br/>
        <w:t>‫ההליך ‪ ,‬לרבות שכ"ט עו"ד בסך כולל של ‪ ( .₪ 9,000‬סכום זה הוא בנוסף‬</w:t>
        <w:br/>
        <w:t>‫לסכום המופיע בסעיף ‪ 79‬לעיל )‪ .‬הוצאות ההליך ישולמו על ידי הנתבע‬</w:t>
        <w:br/>
        <w:t>‫לתובעים בתוך שלושים ימים מהיום‪ ,‬שאם לא כן‪ ,‬יישא ו הפרשי ריבית‬</w:t>
        <w:br/>
        <w:t>‫והצמדה כדין מיום מתן פסק הדין ועד ליום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83‬כמו כן ‪ ,‬מכוח סמכותי לפי סעיף ‪ 130‬לחוק המקרקעין הנני להורות לרשם‬</w:t>
        <w:br/>
        <w:t>‫המקרקעין‪ ,‬לרשום הערה על אודות פסק הדין‪ .‬ההערה תירשם על זכויותי ו‬</w:t>
        <w:br/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תיק‪6/634/2019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הנתבע ‪ ,‬מר בנימין קוממי ת‪.‬ז‪ , 57365827 .‬בחלקה ‪ 232/2‬בגוש ‪. 7621‬‬</w:t>
        <w:br/>
        <w:t>‫ההערה היא לידיעה בלבד ואינה מגבילה ברישום פעולות או בביצוע‬</w:t>
        <w:br/>
        <w:t>‫עסקאות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 בדואר רשום עם אישור מסירה ‪.‬‬</w:t>
        <w:br/>
        <w:t>‫ניתנה ב יום‪ 13 ,‬ב דצמבר ‪ 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6/634/2019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