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05/853/2019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2021-12-05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‫יהב רון‪ ,‬ת‪.‬ז‬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‫אלפנדרי חיים‪ ,‬ת‪.‬ז‬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‫יגודה גל‪ ,‬ת‪.‬ז‬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‫יגודה שרית‪ ,‬אחר‬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‫יגודה גילה יהודית‪ ,‬ת‪.‬ז‬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שי‪ ,‬ת‪.‬ז‬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מרדכי אביעד‪ ,‬ת‪.‬ז‬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הראל‪ ,‬ת‪.‬ז‬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שרה‪ ,‬ת‪.‬ז‬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‫גבעוני אלי‪ ,‬ת‪.‬ז‬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‫גבעוני בוגנר רוית רבקה‪ ,‬ת‪.‬ז‬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שלומית‪ ,‬ת‪.‬ז‬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‫ששון אילן‪ ,‬ת‪.‬ז‬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‫שלסט יוליה‪ ,‬ת‪.‬ז‬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‫שלסט בוריס‪ ,‬ת‪.‬ז‬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 סלי‪ ,‬ת‪.‬ז‬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 מישל‪ ,‬ת‪.‬ז‬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‫טברזר יובל‪ ,‬אחר‬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‫דקל תמר‪ ,‬ת‪.‬ז‬ 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‫יהב רון‪ ,‬ת‪.‬ז‬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‫גולדווארג קנטור פנינה‪ ,‬ת‪.‬ז‬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‫חפץ מילרד סנדי‪ ,‬ת‪.‬ז‬ 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‫מילרד איתמר‪ ,‬ת‪.‬ז‬   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‫מאירוביץ גיא‪ ,‬ת‪.‬ז‬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‫מאירוביץ כהן תמר‪ ,‬ת‪.‬ז‬  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פרבמן גיא‬</w:t>
        <w:br/>
        <w:t>‫כנרת ‪ ,5‬בני ברק‬</w:t>
        <w:br/>
        <w:t>‫טל'‪ 036129607:‬פקס‪037511059:‬‬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‫ישראל ניצה‪ ,‬ת‪.‬ז‬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שמעוני‬</w:t>
        <w:br/>
        <w:t>‫בן גוריון כפר אז"ר ‪ ,2‬רמת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אישור עבודות הריסה ובניה מחדש‪ ,‬על פי סעיף ‪5‬א לחוק המקרקעין‬</w:t>
        <w:br/>
        <w:t>‫(חיזוק בתים משותפים מפני רעידות אדמה)‪ ,‬תשס"ח – ‪( 2008‬להלן‪ -‬חוק החיזוק)‪ ,‬בבית המשותף‬</w:t>
        <w:br/>
        <w:t>‫שברחוב ויצמן ‪ 109‬ו‪ 111 -‬בתל אביב‪ ,‬הידוע כגוש ‪ 6212‬חלקה ‪( 1107‬להלן‪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שני מבנים‪ ,‬המחוברים בקיר משותף וכוללים ‪ 18‬דירות‪.‬‬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‪ 17‬מתוף ‪ 18‬דירות בבית המשותף‪ .‬הנתבעת היא בעלת דירה אחת‬</w:t>
        <w:br/>
        <w:t>‫הרשומה כתת חלקה ‪ .14‬דירת הנתבעת נמצאת בקומה השלישית והאחרונה באגף הפונה‬</w:t>
        <w:br/>
        <w:t>‫לכיוונים צפון מערב ודרום‪.‬‬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16.4.19‬התקבלה החלטת הועדה המקומית לתכנון ולבניה תל אביב לאשר היתר בניה‬</w:t>
        <w:br/>
        <w:t>‫בתנאים לביצוע העבודות על 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.4‬לטענת התובעים‪ ,‬הבית המשותף הוא בניין מתפורר ומט ליפול‪ ,‬שנבנה בשנות ה‪ 60-‬של‬</w:t>
        <w:br/>
        <w:t>‫המאה הקודמת‪ .‬לטענתם ‪ 17‬מבעלי הדירות חתמו בשנת ‪ 2015‬על הסכם לביצוע העבודות‬</w:t>
        <w:br/>
        <w:t>‫עם חברת אביב ויצמן תל אביב בע"מ‪ ,‬שלימים (לאחר הגשת התביעה) מכרה מניותיה‬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‫לחברת רובין גרופ (‪ )90%‬ולחברת אי‪ .‬אס נדל"ן (‪ .)10%‬בעלי המניות החדשים נכנסו בנעלי‬</w:t>
        <w:br/>
        <w:t>‫חברת אביב ויצמן נדל"ן תל אביב בע"מ‪ ,‬ואף חתמו על הסכם מול ‪ 17‬בעלי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,‬הנתבעת נקטה בכל דרך אפשרית לסכל את הפרויקט על אף שנעשו ניסיונות לתת‬</w:t>
        <w:br/>
        <w:t>‫מענה לצרכיה במסגרת מו"מ‪ ,‬תוך שסירבה באופן גורף ולא ענייני לכל ההצעות‪.‬‬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 הפרויקט מיטיב עם כל בעלי הדירות‪ ,‬לרבות עם הנתבעת‪ .‬לטענתם‪ ,‬אין בסיס‬</w:t>
        <w:br/>
        <w:t>‫לטענת הנתבעת שדירתה שווה במצב הנוכחי יותר מדירות אחרות דומות‪ ,‬ועל כן גם אין‬</w:t>
        <w:br/>
        <w:t>‫בסיס לטענתה שהיא זכאית לתמורה גבוהה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לטענותיה בדבר תמורה עודפת לבעלי דירות מסוימים‪ ,‬טוענים התובעים כי לא‬</w:t>
        <w:br/>
        <w:t>‫מדובר בתמורה עודפת‪ ,‬אלא בנסיבות מיוחדות הנוגעות לאותם בעלי דירות אשר הביאו‬</w:t>
        <w:br/>
        <w:t>‫למתן תמורות שונות‪ ,‬אך לא עודפות‪.‬‬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לתכנון הפנימי‪ ,‬לטענתם‪ ,‬תכנון דירת הנתבעת נעשה בדומה לתכנון דירות אחרות‬</w:t>
        <w:br/>
        <w:t>‫מאותו טיפוס‪ ,‬ומכל מקום ערכאה זו אינה המקום המתאים להעלאת טענות מסוג זה אלא‬</w:t>
        <w:br/>
        <w:t>‫ועדות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התובעים‪ ,‬התנגדות הנתבעת היא בחוסר תום לב‪ ,‬שכן סירבה באופן גורף וללא‬</w:t>
        <w:br/>
        <w:t>‫טעמים עניינים לכל ההצעות שהוצעו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הנתבעת‬</w:t>
        <w:br/>
        <w:t>‫‪ .10‬לטענת הנתבעת במסגרת ההסכם הוסכם על מתן תמורות עודפות לרון יהב (להלן‪ -‬התובע‬</w:t>
        <w:br/>
        <w:t>‫‪ .)1‬לתובע ‪ 1‬יש ‪ 2‬דירות בבעלותו בבית המשותף‪ ,‬בקומת הקרקע‪ ,‬שבאחת מהן הוא מפעיל‬</w:t>
        <w:br/>
        <w:t>‫מרפאת שיניים כ‪ 27 -‬שנים‪ .‬לטענתה‪ ,‬במרבית התקופה המרפאה פעלה ללא היתר לשימוש‬</w:t>
        <w:br/>
        <w:t>‫חורג‪ ,‬וכך גם כיום‪ .‬לטענתה‪ ,‬התמורות שהובטחו לתובע ‪ ,1‬הכוללת שטח נלווה בקומת‬</w:t>
        <w:br/>
        <w:t>‫המרתף בתשלום של ‪ ₪ 18,000‬למ"ר והחזר עלויות בגין מעבר המרפאה בסך של ‪550,000‬‬</w:t>
        <w:br/>
        <w:t>‫‪ ₪‬בתוספת דמי שכירות והובלה‪ ,‬מהוות תמורות עודפות‪ .‬לטענתה‪ 3 ,‬בעלי דירות נוספים‬</w:t>
        <w:br/>
        <w:t>‫קיבלו דירות תמורה באופן הכולל תמורה עודפת‪ ,‬על פי חישוב המומחה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.11‬לטענתה‪ ,‬התמורה שהיא צפויה לקבל נמוכה באופן יחסי מהתמורות שמקבלים בעלי דירות‬</w:t>
        <w:br/>
        <w:t>‫אחרים‪ ,‬זאת לטענתה עקב הפחתה בשווי אקוויוולנטי‪ ,‬הפחתה במספר כיווני האוויר‪,‬‬</w:t>
        <w:br/>
        <w:t>‫העובדה שכיום דירתה היא בקומה הגבוהה בבית המשותף וכתוצאה מכך סובלת מפחות‬</w:t>
        <w:br/>
        <w:t>‫רעשים‪ ,‬וכן כתוצאה מתכנון לקוי של הכניסה החדשה לאגף שבו תהיה הדירה בבית‬</w:t>
        <w:br/>
        <w:t>‫המשותף‪ .‬בנוסף לטענתה דירתה במצב הנוכחי היא דירה משופצת באופן יסודי‪ ,‬דבר שלא‬</w:t>
        <w:br/>
        <w:t>‫נלקח בחשבון לעניין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.12‬לטענתה‪ ,‬התמורה שמקבלים כלל בעלי הדירות הנה נמוכה משמעותית מהתמורה‬</w:t>
        <w:br/>
        <w:t>‫המקובלת בפרויקטים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.13‬לטענתה‪ ,‬ההתקשרות של בעלי הדירות היתה עם חברת אביב בויצמן תל אביב בע"מ (להלן‪-‬‬</w:t>
        <w:br/>
        <w:t>‫החברה היזמית)‪ ,‬הנמצאת בשליטה מלאה של חברת אביב יזום וניהול נדל"ן בע"מ (להלן‪-‬‬</w:t>
        <w:br/>
        <w:t>‫חברת אביב נדל"ן) בהסתמך על המוניטין של החברה האחרונה‪ ,‬אשר הוסכם בהסכם שהיא‬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שתבצע את הפרויקט‪ .‬בהמשך חברת אביב נדל"ן העבירה את מניותיה בחברה‬</w:t>
        <w:br/>
        <w:t>‫היזמית‪ ,‬ונקבע שאינה מחוייבת לבצע את הפרויקט‪ .‬לטענת התובעים נחתם נספח לעניין‬</w:t>
        <w:br/>
        <w:t>‫העברת המניות מול בעלי הדירות‪ ,‬אולם לטענת הנתבעת נספח כאמור לא הוצג‪ ,‬ועל כן לא‬</w:t>
        <w:br/>
        <w:t>‫ניתן לאכוף עליה לחתום על ההסכם במתכונתו כפי שצורפה לכתב התביעה‪ ,‬שכן זו כבר לא‬</w:t>
        <w:br/>
        <w:t>‫בתוקף‪ ,‬ועצם סירובה של חברת אביב נדל"ן לבצע את הפרויקט‪ ,‬מעמידה את ההסכם‬</w:t>
        <w:br/>
        <w:t>‫בהפרה יסודית‪.‬‬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לטענתה‪ ,‬כיום היא בת ‪ 80‬ועל פי הוראת סעיף ‪(17‬ו) של תיקון ‪ 6‬לחוק פינוי ובינוי (עידוד‬</w:t>
        <w:br/>
        <w:t>‫מיזמי פינוי ובינוי)‪ ,‬תשס"ו – ‪( 2006‬להלן‪ -‬חוק פינוי בינוי)‪ ,‬מתקיימים התנאים לכך שהיא‬</w:t>
        <w:br/>
        <w:t>‫תהא זכאית לקבל סכום כסף בשווי מהוון של דירת התמורה‪ .‬לטענתה‪ ,‬במועד כניסת‬</w:t>
        <w:br/>
        <w:t>‫התיקון האמור לתוקף‪ ,‬טרם חתמו כל בעלי הדירות על ההסכם עם היזם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.15‬כתב התביעה נשוא ההליך הוגש ביום ‪ .3.10.19‬ביום ‪ 19.2.20‬התקיימה ישיבה מקדמית‪.‬‬</w:t>
        <w:br/>
        <w:t>‫ביום ‪ 20.5.20‬התקיים ביקור במקום‪ .‬ביום ‪ ,23.7.20‬במועד שנקבע לישיבת הוכחות‪ ,‬נמסר‬</w:t>
        <w:br/>
        <w:t>‫כי לא עלה בידי הנתבעת להשלים עריכת תצהיר בטעמה בשל מצבה הרפואי‪ ,‬וכן הנתבעת‬</w:t>
        <w:br/>
        <w:t>‫לא הופיעה לישיבת ההוכחות‪ .‬במהלך הדיון הגיעו הצדדים להסכמות בעניין הגשת חוות‬</w:t>
        <w:br/>
        <w:t>‫דעת על ידי הצדדים‪ ,‬ונחקרו חלק מעדי התביעה‪ .‬ביום ‪ 1.9.20‬נקבע דיון בלשכתי במאמץ‬</w:t>
        <w:br/>
        <w:t>‫נוסף להביא את הצדדים להסכמות‪ ,‬אולם הדבר לא צלח‪ .‬ביום ‪ 7.3.21‬התקיימה ישיבת‬</w:t>
        <w:br/>
        <w:t>‫הוכחות נוספת‪ ,‬ולאחר מכן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‫חשיבות הפרויקט‬</w:t>
        <w:br/>
        <w:t>‫‪ .16‬כאמור‪ ,‬מדובר בבניין שנבנה לפני כ‪ 60-‬שנה‪ ,‬אשר אין מחלוקת כי אינו עומד בתקן‬</w:t>
        <w:br/>
        <w:t>‫הישראלי ‪ 413‬לעמידות מבנה מפני רעידות אדמה‪ .‬התובעים‪ ,‬בעלי ‪ 17‬מתוך ‪ 18‬דירות בבית‬</w:t>
        <w:br/>
        <w:t>‫המשותף‪ ,‬אשר לדירותיהם צמודים למעלה מארבע חמישיות מהרכוש המשותף‪ ,‬מעוניינים‬</w:t>
        <w:br/>
        <w:t>‫בביצוע פרויקט חיזוק מסוג הריסה ובנייה מחדש של הבית המשותף‪ .‬בכך יש בידי התובעים‬</w:t>
        <w:br/>
        <w:t>‫את הרוב הדרוש להגשת תביעה בפני המפקח על רישום מקרקעין לצורך אישור העבודות‪,‬‬</w:t>
        <w:br/>
        <w:t>‫על פי סעיף ‪5‬א לחוק החיזוק‪ .‬כמו כן כאמור לעיל‪ ,‬קיימת החלטה של הועדה המקומית‬</w:t>
        <w:br/>
        <w:t>‫לתכנון ולבניה תל אביב לעניין אישור ההיתר בתנאים‪ ,‬ובכך למעשה מתקיימים תנאי הסף‬</w:t>
        <w:br/>
        <w:t>‫הנדרשים על פי חוק החיזוק להגשת תביעה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.17‬בפסקי הדין העוסקים בחוק החיזוק צוינה החשיבות הרבה של קידום פרויקטים מסוג זה‪.‬‬</w:t>
        <w:br/>
        <w:t>‫כך לדוגמא נכתב בפסק הדין המנחה שניתן ברע"א ‪ 102/14‬דב שומרוני נ' אוהד קופמן ו‪-‬‬</w:t>
        <w:br/>
        <w:t>‫‪ 14‬אח' (‪[)9.7.14‬פורסם בנבו] (להלן‪ :‬עניין שומרוני)‪:‬‬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‫ההיערכות לקראתה‪ ,‬חייבת לעמוד במקום גבוה ביותר בסדר‬</w:t>
        <w:br/>
        <w:t>‫העדיפויות הלאומי‪ .‬אם תשכיל מדינת ישראל להיערך נכון‪ ,‬לחזק‬</w:t>
        <w:br/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הארוך"‪[ .‬ההדגשות במקור – ד‪.‬ב‪.‬א] (דו"ח מיוחד של‬</w:t>
        <w:br/>
        <w:t>‫מבקר המדינה בנושא עמידות מבנים ותשתיות ברעידות אדמה –‬</w:t>
        <w:br/>
        <w:t>‫תמונת מצב (‪ ,)23.3.2011‬בעמ' ‪" 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.18‬בשל חשיבות הנושא‪ ,‬נחקק בשנת ‪ 2008‬חוק החיזוק אשר קובע מנגנונים המורידים את רף‬</w:t>
        <w:br/>
        <w:t>‫ההסכמה הדרוש על פי חוק המקרקעין‪ ,‬תשכ"ט – ‪( 1969‬להלן‪ -‬חוק המקרקעין) לשם ביצוע‬</w:t>
        <w:br/>
        <w:t>‫עבודות ברכוש המשותף‪ ,‬וכאלו המקלים על ניצול זכויות הבניה וביצוע עבודות במסגרת‬</w:t>
        <w:br/>
        <w:t>‫תכנית חיזוק‪ ,‬כל זאת לצורך איזון בין זכויות בעלי הדירות מחד והצורך הציבורי בחיזוק‬</w:t>
        <w:br/>
        <w:t>‫מבנים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.19‬הפסיקה פירשה את הסמכויות שנתנו למפקח על רישום מקרקעין לאשר עבודות כאמור‪,‬‬</w:t>
        <w:br/>
        <w:t>‫למרות התנגדות חלק מבעלי הדירות‪ ,‬בצורה רחבה‪ ,‬בשל תכלית חוק החיזוק לקדם‬</w:t>
        <w:br/>
        <w:t>‫עסקאות על פי חוק זה (ר' לדוגמא עניין שומרוני דלעיל וכן ע"א ‪ 3700/15‬רוט נ' עגנון‬</w:t>
        <w:br/>
        <w:t>‫(‪[) 27.6.16‬פורסם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רקע דברים אלו‪ ,‬יש לבחון האם יש טעם ענייני בהתנגדות הנתבעת לביצוע העבודות‪,‬‬</w:t>
        <w:br/>
        <w:t>‫ואם כן‪ ,‬האם יש בכך כדי לדחות את התביעה‪ ,‬לקבלה‪ ,‬או לאשר את ביצוע העבודות‬</w:t>
        <w:br/>
        <w:t>‫בתנאים‪.‬‬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הקבלן המבצע‬</w:t>
        <w:br/>
        <w:t>‫‪ .21‬בעש"א (חי) ‪ 5280-07-15‬ענת פרחי נ' מנור יונתן (‪[ )18.1.16‬פורסם בנבו] (להלן – עניין פרחי)‬</w:t>
        <w:br/>
        <w:t>‫נקבע כי "הסמכות לאשר את ביצוע העבודות‪ ,‬בניגוד לדעת מיעוט בעלי הדירות בבית‬</w:t>
        <w:br/>
        <w:t>‫המשותף‪ ,‬אינה סמכות לנסח את החוזה במקום הצדדים או לרדת לעומקם של כל סייגיו‬</w:t>
        <w:br/>
        <w:t>‫ותנאיו‪ .‬בהליך לפי סעיף ‪ 5‬לחוק החיזוק‪ ,‬מוטל על המפקח על רישום המקרקעין לבחון את‬</w:t>
        <w:br/>
        <w:t>‫סבירות החוזה‪ ,‬וככל שהוא סביר‪ ,‬לאשר את ביצוע העבודות על פיו‪ ".‬באותו עניין‪ ,‬ועל‬</w:t>
        <w:br/>
        <w:t>‫בסיס האמור‪ ,‬נקבע כי אין מקום להתערב בהחלטת רוב בעלי הדירות באשר לבחירת‬</w:t>
        <w:br/>
        <w:t>‫החברה היזמית‪ .‬בענייננו‪ ,‬אמנם חלו שינויים תוך כדי ההליך במניות החברה היזמית כפי‬</w:t>
        <w:br/>
        <w:t>‫שהיתה בעת החתימה על ההסכם נשוא התביעה‪ ,‬וכן חל שינוי בזהות הקבלן על פי ההסכם‪,‬‬</w:t>
        <w:br/>
        <w:t>‫אולם כפי שאפרט להלן‪ ,‬שוכנעתי שמדובר בשינויים שנערכו על פי הסכמה של הרוב הדרוש‬</w:t>
        <w:br/>
        <w:t>‫של בעלי הדירות‪ ,‬שאינם פוגעים בנתבעת‪ ,‬ועל כן יש מקום לאשרם כחלק מתנאי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4.6‬להסכם שצורף לכתב התביעה‪ ,‬שנחתם בין התובעים‪ ,‬בעלי הדירות‪ ,‬לבין החברה‬</w:t>
        <w:br/>
        <w:t>‫היזמית‪ ,‬קובע כי בניית הפרויקט תבוצע באמצעות חברת אביב חברה לייזום וניהול נדל"ן‬</w:t>
        <w:br/>
        <w:t>‫בע"מ‪ ,‬שהיא בעלת סיווג רישוי קבלנים ג‪ .5-‬ההסכם נחתם על ידי בעלי הדירות עם החברה‬</w:t>
        <w:br/>
        <w:t>‫היזמית‪ ,‬חברת "אביב בויצמן תל אביב בע"מ"‪ .‬אין מחלוקת כי מניות החברה היזמית‪,‬‬</w:t>
        <w:br/>
        <w:t>‫חברת "אביב בויצמן תל אביב בע"מ"‪ ,‬נמכרו בהמשך‪ ,‬לאחר הגשת התביעה‪ ,‬ל‪ 2-‬חברות‬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‫אחרות‪ .‬על פי נספח להסכם שכותרתו "נספח להסכם תמ"א מיום ‪( "8.4.16‬הנספח עצמו‬</w:t>
        <w:br/>
        <w:t>‫אינו נושא תאריך) אשר הוגש על ידי ב"כ התובעים בישיבת ההוכחות מיום ‪ ,7.3.21‬הנחזה‬</w:t>
        <w:br/>
        <w:t>‫להיות חתום על ידי הרוב הדרוש של בעלי הדירות מול החברה היזמית‪ ,‬עולה כי בעלות‬</w:t>
        <w:br/>
        <w:t>‫המניות החדשות לקחו על עצמן את כל ההתחייבות של החברה היזמית בהסכם‪ ,‬כי בעלי‬</w:t>
        <w:br/>
        <w:t>‫הדירות מאפשרים את השינוי במניות היזם‪ ,‬וכי בעלי הדירות הסכימו שחברת אביב נדל"ן‬</w:t>
        <w:br/>
        <w:t>‫תהיה משוחררת מביצוע עבודת הבניה בפועל‪ ,‬וכן כי הפרויקט יבוצע על ידי קבלן מורשה‬</w:t>
        <w:br/>
        <w:t>‫בעל סיווג ג‪ 4-‬ואיתנות פיננסית 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.23‬מהאמור עולה שלאחר הגשת התביעה חלו שני שינויים בהקשר זה‪ ,‬האחד‪ ,‬שינוי בעלי‬</w:t>
        <w:br/>
        <w:t>‫המניות של החברה היזמית‪ ,‬והשני‪ ,‬שינוי סעיף ‪ 4.6‬להסכם‪ ,‬כך שהקבלן שיבצע את הבניה‬</w:t>
        <w:br/>
        <w:t>‫בפועל לא יהיה חברת אביב נדל"ן אלא קבלן אחר בעל סיווג ג‪ 4-‬ואיתנות פיננסית נדרשת‪.‬‬</w:t>
        <w:br/>
        <w:t>‫כן עולה מהנספח שהגישו התובעים‪ ,‬ומהעדויות שנשמעו כפי שיפורט להלן‪ ,‬שהרוב הדרוש‬</w:t>
        <w:br/>
        <w:t>‫של בעלי הדירות הסכימו לשינויים האמורים וחתמו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.24‬מתצהיר הנתבעת עולה כי היתה מודעת לכוונה לשינוי בעלי המניות ביזם‪ ,‬ולכוונה להחליף‬</w:t>
        <w:br/>
        <w:t>‫את הקבלן המבצע‪ ,‬ואף הוזמנה לאסיפה שהתקיימה עם בעלי הדירות לצורך קבלת‬</w:t>
        <w:br/>
        <w:t>‫החלטות בעניין‪ ,‬אולם באסיפה שהתקיימה ביום ‪ 30.6.20‬לא יכלה להשתתף מסיבות‬</w:t>
        <w:br/>
        <w:t>‫אישיות בריאותיות (ר' תצהיר הנתבעת סעיפים ‪ .)5-11‬לטענתה כאמור‪ ,‬לא הוצג לה מסמך‬</w:t>
        <w:br/>
        <w:t>‫חתום על ידי בעלי הדירות‪ ,‬וכן הדרישה לחתום על ההסכם נשוא ההליך כבר אינה‬</w:t>
        <w:br/>
        <w:t>‫רלוונטית‪ ,‬כי היזם אינו מתכוון לבצע את האמור בסעיף ‪ 4.6‬להסכם לעניין זהות הקבלן‬</w:t>
        <w:br/>
        <w:t>‫המבצע‪ ,‬באופן המהווה הפרה יסודית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להחלפת בעלי המניות אצל היזם‪ ,‬לא טענה הנתבעת להפרת ההסכם‪ ,‬ואף לא קיימת‬</w:t>
        <w:br/>
        <w:t>‫לה זכות לטעון להפרה כאמור‪ ,‬שכן אינה צד להסכם‪ .‬מכל מקום‪ ,‬מדובר באותה אישיות‬</w:t>
        <w:br/>
        <w:t>‫משפטית של היזם‪ ,‬ואף באותו נציג הממשיך לטפל בפרויקט מטעם היזם (מר מולי אייל)‪,‬‬</w:t>
        <w:br/>
        <w:t>‫ועל כן איני מוצאת פגם המונע חתימה על ההסכם בשל החלפת בעלי המניות ביזם‪ .‬אוסיף‬</w:t>
        <w:br/>
        <w:t>‫שעלה הן מהמסמך והן מהעדויות שנשמעו‪ ,‬כי התובעים‪ ,‬רוב בעלי הדירות‪ ,‬מודעים‬</w:t>
        <w:br/>
        <w:t>‫להחלפת בעלי המניות והסכימו לכך‪ ,‬ואינם רואים בכך הפרה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לשינוי התנאי שבסעיף ‪ 4.6‬להסכם לעניין זהות הקבלן המבצע‪ ,‬אני סבורה שהיה‬</w:t>
        <w:br/>
        <w:t>‫מקום שהתובעים יבקשו לשנות את הסעד שהתבקש בכתב התביעה‪ ,‬כדי לכלול את השינוי‬</w:t>
        <w:br/>
        <w:t>‫במסגרת ההסכם עליו ביקשו שהנתבעת תחתום‪ .‬יחד עם זאת‪ ,‬ולמרות שלא הוגשה בקשה‬</w:t>
        <w:br/>
        <w:t>‫בעניין‪ ,‬אני מוצאת שניתן לתקן את הפגם שנפל בהתנהלות התובעים‪ ,‬ואין בכך כדי לקבל‬</w:t>
        <w:br/>
        <w:t>‫את טענות הנתבעת בעניין‪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.27‬ראשית‪ ,‬שינוי התנאי בסעיף ‪ 4.6‬האמור לא נעשה במסגרת הסכם עם הנתבעת‪ ,‬שכן בשלב‬</w:t>
        <w:br/>
        <w:t>‫זה אינה צד להסכם‪ ,‬אלא במסגרת ההסכם עם התובעים‪ .‬מכיוון שהנתבעת אינה צד‬</w:t>
        <w:br/>
        <w:t>‫להסכם במועד הויתור על התנאי האמור‪ ,‬לא קיימת לה זכות לטעון להפרה יסודית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.28‬שנית‪ ,‬אמנם הנספח החתום על ידי יתר בעלי הדירות‪ ,‬המשנה את התנאי האמור בהסכם‪,‬‬</w:t>
        <w:br/>
        <w:t>‫הוצג בשלב מאוחר של ההליך (בשל העובדה שלא היה קיים קודם לכן)‪ ,‬אך ב"כ התובעים‪,‬‬</w:t>
        <w:br/>
        <w:t>‫המייצג את כל בעלי הדירות מלבד הנתבעת‪ ,‬מסר בשמם כי הדבר מקובל על כל התובעים‪,‬‬</w:t>
        <w:br/>
        <w:t>‫ומשכך ניתן לראות בכך הסכמה של כל התובעים לשינוי התנאי האמור בהסכם‪ .‬בנוסף‪,‬‬</w:t>
        <w:br/>
        <w:t>‫מחקירתו הראשית של התובע ‪ 1‬עלה שאכן היתה הסכמה של בעלי הדירות לאמור (ר'‬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הדיון מיום ‪ 23.7.21‬עמוד ‪ 11‬שורות ‪ )7-13‬וכך גם עולה מחקירתה הראשית של‬</w:t>
        <w:br/>
        <w:t>‫גולדווארג‪ ,‬תובעת שהיא בעלת דירה אחרת (עמוד ‪ 18‬לפרוטוקול הדיון מיום ‪23.7.20‬‬</w:t>
        <w:br/>
        <w:t>‫שורות ‪ . )2-5‬מהאמור עולה כי השינוי נעשה באופן שקוף‪ ,‬תוך שנתנה לבעלי הדירות‪ ,‬לרבות‬</w:t>
        <w:br/>
        <w:t>‫לנתבעת עצמה‪ ,‬הזדמנות להתייחס אליו בזמן אמת‪ .‬למעשה‪ ,‬עם הסכמת הרוב הדרוש של‬</w:t>
        <w:br/>
        <w:t>‫בעלי הדירות על פי חוק החיזוק‪ ,‬שינוי התנאי האמור הפך להיות מבחינת התובעים חלק‬</w:t>
        <w:br/>
        <w:t>‫מתנאי ההסכם‪ ,‬עליהם נדרשת הנתבעת לחתום‪ ,‬ועל כן אין מקום לטענה שהיא נדרשת‬</w:t>
        <w:br/>
        <w:t>‫לחתום על הסכם שעם חתימתו יש בו הפרה יסודית‪.‬‬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.29‬שלישית‪ ,‬הנתבעת לא הצביעה על פגיעה כלשהי הנגרמת לבעלי הדירות‪ ,‬או לנתבעת עצמה‪,‬‬</w:t>
        <w:br/>
        <w:t>‫ככל שתחויב בהסכם לרבות בשינוי האמור‪ ,‬הנובעת משינוי זה‪ ,‬ולא קיימת כל טענה כי‬</w:t>
        <w:br/>
        <w:t>‫הוא מפלה את הנתבעת לרעה ביחס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.30‬רביעית‪ ,‬סעיף ‪5‬א לחוק החיזוק‪ ,‬החל על עבודות שמטרתן הריסת בניין ובנייתו מחדש‬</w:t>
        <w:br/>
        <w:t>‫בהתאם לתכנית חיזוק‪ ,‬מחיל על עבודות מסוג זה את הוראות סעיפים ‪( 5‬ב) ו‪(5-‬ג) לחוק‬</w:t>
        <w:br/>
        <w:t>‫החיזוק 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.31‬הוראת סעיף ‪(5‬ב) קובעת‪" :‬אישור המפקח ביצוע עבודה ברכוש המשותף שמטרתה בניית‬</w:t>
        <w:br/>
        <w:t>‫דירה חדשה כאמור בסעיף קטן (א)‪ ,‬רשאי הוא להתנותה בתנאים וכן ליתן הוראות לעניין‬</w:t>
        <w:br/>
        <w:t>‫סדרי הרישום בלשכת רישום המקרקעין; ‪ ."...‬מכאן‪ ,‬שלמפקח על רישום מקרקעין סמכות‬</w:t>
        <w:br/>
        <w:t>‫לאשר עבודות על פי סעיף ‪5‬א לחוק החיזוק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 בפרק הקודם‪ ,‬פסקי הדין העוסקים בסמכות המפקח על רישום מקרקעין לאשר‬</w:t>
        <w:br/>
        <w:t>‫עבודות על פי חוק החיזוק‪ ,‬קבעו כי יש לפרש סמכויות אלו בצורה 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.33‬כך לדוגמא נפסק בעניין שומרוני על ידי כב' השופטת ברק‪-‬ארז בפסקה ‪ 20‬לפסק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‫"לשון החוק‪ ,‬הקובעת כי למפקח סמכות "לאשר את ביצוע העבודה"‪ ,‬מעלה כי‬</w:t>
        <w:br/>
        <w:t>‫לכאורה סמכותו של המפקח אינה מוגבלת רק לאישור עצם הוראות החיזוק והיא‬</w:t>
        <w:br/>
        <w:t>‫משתרעת גם על האישור של אופן ביצוען‪ .‬תכליותיו של החוק‪ ,‬שעליהן עמדנו לעיל‪,‬‬</w:t>
        <w:br/>
        <w:t>‫מחזקות פרשנות זו‪ .‬כאמור‪ ,‬מטרתו העיקרית של החוק היא לעודד דיירים לחזק‬</w:t>
        <w:br/>
        <w:t>‫את בתיהם מפני רעידות אדמה בהתאם להוראות תמ"א ‪ ,38‬כדי להגן עליהם מפני‬</w:t>
        <w:br/>
        <w:t>‫הנזקים העלולים להתרחש כתוצאה מרעידת אדמה‪ .‬בנוסף‪ ,‬החוק נועד להגן על‬</w:t>
        <w:br/>
        <w:t>‫החברה בכללותה – הן על עוברי אורח שעלולים להיפגע מקריסת בניין במקרה של‬</w:t>
        <w:br/>
        <w:t>‫רעידת אדמה והן על הקופה הציבורית שתשא במישרין או בעקיפין בנזקים‬</w:t>
        <w:br/>
        <w:t>‫שיגרמו כתוצאה מרעידת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,‬בפסקה ‪:22‬‬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...‬על מנת שניתן יהיה ליישם את ההסדרים המקלים הקבועים בחוק החיזוק‪,‬‬</w:t>
        <w:br/>
        <w:t>‫הלכה למעשה‪ ,‬ודווקא כאשר קיימת יותר מחלופה אפשרית אחת לחיזוק הבניין‬</w:t>
        <w:br/>
        <w:t>‫– נדרש כי למפקח תהיה סמכות להכריע גם באשר לאופן ביצוע העבודות‪ .‬רק‬</w:t>
        <w:br/>
        <w:t>‫באמצעות סמכות לאישור מתכונת העבודות יהיה באפשרות המפקח ליישם את‬</w:t>
        <w:br/>
        <w:t>‫מטרתו של חוק החיזוק – קביעת הסדרים מקלים לביצוע תמ"א ‪ .38‬כל פרשנות‬</w:t>
        <w:br/>
        <w:t>‫אחרת תעקר את סמכויותיו של המפקח מתוכן ותסכל את המטרות שתמ"א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‫וחוק החיזוק נועדו לקדם‪ ...‬במילים אחרות‪ ,‬מרבית המחלוקות מתגלעות דווקא‬</w:t>
        <w:br/>
        <w:t>‫כאשר הצדדים נדרשים להסכים על הפרטים הקונקרטיים של תוכנית מוצעת"‪.‬‬</w:t>
        <w:br/>
        <w:t>‫(ההדגשות שלי‪ ,‬א‪.‬ש)‬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.34‬משנמצא שלמפקח על רישום מקרקעין סמכות לאשר גם את אופן ביצוע העבודות‪ ,‬אך זאת‬</w:t>
        <w:br/>
        <w:t>‫מבלי לרדת לעמקם של התנאים אשר נוסחו על ידי בעלי הדירות ולנסחם מחדש כעולה‬</w:t>
        <w:br/>
        <w:t>‫מעניין פרחי לעיל‪ ,‬איני רואה כל מניעה שבנסיבות כאמור‪ ,‬שבהן מרבית בעלי הדירות‬</w:t>
        <w:br/>
        <w:t>‫מסכימים על שינוי תנאי ההסכם עם היזם לעניין זהות הקבלן המבצע‪ ,‬ולא קיימת טענה‬</w:t>
        <w:br/>
        <w:t>‫קונקרטית לפגיעה בשל שינוי זה‪ ,‬תהיה למפקח סמכות לשנות את התנאי האמור בהסכם‬</w:t>
        <w:br/>
        <w:t>‫עם היזם‪ ,‬אף אם לא היה מוצג מסמך חתום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.35‬חמישית‪ ,‬בהליכים על פי חוק החיזוק קורה לא אחת שחלים שינויים בפרויקט תוך כדי‬</w:t>
        <w:br/>
        <w:t>‫התנהלות ההליך המשפטי‪ .‬אמנם בשלב הגשת התביעה הסעד המבוקש הוא חתימה על‬</w:t>
        <w:br/>
        <w:t>‫ההסכם כפי הידוע בעת הגשת התביעה‪ ,‬אבל אירועים שאירעו לאחר הגשת התביעה יכולים‬</w:t>
        <w:br/>
        <w:t>‫להביא לשינוי חלק מתנאי ההסכם‪ ,‬בשל נסיבות שלא היו ידועות בשלב החתימה‪ .‬מחקירת‬</w:t>
        <w:br/>
        <w:t>‫נציג היזם (עמ' ‪ 23‬לפרוטוקול הדיון מיום ‪ 23.7.20‬שורות ‪ ,)23-30‬עלה כי הנסיבות בהן‬</w:t>
        <w:br/>
        <w:t>‫הוסכם על שינוי סעיף ‪ 4.6‬להסכם‪ ,‬באופן שיוחלף הקבלן המבצע‪ ,‬נוגעות לנסיבות‬</w:t>
        <w:br/>
        <w:t>‫הקשורות בקבלן המבצע‪ .‬זכותם של התובעים‪ ,‬בעלי הדירות בבית המשותף‪ ,‬להסכים על‬</w:t>
        <w:br/>
        <w:t>‫שינוי ההסכם בשל נסיבות אלו‪ .‬אמנם בהליך משפטי רגיל‪ ,‬שינוי נסיבות כאמור מביא‬</w:t>
        <w:br/>
        <w:t>‫לעיתים קרובות לצורך בתיקון כתבי הטענות‪ .‬אולם בשל אופיו של פרויקט כאמור‪ ,‬איני‬</w:t>
        <w:br/>
        <w:t>‫סבורה שכל שינוי כאמור בנסיבות ובתנאי ההסכם מצריך תיקון של כתב התביעה‪ ,‬על כל‬</w:t>
        <w:br/>
        <w:t>‫הכרוך בכך‪ ,‬בשל ההכבדה והנזקים העלולים להיגרם לבעלי הדירות מהעיכוב בקידום‬</w:t>
        <w:br/>
        <w:t>‫הפרויקט‪ .‬לאור האמור‪ ,‬במקרים מתאימים‪ ,‬יש מקום לאשר תנאים נוספים כאמור‪,‬‬</w:t>
        <w:br/>
        <w:t>‫במסגרת הסמכויות שנתנו למפקח על רישום מקרקעין לאישור הפרויקט בתנאים‪ .‬אני‬</w:t>
        <w:br/>
        <w:t>‫סבורה שבנסיבות שפורטו‪ ,‬ולאור היות התנאי ששונה תנאי חוזי סביר שלא נהוג להתערב‬</w:t>
        <w:br/>
        <w:t>‫בו‪ ,‬ועל אף שלא שהתובעים לא הגישו בקשה מיוחדת בעניין‪ ,‬ניתן לאשר את ההסכם באופן‬</w:t>
        <w:br/>
        <w:t>‫שיכלול את שינוי התנאי האמור מבלי שהדבר יצריך תיקון כתב התביעה על כל הכרוך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האמור‪ ,‬אני קובעת שיש לראות בנספח החתום על ידי התובעים‪ ,‬שהוגש ביום ‪,7.3.21‬‬</w:t>
        <w:br/>
        <w:t>‫חלק בלתי נפרד מתנאי ההסכם עליהם הנתבעת מתבקשת לחתום‪.‬‬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תמורה על פי חוק פינוי בינוי‬</w:t>
        <w:br/>
        <w:t>‫‪ .37‬הנתבעת טוענת כאמור לעיל שהיא זכאית לתמורה על פי תיקון של חוק פינוי בינוי‪ ,‬בשל‬</w:t>
        <w:br/>
        <w:t>‫כניסת התיקון לתוקף לפני שנחתם הנספח להסכם לעניין "היזם החדש"‪ ,‬היותה "קשישה"‬</w:t>
        <w:br/>
        <w:t>‫על פי הגדרת התיקון‪ ,‬ובשל זהות נטענת בין פרויקטים של הריסה ובניה על פי תמ"א ‪,38‬‬</w:t>
        <w:br/>
        <w:t>‫לבין פרויקטים על פי חוק פינוי בינוי‪ .‬לפי חוק זה‪ ,‬לטענת הנתבעת‪ ,‬היה על היזם להציע לה‬</w:t>
        <w:br/>
        <w:t>‫מספר חלופות ובכללן קבלת סכום כסף בשווי מהוון של דירת 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.38‬דין טענת הנתבעת להידחות‪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.39‬ראשית‪ ,‬לא נחתם הסכם חדש עם יזם חדש‪ ,‬אלא רק שונה תנאי בהסכם לעניין זהות הקבלן‬</w:t>
        <w:br/>
        <w:t>‫המבצע‪ ,‬כאשר היזם‪ ,‬שהוא צד להסכם‪ ,‬לא התחלף‪ ,‬אלא רק שונו בעלי המניות בו‪ .‬נושא‬</w:t>
        <w:br/>
        <w:t>‫התמורות הוסדר בהסכם עוד לפני שנכנס התיקון האמור לתוקף‪ .‬לפיכך‪ ,‬תיקון החקיקה‬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שנכנס לתוקף ‪ 3‬חודשים מיום פרסומו של החוק‪ ,‬אשר פורסם ביום ‪ ,4.11.18‬לאחר‬</w:t>
        <w:br/>
        <w:t>‫חתימת ההסכם‪ ,‬אינו חל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.40‬שנית‪ ,‬החוק החל על עניינו אינו חוק פינוי בינוי אלא חוק החיזוק‪ ,‬וקיים שוני בין שני‬</w:t>
        <w:br/>
        <w:t>‫החוקים‪ ,‬כך שאין מקום להחיל את הוראות חוק פינוי בינוי בנסיבות אלו‪ ,‬כפי שאפרט‬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.41‬עילת התביעה נכנסת לגדרו של חוק החיזוק‪ ,‬שכן אין מחלוקת שעל הפרויקט נשוא ההליך‬</w:t>
        <w:br/>
        <w:t>‫חלה תכנית חיזוק כמשמעותה בסעיף ‪ 1‬לחוק החיזוק‪ ,‬וכן אין מחלוקת שניתן היתר לביצוע‬</w:t>
        <w:br/>
        <w:t>‫העבודה‪ ,‬כנדרש בסעיף ‪ 2‬לחוק החיזוק‪ ,‬וכן נחתם הסכם עם היזם על ידי הרוב הנדרש‬</w:t>
        <w:br/>
        <w:t>‫לביצוע פרויקט מסוג זה (של הריסה ובניה) כנדרש בסעיף ‪5‬א לחוק החיזוק‪ .‬לפיכך ההליך‬</w:t>
        <w:br/>
        <w:t>‫נמצא בסמכות המפקח על רישום מקרקעין בהתאם לסעיף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.42‬עילת התביעה אינה בגדר העניינים הנכנסים לתחולת חוק פינוי בינוי‪ ,‬שכן‪ ,‬בין היתר‪ ,‬לא‬</w:t>
        <w:br/>
        <w:t>‫נטען‪ ,‬וממילא לא הוכח‪ ,‬שמדובר בשטח שהוכרז כמתחם פינוי בינוי כהגדרתו בחוק פינוי‬</w:t>
        <w:br/>
        <w:t>‫בינוי‪ ,‬ומובן שלא קיים הרוב הדרוש לחתימה על עסקת פינוי בינוי מקרב בעלי דירות‬</w:t>
        <w:br/>
        <w:t>‫ב"מקבץ פינוי בינוי" כנדרש בחוק זה‪ .‬חוק פינוי בינוי אף קובע הסדרים רבים ואחרים‬</w:t>
        <w:br/>
        <w:t>‫מאלו הקיימים בחוק החיזוק בנוגע לפרויקטים שהוא חל עליהם‪ .‬בנוסף‪ ,‬הערכאה‬</w:t>
        <w:br/>
        <w:t>‫המוסכמת לדון בהליכים הנכנסים לגדרו של חוק פינוי בינוי היא בית המשפט השלום או‬</w:t>
        <w:br/>
        <w:t>‫המחוזי בהתאם לסעד המבוקש‪ ,‬ולא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.43‬בנוסף‪ ,‬אין מקום למתן פרשנות גורפת להוראות חוק החיזוק באופן שיחיל על העניינים‬</w:t>
        <w:br/>
        <w:t>‫נשוא פסק דין זה את הוראות חוק פינוי בינוי‪ ,‬שכן תכליות שני החוקים שונות‪ .‬תכליתו‬</w:t>
        <w:br/>
        <w:t>‫העיקרית של חוק החיזוק היא חיזוק מבנים מפני רעידות אדמה‪ ,‬ואילו תכליתו של חוק‬</w:t>
        <w:br/>
        <w:t>‫פינוי בינוי הוא התחדשות עירונית (יפים לעניין זה דברי כב' השופטת ל' ביבי בעש"א‬</w:t>
        <w:br/>
        <w:t>‫‪( 50506-09-19‬מחוזי ת"א) יעל נ' באומלשפינר ואח' (‪[)15.1.20‬פורסם בנבו] (להלן‪ :‬עניין‬</w:t>
        <w:br/>
        <w:t>‫יעל)‪ ,‬וכן ר' סקירת המצב המשפטי וההתפתחויות בנוגע לתמ"א ‪ 38‬וחוק פינוי בינוי בפסק‬</w:t>
        <w:br/>
        <w:t>‫דינה של כב' השופטת ד"ר מיכל אגמון‪-‬גונן בעת"מ ‪ 50776-04-15‬לזובסקי נ' ועדת ערר‬</w:t>
        <w:br/>
        <w:t>‫מחוזית לתו"ב מחוז תל אביב‪[)21.10.15( ,‬פורסם בנבו]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.44‬שוני רלוונטי נוסף בין שני החוקים הוא שבעסקה על פי חוק פינוי בינוי‪ ,‬בעל דירה מוכר‬</w:t>
        <w:br/>
        <w:t>‫את זכויותיו בדירה ליזם‪ ,‬ובתמורה מקבל דירה בבית משותף חדש שייבנה‪ ,‬במקרים רבים‬</w:t>
        <w:br/>
        <w:t>‫כחלק ממתחם של מספר בתים משותפים‪ ,‬בעוד שבעסקה על פי חוק החיזוק‪ ,‬שמהותה‬</w:t>
        <w:br/>
        <w:t>‫חיזוק בית משותף אחד‪ ,‬או במקרה כגון המקרה דנן‪ ,‬הריסה ובניה של בית משותף אחד‪,‬‬</w:t>
        <w:br/>
        <w:t>‫בעל דירה אינו מוכר את זכויותיו בדירה ליזם‪ ,‬אלא מוותר על זכויותיו ברכוש המשותף‬</w:t>
        <w:br/>
        <w:t>‫ובזכויות הבניה‪ ,‬ובתמורה מקבל דירה חדשה ומחוזקת באותו בית משותף עצמו‪ ,‬שיבנה‬</w:t>
        <w:br/>
        <w:t>‫מחדש במסגרת הפרויקט‪ .‬לעניין זה יתכנו השלכות גם מבחינת דיני המס החלים על כל‬</w:t>
        <w:br/>
        <w:t>‫אחת מהעסקאות‪ ,‬הקובעים הוראות פטור שונות לכל אחד מהמצבים‪.‬‬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.45‬אוסיף כי חוק החיזוק אף קובע מצבים שבהם יש להתייחס באופן שונה לאדם הנכנס‬</w:t>
        <w:br/>
        <w:t>‫להגדרת "קשיש" שבחוק זה (סעיף ‪(5‬ב‪ ,))1‬ואף מגדיר כ"קשיש" לצורך אותן נסיבות‪ ,‬כבעל‬</w:t>
        <w:br/>
        <w:t>‫דירה שמלאו לו במועד שבו נחתמה העסקה הראשונה לפי חוק החיזוק‪ 80 ,‬שנה‪ .‬המצבים‬</w:t>
        <w:br/>
        <w:t>‫הנכללים בחוק החיזוק לעניין התנהלות שונה כאשר מדובר ב"קשיש" אינם כוללים‬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מיוחדות לעסקה מהסוג הנדון בהליך דנן‪ .‬כמו כן‪ ,‬הנתבעת על פי הצהרתה‪ ,‬היתה‬</w:t>
        <w:br/>
        <w:t>‫בעת מתן התצהיר (לאחר חתימת העסקה הראשונה) בת ‪ ,79‬כך שכלל אינה נכנסת להגדרת‬</w:t>
        <w:br/>
        <w:t>‫"קשיש" שבחוק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.46‬לסיום עניין זה‪ ,‬הנתבעת לא נתנה כל נימוק לטענתה‪ ,‬שנטענה לראשונה במסגרת תצהירה‪,‬‬</w:t>
        <w:br/>
        <w:t>‫ובהמשך בסיכומיה‪ ,‬שיש להחיל בעניין דנן את הוראות חוק פינוי בינוי‪ ,‬מלבד טענה כללית‬</w:t>
        <w:br/>
        <w:t>‫לזהות בין עסקאות של הריסה ובניה על פי חוק החיזוק לבין עסקאות על פי חוק פינוי‬</w:t>
        <w:br/>
        <w:t>‫בינוי‪ .‬כעולה מהאמור לעיל‪ ,‬הטענה אינה נכונה‪ .‬אוסיף כי מתן תמורה לנתבעת על פי חוק‬</w:t>
        <w:br/>
        <w:t>‫פינוי בינוי‪ ,‬שעה שיתר בעלי הדירות מקבלים תמורות אחרות‪ ,‬המתבססות על הוראות חוק‬</w:t>
        <w:br/>
        <w:t>‫החיזוק‪ ,‬היא שעלולה להביא לחוסר שוויון בתמורות‪ ,‬באופן המנוגד לאמור בפסקי הדין‬</w:t>
        <w:br/>
        <w:t>‫העוסקים בנושא‪ .‬לאור האמור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‫שוויון תמורות‬</w:t>
        <w:br/>
        <w:t>‫‪ .47‬בהקשר זה טענות הנתבעת הן משני סוגים‪ .‬הטענות הסוג הראשון מתייחסות למקצת בעלי‬</w:t>
        <w:br/>
        <w:t>‫הדירות (שהם בעלים של ‪ 5‬דירות)‪ ,‬אשר לטענתה מקבלים תמורות גבוהות יותר ממנה‪,‬‬</w:t>
        <w:br/>
        <w:t>‫והטענות מהסוג השני מתייחסות למאפיינים מיוחדים הקיימים לדירתה‪ ,‬לטענתה‪,‬‬</w:t>
        <w:br/>
        <w:t>‫המביאים לכך ששוויה הנוכחי גבוה יותר מזה של דירות אחרות מאותו טיפוס‪.‬‬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.48‬באשר לטענות מהסוג הראשון‪ ,‬יש לבחון האם אכן אותם בעלי דירות מקבלים תמורות‬</w:t>
        <w:br/>
        <w:t>‫גבוהות מהנתבעת‪ ,‬ואם כן‪ ,‬האם יש בכך חוסר איזון מבחינת הוראות הדין החל‪.‬‬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.49‬בפסק הדין של כב' השופטת ביבי בעש"א (ת"א) ‪ 13039-12-20‬ניסני נ' חביב (‪)26.4.21‬‬</w:t>
        <w:br/>
        <w:t>‫[פורסם בנבו] (להלן ‪ -‬עניין ניסני) נקבע לעניין בחינת שאלת השוויון‪ ,‬כי כלל האצבע הוא‬</w:t>
        <w:br/>
        <w:t>‫היקף השטחים שמקבלת כל 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לשאלה הנוגעת למהות השוויון בין בעלי הדירות‪ ,‬השוויון הרלוונטי הוא‬</w:t>
        <w:br/>
        <w:t>‫השוויון המהותי‪-‬כמותי ולא הכלכלי‪ .‬בחינת השוויון בין התוספות לכל אחת‬</w:t>
        <w:br/>
        <w:t>‫מהדירות יבחן קטגורית‪ ,‬וכלל האצבע יהיה האם כל אחת מהדירות זוכה לתוספות‬</w:t>
        <w:br/>
        <w:t>‫שטחים דומות במהותן‪ ,‬בהבדל מדומות בשוויין או בתוספת הערך שהן מוסיפות‬</w:t>
        <w:br/>
        <w:t>‫לכל אחת מהדירות‪".‬‬</w:t>
        <w:br/>
        <w:t>‫ובהמשך‪ ,‬לעניין יישום האמור –‬</w:t>
        <w:br/>
        <w:t>‫"ראשית בכל הנוגע לשוויון בתמורות‪ ,‬הרי שכפי שפורט לעיל‪ ,‬השוויון הרלוונטי‬</w:t>
        <w:br/>
        <w:t>‫לענייננו הוא שוויון מהותי‪-‬כמותי ולא כלכלי‪ .‬בהתאמה לקביעתי זו‪ ,‬הנני סבורה‬</w:t>
        <w:br/>
        <w:t>‫כי כלל טענותיו של המערער הנסבות על כך שהשווי אשר צומח לדירתו כפועל יוצא‬</w:t>
        <w:br/>
        <w:t>‫מהפרויקט נמוך כלכלית בשל המפגעים אשר הפרויקט גורם להם‪ ,‬קרי הטענות‬</w:t>
        <w:br/>
        <w:t>‫הנטועות בהיבטים הכלכליים של השוויון – אינן רלוונטיות‪ .‬לאור זאת משאין‬</w:t>
        <w:br/>
        <w:t>‫חולק כי המערער קיבל תמורות זהות כמותית לתמורות הדיירים האחרים ויתרה‬</w:t>
        <w:br/>
        <w:t>‫מכך‪ ,‬על פניו תמורות בשטחים הגדולים יותר – אינני סבורה כי יש ממש בטענה‬</w:t>
        <w:br/>
        <w:t>‫ולפיה התמורות אינן שוויוניות‪"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.50‬אמנם פסק הדין האמור חל על תכנית חיזוק שאינה כוללת הריסה ובניה‪ ,‬אלא תוספת‬</w:t>
        <w:br/>
        <w:t>‫שטחים לדירות קיימות ובניה ברכוש המשותף‪ ,‬אך מרבית הנימוקים שבפסק הדין האמור‪,‬‬</w:t>
        <w:br/>
        <w:t>‫אשר יובאו להלן‪ ,‬רלוונטיים גם לתכנית חיזוק מסוג הריסה ובניה של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‫"הנני סבורה כי תימוכין מרכזי לקביעה ולפיה השוויון בין בעלי הדירות הוא שיווין‬</w:t>
        <w:br/>
        <w:t>‫מהותי וביתר דיוק כמותי ולא כלכלי‪ ,‬ניתן למצוא בהוראות תמ"א ‪ 38‬ובתמריצים‬</w:t>
        <w:br/>
        <w:t>‫אשר היא מקנה‪ .‬תמריצים אלו – בכל הנוגע לבעלי הדירות הקיימות – כוללים‬</w:t>
        <w:br/>
        <w:t>‫תוספת שטח והטבות זהות לכל אחת מהדירות וזאת בין אם מדובר בדירה גדולה‬</w:t>
        <w:br/>
        <w:t>‫ובין אם מדובר בדירה קטנה‪ ,‬בין אם מדובר בדירה אשר שוויה ההתחלתי גבוה‬</w:t>
        <w:br/>
        <w:t>‫יותר ובין אם נמוך ובין אם מדובר בדירה בקומה גבוהה יותר ובין אם בקומה‬</w:t>
        <w:br/>
        <w:t>‫נמוכה‪ .‬כך‪ ,‬דירה קטנה ודירה גדולה – זכאיות לתוספת שטח כולל מקסימלי של‬</w:t>
        <w:br/>
        <w:t>‫‪ 25‬מ"ר וזאת‪ ,‬הגם שחלקה ברכוש המשותף של הדירה הגדולה וכפועל יוצא מכך‬</w:t>
        <w:br/>
        <w:t>‫על פניו גם תרומתה לפרויקט – גדולים יותר מזו של דירה קטנה‪ .‬בנוסף‪ ,‬במסגרת‬</w:t>
        <w:br/>
        <w:t>‫הפרויקט מתווספת מעלית‪ .‬אשר לכך‪ ,‬הנני מוצאת לציין‪ ,‬כבר בשלב זה‪ ,‬כי בדרך‬</w:t>
        <w:br/>
        <w:t>‫כלל תוספת המעלית אינה רק בגדר הטבה לבעלי הדירות הקיימות‪ ,‬אלא היא חלק‬</w:t>
        <w:br/>
        <w:t>‫אינהרנטי מהתמריצים ליזם‪ ,‬באשר לא ניתן להוסיף דירות בקומות נוספות‪ ,‬בלא‬</w:t>
        <w:br/>
        <w:t>‫להתקין מעלית‪ .‬בכל הנוגע לתוספת המעלית הרי שברי כי הערך הכלכלי של‬</w:t>
        <w:br/>
        <w:t>‫תוספת המעלית לדירות בקומות הגבוהות‪ ,‬גבוה בהרבה מזה אשר יתווסף לדירות‬</w:t>
        <w:br/>
        <w:t>‫בקומות הנמוכות יותר‪ .‬מאידך‪ ,‬ברי כי בעלי הדירות בקומות הגבוהות יותר‬</w:t>
        <w:br/>
        <w:t>‫(ובפרט בקומה העליונה)‪ ,‬יסבלו יותר מתוספת הבנייה – זאת הן בזמן הבנייה והן‬</w:t>
        <w:br/>
        <w:t>‫לאחריה שכן דירותיהן תהפוכנה מדירות עליונות לדירות הממוקמות במרכז הבית‬</w:t>
        <w:br/>
        <w:t>‫המשותף‪ .‬מכל האמור נובע כי הדגש בתמריצים הניתנים במסגרת התמ"א אינו על‬</w:t>
        <w:br/>
        <w:t>‫תמריצים הזהים כלכלית אלא על תמריצים הזהים מהותית‪-‬כמותית‪"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.51‬מהאמור‪ ,‬עולה שיש בסיס לבחינת שאלת השוויון בתמורות גם במסגרת תכנית חיזוק מסוג‬</w:t>
        <w:br/>
        <w:t>‫הריסה ובניה‪ ,‬ולא רק בתכנית שאינה כוללת הריסה ובניה‪ ,‬על פי כלל השוויון המהותי‬</w:t>
        <w:br/>
        <w:t>‫כמותי ולא על פי כלל השוויון הכלכלי‪ .‬יתכן שבמצבים מסוימים יהיה מקום לסטות מכלל‬</w:t>
        <w:br/>
        <w:t>‫זה בתכנית מסוג הריסה ובניה‪ ,‬אך במקרה כגון המקרה דנן‪ ,‬שבו רוב גדול‪ ,‬של ‪ 17‬מתוך ‪18‬‬</w:t>
        <w:br/>
        <w:t>‫בעלי דירות‪ ,‬ובכללם דירות מטיפוס דירת הנתבעת‪ ,‬הסכימו לכלל האמור‪ ,‬קיים בסיס‬</w:t>
        <w:br/>
        <w:t>‫מוצק לראות בו בסיס לבחינת שאלת 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.52‬בענייננו‪ ,‬על פי ההסכם‪ ,‬כעולה מעדויות התובעים (ר' לדוגמא תצהיר גב' דקל סעיף ‪)5‬‬</w:t>
        <w:br/>
        <w:t>‫התמורות אותן מקבלים רוב בעלי הדירות כוללות דירה חדשה במקום הדירה הקודמת‪,‬‬</w:t>
        <w:br/>
        <w:t>‫בתוספת שטח של כ‪ 10-‬מ"ר‪ ,‬כאשר כמות קטנה של דירות‪ ,‬מטיפוס דירת הנתבעת‪ ,‬יקבלו‬</w:t>
        <w:br/>
        <w:t>‫תוספת של ‪ 12‬מ"ר‪ .‬כמו כן דירות התמורה יכללו ממ"ד‪ ,‬מרפסת שמש‪ ,‬וחניה צמודה‬</w:t>
        <w:br/>
        <w:t>‫בקומת המרתף‪ .‬כן התחייב היזם‪ ,‬על פי סעיף ‪ 2.13‬להסכם לשלם לבעלי הדירות דמי‬</w:t>
        <w:br/>
        <w:t>‫שכירות בגין תקופת העבודות‪ ,‬על פי התעריפים שנקבעו בהסכם‪ .‬מההסכם‪ ,‬לרבות שינויים‬</w:t>
        <w:br/>
        <w:t>‫שבוצעו לאחריו עולה שמרבית דירות התמורה יהיו ‪ 2‬קומות מעל הדירה הקיימת‪ ,‬וכן‬</w:t>
        <w:br/>
        <w:t>‫שהוסכם כי כל אחד מבעלי הדירות יקבל מחסן (עניינים אלו אינם שנויים במחלוקת כעולה‬</w:t>
        <w:br/>
        <w:t>‫מסעיף ‪ 9‬ו‪ 11.5-‬לחוות הדעת השמאית מטעם הנתבעת)‪ .‬כמו כן עולה כי לעומת סטנדרט‬</w:t>
        <w:br/>
        <w:t>‫הבניה המיושן שבו בנוי הבניין כיום‪ ,‬ואשר אינו כולל מעלית‪ ,‬דירות התמורה יהיו בבניין‬</w:t>
        <w:br/>
        <w:t>‫חדש הכולל מעלית‪ .‬לעניין זה יש חשיבות‪ ,‬שכן דירת הנתבעת כיום היא בקומה שלישית‬</w:t>
        <w:br/>
        <w:t>‫והאחרונה ללא מעלית‪ ,‬כאשר דירת התמורה לה היא זכאית תהיה בקומה החמישית‪,‬‬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‫בבניין חדש הכולל מעלית‪ .‬התמורות האמורות סוכמו כלפי כלל בעלי הדירות במסגרת‬</w:t>
        <w:br/>
        <w:t>‫ההסכם נשוא ההליך‪ ,‬למעט לעניין התובע ‪ ,1‬עמו נעשה הסדר נפרד בשל נסיבותיו‬</w:t>
        <w:br/>
        <w:t>‫המיוחדות‪ .‬לאחר חתימת ההסכם‪ ,‬שונו חלק מהתמורות שסוכמו הן עם התובע ‪ 1‬והן עם‬</w:t>
        <w:br/>
        <w:t>‫‪ 3‬בעלי דירות נוספים‪ ,‬כתוצאה משינויים שחלו בתכנית‪.‬‬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.53‬טענתה העיקרית של הנתבעת בנוגע למתן תמורה עודפת לבעלי דירות אחרים‪ ,‬נוגעת למר‬</w:t>
        <w:br/>
        <w:t>‫יהב‪ ,‬התובע ‪ ,1‬שבבעלותו ‪ 2‬דירות בבית המשותף‪ ,‬בקומת הקרקע‪ .‬באחת מהדירות מקיים‬</w:t>
        <w:br/>
        <w:t>‫התובע ‪ 1‬מרפאת שיניים כבר עשרות שנים‪ .‬למרפאת השיניים קיימת כניסה נפרדת מהחצר‪.‬‬</w:t>
        <w:br/>
        <w:t>‫מעדויות התובעים (ר' סעיפים ‪ 11-14‬לתצהיר מר מולי אייל‪ ,‬וכן חוות דעת המומחה מטעם‬</w:t>
        <w:br/>
        <w:t>‫הנתבעת בעמ' ‪ )12‬עולה כי התמורה לתובע ‪ 1‬בגין ‪ 2‬הדירות שבבעלותו תהיה דירת גן‪ ,‬וכן‬</w:t>
        <w:br/>
        <w:t>‫דירה בקומה ‪ .1‬בנוסף הוא יהיה זכאי לרכוש שטחי מרתף שיבנו מתחת לדירת הגן בקונטור‬</w:t>
        <w:br/>
        <w:t>‫הדירה בתשלום של ‪ ₪ 18,000‬למ"ר‪ ,‬וכן יקבל סך של ‪ + ₪ 550,000‬מע"מ כנגד חשבונית‬</w:t>
        <w:br/>
        <w:t>‫לצורך שיפוץ מרפאת שינויים חליפית‪ ,‬עלות הובלת ריהוט וציוד מקצועי למרפאה חליפית‬</w:t>
        <w:br/>
        <w:t>‫בסך של ‪ ,₪ 6,000‬דמי שכירות בתקופת הבניה למרפאת שינויים חלופית בסך של ‪14,000‬‬</w:t>
        <w:br/>
        <w:t>‫‪ ₪‬לחודש ודמי שכירות בתקופת הבניה בגין הדירה השנייה בסך של ‪ ₪ 6,000‬לחודש‪.‬‬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.54‬באשר לתוספת השטחים שמקבלות דירות התובע ‪ ,1‬קיימת מחלוקת בין הצדדים‪ ,‬שכן‬</w:t>
        <w:br/>
        <w:t>‫לאחר שנחתם ההסכם אשר כלל את התמורות באופן שכל אחת מהדירות מאותו טיפוס‬</w:t>
        <w:br/>
        <w:t>‫מקבלת תוספת שטחים זהה‪ ,‬בוצעו שינויים תכנוניים ובעקבותיהם נוצרו אילוצים אשר‬</w:t>
        <w:br/>
        <w:t>‫הביאו לשינוי דירות התמורה של התובע ‪ .1‬לטענת הנתבעת‪ ,‬דירות התובע ‪ 1‬מקבלות במצב‬</w:t>
        <w:br/>
        <w:t>‫החדש תוספת גדולה יותר של שטחים מאלו שמקבלת הדירה שלה‪ .‬לטענת התובעים‪ ,‬דירה‬</w:t>
        <w:br/>
        <w:t>‫אחת של התובע ‪ 1‬מקבלת פחות מהשטחים על פי ההסכם‪ ,‬והאחרת מקבלת יותר‪ ,‬כך‬</w:t>
        <w:br/>
        <w:t>‫שהכמות מתאזנת‪.‬‬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.55‬באשר לתמורות האחרות שמקבל התובע ‪ ,1‬נטען על ידי התובעים כי עלויות הקמת מרפאה‬</w:t>
        <w:br/>
        <w:t>‫חילופית עולות על הסך שסוכם לשלם לתובע ‪ ,1‬וכי המחיר שהוסכם‪ ,‬הוסכם לאחר מו"מ‬</w:t>
        <w:br/>
        <w:t>‫קשוח שהתנהל בין היזם לתובע ‪( 1‬ר' עמ' ‪ 27‬לחוות דעת המומחה מטעם התובעים)‪ .‬כן‬</w:t>
        <w:br/>
        <w:t>‫נטען שעלויות השכירות שנקבעו עבור התובע ‪ 1‬הן בהתאם להסכם‪ ,‬לאור נתוני השוואה‬</w:t>
        <w:br/>
        <w:t>‫לשכירויות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.56‬בנוגע לטענה כי התובע ‪ 1‬משתמש בדירה שבבעלותו למרפאה באופן לא חוקי‪ ,‬הסביר‬</w:t>
        <w:br/>
        <w:t>‫התובע ‪ 1‬בעדותו שהמרפאה פעלה בהיתר שנים רבות עד לחודש דצמבר שנת ‪ ,2017‬והסיבה‬</w:t>
        <w:br/>
        <w:t>‫שלא ניתן לו היתר לשימוש חורג החל לאחר המועד האמור היא העובדה שהבית המשותף‬</w:t>
        <w:br/>
        <w:t>‫היה בשלבים מתקדמים לקבלת היתר לצורך פרויקט התמ"א (עמוד ‪ 10‬לפרוטוקול הדיון‬</w:t>
        <w:br/>
        <w:t>‫מיום ‪ 23.7.20‬שורות ‪ .)35-38‬בחקירתו חזר על כך שבעבר אושר לו שימוש כאמור על ידי‬</w:t>
        <w:br/>
        <w:t>‫העירייה‪ ,‬למרות התנגדותה של הנתבעת (עמוד ‪ 12‬לפרוטוקול הדיון מיום ‪ 23.7.20‬שורות‬</w:t>
        <w:br/>
        <w:t>‫‪ .)26-27‬אמנם עלה בחקירת השמאי מטעם התובעים שההיתרים לשימוש חורג נתנו לתובע‬</w:t>
        <w:br/>
        <w:t>‫‪ 1‬במהלך השנים פעמיים בלבד לתקופות של ‪ 5‬שנים בכל פעם (מתוך ‪ 27‬שנים בהם פעלה‬</w:t>
        <w:br/>
        <w:t>‫המרפאה)‪ ,‬אך גם עלה שמדובר בתופעה מקובלת‪ ,‬שקיימים פערים בזמנים בין היתר אחד‬</w:t>
        <w:br/>
        <w:t>‫לאחר לעניין שימוש חורג (ר' פרוטוקול הדיון מיום ‪ 7.3.21‬עמוד ‪ 3‬שורות ‪ ,31-47‬עמ' ‪4‬‬</w:t>
        <w:br/>
        <w:t>‫שורות ‪ .)1-9‬לאור האמור‪ ,‬אמירות התובע ‪ 1‬לא נסתרו‪ ,‬ומכל מקום‪ ,‬אין באמור כדי להביא‬</w:t>
        <w:br/>
        <w:t>‫למסקנה שאלמלא קידום התכנית‪ ,‬היה נבצר מהתובע ‪ 1‬לקבל שוב היתר לשימוש חורג כפי‬</w:t>
        <w:br/>
        <w:t>‫שקיבל בעבר‪ .‬בנסיבות אלו אני דוחה את טענות הנתבעת בכל הנוגע לאי חוקיות השימוש‬</w:t>
        <w:br/>
        <w:t>‫במרפאה באופן המשפיע על שאלת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.57‬לעניין התמורות שקיבל התובע ‪ ,1‬אני מוצאת שיש לדחות את טענת הנתבעת בנוגע לאי‬</w:t>
        <w:br/>
        <w:t>‫שוויון בתמורות‪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.58‬הטענה נוגעת בעיקרה לאחת מבין ‪ 2‬דירות התובע ‪ ,1‬המשמשת למרפאת שיניים‪ .‬מדובר‬</w:t>
        <w:br/>
        <w:t>‫בדירה אחת מבין ‪ 18‬דירות בבית המשותף‪ .‬הדירה האמורה משמשת כאמור כ‪ 27‬שנים‬</w:t>
        <w:br/>
        <w:t>‫למרפאת שיניים‪ ,‬ומהווה את מקום העיסוק ומקור פרנסה של התובע ‪ .1‬הדירה נמצאת‬</w:t>
        <w:br/>
        <w:t>‫בדירת הקרקע‪ ,‬ויש לה כניסה נפרדת‪ .‬מכאן‪ ,‬שקיים שוני מהותי בין דירה זו לבין יתר‬</w:t>
        <w:br/>
        <w:t>‫הדירות בבית המשותף המשמשות למגורים‪ ,‬ומאפייניה הנוכחיים הם שמאפשרים את‬</w:t>
        <w:br/>
        <w:t>‫קיומה כמרפאה‪ ,‬כפי שפעלה שנים רבות‪ .‬שוני זה הביא לניהול מו"מ נפרד בין היזם לבין‬</w:t>
        <w:br/>
        <w:t>‫התובע ‪ ,1‬אשר הוליד הסכם מיוחד באשר לתמורות שיקבל התובע ‪ ,1‬אשר יאפשרו לו‬</w:t>
        <w:br/>
        <w:t>‫להעתיק את המרפאה שבבעלותו‪ ,‬ואשר צברה מוניטין במהלך השנים במיקום זה‪ ,‬למיקום‬</w:t>
        <w:br/>
        <w:t>‫חדש‪ .‬אף מתצהיר הנתבעת עולה שבעלי הדירות הבינו שהיזם מנהל מו"מ נפרד עם התובע‬</w:t>
        <w:br/>
        <w:t>‫‪ ,1‬וכי הסכמות בין התובע ‪ 1‬ליזם מהוות תנאי להתקדמות בתהליך (סעיף ‪ 22‬לתצהיר‬</w:t>
        <w:br/>
        <w:t>‫הנתבעת)‪ .‬אוסיף כי התובע ‪ 1‬הבהיר בחקירתו שבכוונתו להעתיק את המרפאה למקום‬</w:t>
        <w:br/>
        <w:t>‫החדש‪ ,‬ולא לקיים בעתיד‪ ,‬לאחר סיום הפרויקט‪ ,‬מרפאה בבית המשותף (ר' עמ' ‪12‬‬</w:t>
        <w:br/>
        <w:t>‫לפרוטוקול הדיון מיום ‪ 23.7.20‬שורות ‪ .)31-32‬מכאן‪ ,‬שהפרויקט יצר אילוץ לתובע ‪,1‬‬</w:t>
        <w:br/>
        <w:t>‫שהביא להעתקת מיקום המרפאה שהייתה קיימת במקום שנים רבות‪ ,‬ומהווה מקור‬</w:t>
        <w:br/>
        <w:t>‫פרנסה עבורו‪ ,‬למיקום אחר‪ .‬לא ניתן לגזור גזירה שווה מנסיבות מיוחדות אלו של התובע‬</w:t>
        <w:br/>
        <w:t>‫‪ , 1‬המייחדות אותו מכל יתר בעלי הדירות‪ ,‬לעניין התמורות המגיעות לנתבעת‪ .‬כפי שנקבע‬</w:t>
        <w:br/>
        <w:t>‫בפסיקה‪ ,‬שאלת השוויון צריכה להיבחן בין שווים‪ ,‬ולא בין שונים (ר' לדוגמא עש"א (ת"א)‬</w:t>
        <w:br/>
        <w:t>‫‪ 48996-10-18‬מזל כלב נ' בן אורי (‪ )1973‬חברה לעבודות ציבוריות ובניין (‪[)9.12.18‬פורסם‬</w:t>
        <w:br/>
        <w:t>‫בנבו]‪ ,‬וכן עניין יעל)‪ .‬שעה שקיים שוני מהותי בין הנסיבות המזכות את הנתבעת ואת יתר‬</w:t>
        <w:br/>
        <w:t>‫בעלי הדירות בתמורה לבין אלו המזכות את התובע ‪ ,1‬יש לבחון האם התמורה שמקבל‬</w:t>
        <w:br/>
        <w:t>‫התובע ‪ 1‬לאור הנסיבות המיוחדות‪ ,‬פוגעת בשוויון‪ .‬במקרה דנן‪ ,‬שוכנעתי שהתמורה השונה‬</w:t>
        <w:br/>
        <w:t>‫שנתנה לתובע ‪ 1‬בגין הדירה המשמשת למרפאה‪ ,‬נתנה בשל השוני האמור‪ ,‬וכדי לתת לו‬</w:t>
        <w:br/>
        <w:t>‫מענה‪ ,‬ואינה פוגעת בשוויון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.59‬על פי ההסכם שנחתם בין היזם לבין התובע ‪ ,1‬בתמורה ל‪ 2-‬הדירות הקיימות שלו בקומת‬</w:t>
        <w:br/>
        <w:t>‫הקרקע‪ ,‬שאחת מהן משמשת למרפאה‪ ,‬יקבל ‪ 2‬דירות קרקע בבניין החדש‪ ,‬ששטחן יהיה‬</w:t>
        <w:br/>
        <w:t>‫בהתאם למנגנון הקבוע בהסכם מול יתר בעלי הדירות‪ .‬כן יכללו הדירות הצמדה של חצר‬</w:t>
        <w:br/>
        <w:t>‫בשטח המרפסות של הקומה מעל‪ ,‬ואם מדיניות העירייה תאפשר הצמדה של שטח גדול‬</w:t>
        <w:br/>
        <w:t>‫יותר‪ ,‬יוצמד שטח כאמור אך לא יותר מ‪ 20-‬מ"ר‪ .‬כן סוכם שלצורך המעבר למרפאה אחרת‪,‬‬</w:t>
        <w:br/>
        <w:t>‫יעמיד היזם לתובע ‪ 1‬סך של ‪ ₪ 550,000‬בצירוף מע"מ לשיפוץ והקמת המרפאה החילופית‪,‬‬</w:t>
        <w:br/>
        <w:t>‫וכן יישא בעלויות של הובלה של הריהוט והציוד המקצועי בסך של ‪ ,₪ 6,000‬ובנוסף יקבל‬</w:t>
        <w:br/>
        <w:t>‫דמי שכירות חודשיים לתקופת הבניה בגין המרפאה בסך של ‪ ₪ 14,000‬בצירוף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לזכות שנתנה לתובע ‪ 1‬לרכוש את המרתף בסך של ‪ ₪ 18,000‬למ"ר‪ ,‬באופן שיוצמד‬</w:t>
        <w:br/>
        <w:t>‫לדירת התובע ‪ ,1‬ולא יחרוג מקונטור הדירה‪ ,‬שוכנעתי שלא מדובר בתמורה עודפת‪ ,‬אלא‬</w:t>
        <w:br/>
        <w:t>‫באינטרס כלכלי של היזם למכור את השטח האמור ולא להשתמש בו לצרכים אחרים‪,‬‬</w:t>
        <w:br/>
        <w:t>‫כאשר התובע ‪ 1‬הוא היחיד שיכול היה לרכוש את השטח האמור בשל מיקומה של דירת‬</w:t>
        <w:br/>
        <w:t>‫התמורה שיקבל בקומת הקרקע‪ .‬התובע ‪ 1‬השיב בחקירתו הנגדית בעניין זה לב"כ הנתבעת‬</w:t>
        <w:br/>
        <w:t>‫(אשר הוא שזימן את התובע ‪ 1‬למתן עדות) שהוא כלל לא ביקש לתת לו זכות כאמור‪ ,‬אלא‬</w:t>
        <w:br/>
        <w:t>‫שמדובר בהצעה של היזם‪ ,‬וסכום שנקבע על ידי היזם (ר' עמוד ‪ 11‬לפרוטוקול הדיון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23.7.20‬שורות ‪ .)30-39‬מחוות דעתו של שמאי התובעים עולה כי ליזם השתלם יותר‬</w:t>
        <w:br/>
        <w:t>‫כלכלית למכור את השטח האמור לתובע ‪ ,1‬על פני החלופה האחרת שעמדה בפניו לניצול‬</w:t>
        <w:br/>
        <w:t>‫השטח האמור‪ ,‬של בניית מחסנים (ר' עמוד ‪ 26‬לחוות דעת שמאי התובעים‪ ,‬וכן דבריו‬</w:t>
        <w:br/>
        <w:t>‫בחקירה החוזרת בעמוד ‪ 9‬לפרוטוקול הדיון מיום ‪ 7.3.21‬שורות ‪ .)41-49‬בנסיבות אלו‪,‬‬</w:t>
        <w:br/>
        <w:t>‫שוכנעתי שאכן לא מדובר בתמורה עודפת לתובע ‪ ,1‬אלא בעסקה שהשתלמה כלכלית ליזם‪,‬‬</w:t>
        <w:br/>
        <w:t>‫ואשר אינה רלוונטית לנתבעת‪ ,‬שאין ולא היתה לה דירת קרקע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.61‬באשר לסך של ‪ ₪ 550,000‬בתוספת מע"מ שניתן לתובע ‪ 1‬לצורך שיפוץ המרפאה החילופית‪,‬‬</w:t>
        <w:br/>
        <w:t>‫שוכנעתי מהאמור בחוות דעתו של שמאי התובעים‪ ,‬אשר לא נסתר בחקירתו‪ ,‬כי אכן הקמת‬</w:t>
        <w:br/>
        <w:t>‫מרפאת שיניים חדשה בסטנדרט דומה לזה של המרפאה הקיימת‪ ,‬תצריך עלויות גבוהות‪,‬‬</w:t>
        <w:br/>
        <w:t>‫כאשר על פי הצעות מחיר שהוצגו לשמאי‪ ,‬אף עולות על הסך האמור‪ .‬כן שוכנעתי כי דמי‬</w:t>
        <w:br/>
        <w:t>‫השכירות שישולמו לתובע ‪ 1‬בגין המרפאה בתקופת הבניה‪ ,‬על פי נתוני ההשוואה שהוצגו‪,‬‬</w:t>
        <w:br/>
        <w:t>‫נמצאים בגבולות הסביר‪ ,‬לצורך מתן מענה לאפשרות התובע ‪ 1‬לנהל מרפאה בסטנדרט‬</w:t>
        <w:br/>
        <w:t>‫דומה בתקופת הבניה‪ .‬שמאי הנתבעת הניח בהקשר זה כי בהיעדר היתר לשימוש חורג‪ ,‬אין‬</w:t>
        <w:br/>
        <w:t>‫מקום למתן תמורות כאמור בשל קיומה של המרפאה‪ ,‬טענה שנדחתה לעיל‪ .‬בנסיבות אלו‪,‬‬</w:t>
        <w:br/>
        <w:t>‫שוכנעתי כי התמורות שסוכמו עם התובע ‪ 1‬בנוגע למרפאה‪ ,‬הן תמורות סבירות‪ ,‬בהתייחס‬</w:t>
        <w:br/>
        <w:t>‫לנסיבות המיוחדות של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לדירת התמורה שאמור התובע ‪ 1‬לקבל במקום הדירה האחרת שלו‪ ,‬המשמשת כיום‬</w:t>
        <w:br/>
        <w:t>‫למגורים‪ ,‬הרי שעל פי ההסכם שנחתם עמו מלכתחילה‪ ,‬היה אמור לקבל דירת תמורה‪ ,‬אף‬</w:t>
        <w:br/>
        <w:t>‫היא בקומת הקרקע‪ ,‬בתוספת שטח של ‪ 10‬מ"ר כמו יתר הדירות באותה עמודה‪ .‬אולם בשל‬</w:t>
        <w:br/>
        <w:t>‫שינויים תכנוניים‪ ,‬לא ניתן היה לתת לו דירת תמורה בקומת הקרקע כאמור‪ ,‬ועל כן על פי‬</w:t>
        <w:br/>
        <w:t>‫מה שסוכם בינו לבין היזם‪ ,‬יקבל דירת תמורה בקומה ‪ ,1‬ששטחה גדול ב‪ 14‬מ"ר מדירתו‬</w:t>
        <w:br/>
        <w:t>‫הנוכחית‪.‬‬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.63‬הן באשר לתמורה זו לתובע ‪ ,1‬והן באשר ל‪ 3-‬הדירות האחרות‪ ,‬לגביהן סוכם על תמורה‬</w:t>
        <w:br/>
        <w:t>‫החורגת מההסכם‪ ,‬שוכנעתי כי אין בכך כדי לפגוע בשוויון התמורות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.64‬ראשית אבהיר מהן התמורות שמקבלות ‪ 3‬הדירות האחרות‪ ,‬ואת הנסיבות למתן תמורות‬</w:t>
        <w:br/>
        <w:t>‫כאמור‪:‬‬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פי סעיף ‪ 8.8‬בעמ' ‪ 23‬לחוות דעתו של השמאי מטעם התובעים‪ 3 ,‬הדירות האחרות‪,‬‬</w:t>
        <w:br/>
        <w:t>‫תתי חלקות ‪( 6,11,16‬דירות גרוס‪ ,‬שלטס וגולדווארג) הן דירות שלא ניתן היה לתת להן‬</w:t>
        <w:br/>
        <w:t>‫את כיווני האוויר ותוספות השטח שסוכמו עם יתר בעלי הדירות בהסכם‪ ,‬ועל כן היזם‬</w:t>
        <w:br/>
        <w:t>‫נדרש להגיע איתם להסכמות לפיהן יקבלו דירות במיקום אחר בשטח אחר ובקומה‬</w:t>
        <w:br/>
        <w:t>‫אחרת‪ .‬שוכנעתי מהאמור בחוות דעתו של שמאי התובעים‪ ,‬כי באשר לדירת גרוס‪,‬‬</w:t>
        <w:br/>
        <w:t>‫האילוץ שנוצר לא הביא לכך שקיבל מעבר לתמורה שסוכמה עם יתר בעלי הדירות‪,‬‬</w:t>
        <w:br/>
        <w:t>‫שכן במקום דירה בגודל של ‪ 83‬מ"ר שהיה אמור לקבל‪ ,‬קיבל דירה בגודל של ‪ 80‬מ"ר‪,‬‬</w:t>
        <w:br/>
        <w:t>‫בכיווני אויר פחות טובים‪ ,‬ואני סבורה שאף אם במסגרת זו הדירה שקיבל היא בקומה‬</w:t>
        <w:br/>
        <w:t>‫ה‪ 6-‬במקום בקומה ה‪ 3-‬הדבר נובע מאילוצי תכנון ואינו מצביע על תמורה שפוגעת‬</w:t>
        <w:br/>
        <w:t>‫בשוויוניות‪ .‬כן שוכנעתי כי באשר לדירת שלטס‪ ,‬שהיו אמורים לקבל דירה בגודל של‬</w:t>
        <w:br/>
        <w:t>‫‪ 83‬מ"ר בקומה ‪ 4‬ובמקום זאת קיבלו דירה בגודל של ‪ 88‬מ"ר עם כיווני אוויר פחות‬</w:t>
        <w:br/>
        <w:t>‫טובים‪ ,‬בקומה ‪ ,2‬מדובר באילוצי תכנון ובתמורה שאינה שונה מהותית מהתמורה לה‬</w:t>
        <w:br/>
        <w:t>‫זכאים יתר בעלי הדירות‪ .‬כך גם באשר לדירת גולדווארג אשר היתה אמורה לקבל‬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בשטח של ‪ 83‬מ"ר בקומה ‪ ,5‬אשר הוצעה לה דירה אחרת עקב אילוצי תכנון‪,‬‬</w:t>
        <w:br/>
        <w:t>‫ובסופו של דבר הגיעה לסיכום עם היזם (על פי דוא"ל מתאריך ‪ )2.1.2017‬על כך‬</w:t>
        <w:br/>
        <w:t>‫שתשדרג את דירת התמורה בתוספת סך של ‪ ,₪ 300,000‬ותקבל דירה בשטח של ‪89‬‬</w:t>
        <w:br/>
        <w:t>‫מ"ר עם כיוני אוויר טובים יותר בקומה ‪ .6‬בהקשר זה אני מקבלת את האמור בעמ' ‪25‬‬</w:t>
        <w:br/>
        <w:t>‫לחוות דעתו של שמאי התובעים באשר לכך שתוספת המחיר היא סבירה ביחס למועד‬</w:t>
        <w:br/>
        <w:t>‫בו סוכמה התמורה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.‬באשר לתובע ‪ ,1‬אמנם הדירה שיקבל בקומה ‪ 1‬גדולה ב‪ 14-‬מ"ר מדירתו המקורית‪ ,‬אך‬</w:t>
        <w:br/>
        <w:t>‫בהקשר זה יש להתחשב בכך שהיה זכאי על פי ההסכם לדירת תמורה בקומת הקרקע‪,‬‬</w:t>
        <w:br/>
        <w:t>‫שערכה גדול יותר מדירה בקומה ‪( 1‬דבר שאף עולה מחוות דעת שמאי הנתבעת – עמוד‬</w:t>
        <w:br/>
        <w:t>‫‪ .)12‬באשר לבעלי דירות שדירתם אינה בקומת קרקע‪ ,‬תוספת המעלית לבית המשותף‬</w:t>
        <w:br/>
        <w:t>‫והעליה של ‪ 2‬קומות על פי ההסכם‪ ,‬מיטיבה עם דירתם‪ ,‬בעוד שבעלי דירות בקומת‬</w:t>
        <w:br/>
        <w:t>‫הקרקע אינם מרוויחים מכך‪ ,‬שכן אין להם צורך במעלית‪ ,‬ודירת קרקע כשלעצמה היא‬</w:t>
        <w:br/>
        <w:t>‫בעלת ערך יחסי גבוה‪ ,‬ועל כן עצם מתן דירת קרקע בתמורה לדירת קרקע קיימת‪ ,‬היא‬</w:t>
        <w:br/>
        <w:t>‫תמורה סבירה שאינה פוגעת בשוויון‪ .‬במקרה דנן‪ ,‬כאמור‪ ,‬אילוצי תכנון הביאו כאמור‬</w:t>
        <w:br/>
        <w:t>‫לכך שלא קיימת אפשרות לתת דירת קרקע בגודל מתאים במקום דירתו השנייה של‬</w:t>
        <w:br/>
        <w:t>‫התובע ‪ ,1‬ולכן ניתן לראות בתוצאה שהושגה בינו לבין היזם‪ ,‬תוצאה סבירה של מו"מ‬</w:t>
        <w:br/>
        <w:t>‫בינו לבין היזם‪ ,‬שהושגה לאחר ההסכם‪ ,‬ואינה באה על חשבון בעלי הדירות האחרים‪,‬‬</w:t>
        <w:br/>
        <w:t>‫ועל כן אינה פוגעת בתמורות שהם זכאים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.‬כעולה מהאמור‪ ,‬מלכתחילה ההסכם היה שכל ‪ 4‬הדירות האמורות יקבלו תוספת‬</w:t>
        <w:br/>
        <w:t>‫שטחים או קומות באופן שיוויוני לכל יתר בעלי הדירות‪ .‬בדיעבד‪ ,‬רק לאחר חתימת‬</w:t>
        <w:br/>
        <w:t>‫ההסכם‪ ,‬עלה באשר לכל ‪ 4‬הדירות‪ ,‬עקב אילוצי תכנון‪ ,‬אינן יכולות לקבל את דירות‬</w:t>
        <w:br/>
        <w:t>‫התמורה האמורות‪ .‬בנסיבות אלו‪ ,‬היה על היזם‪ ,‬יחד עם בעלי הדירות‪ ,‬למצוא פתרון‬</w:t>
        <w:br/>
        <w:t>‫שיאפשר מתן תמורה הולמת לאותם בעלי דירות בהתחשב בתכנון המוצע‪ .‬המו"מ בין‬</w:t>
        <w:br/>
        <w:t>‫היזם לבין אותם בעלי דירות נעשה לאחר שההסכם נחתם‪ ,‬כאשר לא היה ליזם כל‬</w:t>
        <w:br/>
        <w:t>‫אינטרס לתת לבעלי אותן דירות תמורה העולה על זו שהתחייב לה בהסכם מולם‪.‬‬</w:t>
        <w:br/>
        <w:t>‫לפיכך‪ ,‬שוכנעתי שהפתרונות הפרטניים שנמצאו על ידי היזם מול כל אחד מ‪ 4-‬בעלי‬</w:t>
        <w:br/>
        <w:t>‫אותן דירות‪ ,‬לא באו להיטיב עם אותם בעלי דירות‪ ,‬אלא למצוא מענה קרוב ככל שניתן‬</w:t>
        <w:br/>
        <w:t>‫לדירת התמורה המקורית שהיו זכאים לקבל‪ .‬לפיכך אני סבורה כי הפתרונות שסוכמו‬</w:t>
        <w:br/>
        <w:t>‫בין היזם לבין אותם בעלי דירות אין בהם כדי להצביע על תמורה עודפת לאותם בעלי‬</w:t>
        <w:br/>
        <w:t>‫דירות באופן הפוגע בשוויון‪.‬‬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.65‬שנית‪ ,‬מדובר במיעוט בעלי דירות (בעלי ‪ 4‬דירות בהקשר זה‪ ,‬ויחד עם דירת התובע ‪1‬‬</w:t>
        <w:br/>
        <w:t>‫המשמשת למרפאה‪ ,‬בעלי ‪ 5‬דירות מתוך ‪ 18‬בעלי דירות) אשר לטענת הנתבעת מקבלים‬</w:t>
        <w:br/>
        <w:t>‫תמורה עודפת‪ ,‬כאשר הנתבעת אינה טוענת בהקשר זה שהיא מקופחת לעומת רוב בעלי‬</w:t>
        <w:br/>
        <w:t>‫הדירות‪ ,‬אלא רק ביחס לאותם בעלי דירות‪ .‬כמות בעלי הדירות כאמור מחזקת את‬</w:t>
        <w:br/>
        <w:t>‫המסקנה שההחלטות בעניין אותם בעלי דירות נעשו מתוך אילוצים תכנוניים‪ ,‬ולאחר שלא‬</w:t>
        <w:br/>
        <w:t>‫נמצא פתרון אחר שיאפשר להם קבלת דירת תמורה על פי עקרונות זהים לכל יתר בעלי‬</w:t>
        <w:br/>
        <w:t>‫הדירות‪ .‬כמו כן‪ ,‬יתר בעלי הדירות‪ ,‬המהווים את רוב בעלי הדירות בבית המשותף‪,‬‬</w:t>
        <w:br/>
        <w:t>‫מסכימים לתמורות אלו‪ ,‬ואף בכך יש כדי לחזק את המסקנה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.66‬שלישית‪ ,‬מחקירתה הנגדית של חברת נציגות התמ"א הגב' תמר דקל‪ ,‬עלה שהיא ואילן‬</w:t>
        <w:br/>
        <w:t>‫ששון מדירה ‪ 6‬הם חברי הנציגות (ר' פרוטוקול הדיון מיום ‪ 7.3.21‬שורות ‪ .)9-13‬מכאן שכל‬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‫ארבעת בעלי הדירות האמורים אינם נכללים בחברי נציגות התמ"א‪ ,‬ולא נטען על ידי‬</w:t>
        <w:br/>
        <w:t>‫הנתבעת שהיה להם יתרון כלשהו בניהול המו"מ עם היזם‪ ,‬וכן לא הוכח שהיו מניעים זרים‬</w:t>
        <w:br/>
        <w:t>‫בתמורות שסוכמו עמם‪ .‬אף נסיבות אלו מחזקות את המסקנה שהיזם מבחינתו מיצה‪,‬‬</w:t>
        <w:br/>
        <w:t>‫במסגרת המו"מ אותם בעלי דירות‪ ,‬את האפשרויות למתן תמורה שלא תעלה על הנדרש‬</w:t>
        <w:br/>
        <w:t>‫ממנו‪.‬‬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.67‬רביעית‪ ,‬כאמור‪ ,‬דירת הנתבעת היא מבין מיעוט הדירות שמקבלות תוספת של ‪ 12‬מ"ר ולא‬</w:t>
        <w:br/>
        <w:t>‫של ‪ 10‬מ"ר כפי שמקבלות הדירות האחרות‪ .‬במצב דברים זה‪ ,‬דווקא הנתבעת היא‬</w:t>
        <w:br/>
        <w:t>‫שמקבלת תמורה גדולה יותר ממרבית בעלי הדירות‪ ,‬וזאת לפי המבחן הכמותי שהוכר‬</w:t>
        <w:br/>
        <w:t>‫בפסיקה‪ .‬בנוסף‪ ,‬כאמור‪ ,‬דירת הנתבעת ממוקמת כיום בקומה האחרונה‪ ,‬השלישית‪ ,‬של‬</w:t>
        <w:br/>
        <w:t>‫הבית המשותף שאינו כולל מעלית‪ ,‬ובמצב החדש‪ ,‬תהיה בקומה החמישית בבניין הכולל‬</w:t>
        <w:br/>
        <w:t>‫מעלית‪ ,‬מצב שעל פניו מעלה את ערך הדירה בשיעור גבוה יותר ממרבית הדירות האחרות‬</w:t>
        <w:br/>
        <w:t>‫שנמצאות בקומות נמוכות יותר‪ ,‬ובוודאי בשיעור משמעותי יותר מדירות התובע ‪1‬‬</w:t>
        <w:br/>
        <w:t>‫הנמצאות כיום בקומת הקרקע‪ .‬כפי שנכתב בחוות דעתו של השמאי מטעם התובעים‪ ,‬ולא‬</w:t>
        <w:br/>
        <w:t>‫נסתר‪ ,‬ערכן של דירות בקומות גבוהות ללא מעלית נמוך מערכן של דירות בקומות‬</w:t>
        <w:br/>
        <w:t>‫התחתונות‪ ,‬וככל שמותקנת מעלית‪ ,‬דירות בקומה גבוהה נהנות ממנה יותר מייתר הדירות‪,‬‬</w:t>
        <w:br/>
        <w:t>‫וערכן מושבח בצורה ניכרת‪ .‬שמאי התובעים העריך שתוספת קומה בתל אביב בבניין עם‬</w:t>
        <w:br/>
        <w:t>‫מעלית נע בין ‪ ₪ 50,000‬ל‪ ₪ 100,000-‬לכל קומה (ר' עמוד ‪ 20‬לחוות דעתו)‪ .‬במכלול נסיבות‬</w:t>
        <w:br/>
        <w:t>‫אלו עולה כי האילוצים התכנוניים הנוגעים לפרויקט מיטיבים בהיבטים משמעותיים עם‬</w:t>
        <w:br/>
        <w:t>‫הנתבעת‪ ,‬על פני מרבית בעלי הדירות‪ .‬כמו כן‪ ,‬נושא שוויון התמורות צריך להיבחן מול כלל‬</w:t>
        <w:br/>
        <w:t>‫בעלי הדירות‪ ,‬והעובדה שמרביתם מקבלים תמורה קטנה מזו שמקבלת הנתבעת‪ ,‬משליכה‬</w:t>
        <w:br/>
        <w:t>‫על המסקנה שהנתבעת אינה מופלית לרעה‪ ,‬אף אם קיים מיעוט שבשל אילוצים שונים‬</w:t>
        <w:br/>
        <w:t>‫מקבל תמורה העולה על זו שהיא מקבלת‪.‬‬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.68‬באשר למאפיינים המיוחדים הנטענים על ידי הנתבעת בנוגע לדירתה‪ ,‬מביקורי במקום‪,‬‬</w:t>
        <w:br/>
        <w:t>‫במסגרתו ביקרתי הן בדירת הנתבעת והן בדירות נוספות בבית המשותף‪ ,‬נוכחתי שדירתה‬</w:t>
        <w:br/>
        <w:t>‫של הנתבעת היא אכן דירה נעימה‪ ,‬אך לא מדובר בדירה ששופצה בשנים האחרונות (על פי‬</w:t>
        <w:br/>
        <w:t>‫חוות הדעת מטעמה שופצה לפני כ‪ 13‬שנים)‪ ,‬וסטנדרט הדירה אינו בעל מאפיינים שונים‬</w:t>
        <w:br/>
        <w:t>‫משמעותית מהסטנדרט של דירות אחרות בבית משותף‪ .‬כמו כן אני מקבלת את שאמר‬</w:t>
        <w:br/>
        <w:t>‫שמאי התובעים בחקירתו הנגדית‪ ,‬ששינויים מסוג אלו שנעשו בדירת הנתבעת‪ ,‬שהינם‬</w:t>
        <w:br/>
        <w:t>‫שינויים סטנדרטיים שנעשו לפני ‪ 13‬שנה‪ ,‬אינם אמורים להילקח בחשבון לצורך האיזונים‬</w:t>
        <w:br/>
        <w:t>‫הכספיים בין בעלי הדירות‪ ,‬וכן שהסטנדרט של דירת התמורה עולה על שסטנדרט השיפוץ‬</w:t>
        <w:br/>
        <w:t>‫שביצעה בעבר (עמוד ‪ 7‬לפרוטוקול הדיון מיום ‪ 7.3.20‬שורות ‪ )27-34‬גם שמאי הנתבעת‬</w:t>
        <w:br/>
        <w:t>‫הודה בחקירתו כי הסטנדרט של דירת התמורה עולה על הסטנדרט הנוכחי של דירתה‬</w:t>
        <w:br/>
        <w:t>‫(עמוד ‪ 15‬לפרוטוקול הדיון מיום ‪ 7.3.21‬שורות ‪ .)17-22‬מטבע הדברים‪ ,‬תכנית כאמור‬</w:t>
        <w:br/>
        <w:t>‫הכוללת הריסה ובניה של הבניין מחדש כוללת שינויים משמעותיים באופי הדירות‪ ,‬ויתכן‬</w:t>
        <w:br/>
        <w:t>‫שבעלי דירות מסוימים היו מעדיפים את דירתם הישנה על אופייה הייחודי‪ ,‬על פני דירה‬</w:t>
        <w:br/>
        <w:t>‫בסטנדרט חדש‪ ,‬אף שאין מחלוקת שדירת התמורה תהא שווה כלכלית הרבה יותר מהדירה‬</w:t>
        <w:br/>
        <w:t>‫הקיימת‪ .‬כמו כן‪ ,‬מתן משקל לכל אחד ממאפייני הדירות שבפרויקט ולכל העדפה אישית‬</w:t>
        <w:br/>
        <w:t>‫של בעלי הדירות‪ ,‬תביא למורכבות גדולה באופן העלול להכשיל את הפרויקט‪ .‬לפיכך‬</w:t>
        <w:br/>
        <w:t>‫העדפתה הסובייקטיבית של הנתבעת‪ ,‬ואף מאפיינים מסוימים של דירתה שאינם שונים‬</w:t>
        <w:br/>
        <w:t>‫מהותית ממאפייני דירות אחרות בבית המשותף‪ ,‬כגון כיווני אוויר שאינם שונים מכיווני‬</w:t>
        <w:br/>
        <w:t>‫האוויר של יתר הדירות באותה עמודה‪ ,‬אינם יכולים להוות שיקול לנושא איזון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.69‬יפים לעניין זה הדברים שנאמרו בהקשר אחר‪ ,‬לעניין תכנית פינוי בינוי‪ ,‬בת"א ‪18270-06-‬‬</w:t>
        <w:br/>
        <w:t>‫‪( 12‬מחוזי ירושלים) ליכטמן ואח' נ' אהרן ואח' (‪[)4.12.2013‬פורסם בנבו]‪ ,‬באשר לשיקולים‬</w:t>
        <w:br/>
        <w:t>‫מסוג זה‪ ,‬שאינם רלוונטיים לחישוב התמורות‪:‬‬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‫"אינני סבור כי בקביעת הכדאיות הכלכלית להצעת היזם יש להביא בחשבון‬</w:t>
        <w:br/>
        <w:t>‫נתונים מסוג זה שאינם חלק מהרישום של הדירה בפנקסי המקרקעין‪ .‬מטבע‬</w:t>
        <w:br/>
        <w:t>‫הדברים בעלי הדירה בקומת הקרקע סבורים כי ערכה רב יותר ובעלי הדירות‬</w:t>
        <w:br/>
        <w:t>‫בקומה הגבוהה סבורים אחרת‪ .‬בעלי הדירות הסמוכות לרחוב הרצל יטענו כי אלה‬</w:t>
        <w:br/>
        <w:t>‫בעלות נגישות גבוהה והאחרים יטענו כי דירתם שקטה יותר ולדבר אין סוף‪ .‬טבלת‬</w:t>
        <w:br/>
        <w:t>‫האיזון כפי שנקבעה היא נקודת המוצא ולא מצאתי כי הונחה תשתית לקבוע‬</w:t>
        <w:br/>
        <w:t>‫נתונים מיוחדים לדירת התובעים‪"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.70‬במכלול הנסיבות האמורות‪ ,‬שוכנעתי שהתמורות שצפויה הנתבעת לקבל אינן פחותות‬</w:t>
        <w:br/>
        <w:t>‫מהתמורות שיקבלו מרבית בעלי הדירות‪ ,‬וגם אם קיימים בעלי דירות בודדים שצפויים‬</w:t>
        <w:br/>
        <w:t>‫לקבל דירת תמורה בחריגה מסוימת מתנאי ההסכם‪ ,‬הרי שמדובר במיעוט קטן‪ ,‬ובאילוצי‬</w:t>
        <w:br/>
        <w:t>‫תכנון או בנסיבות מיוחדות המביאים לכך שהתמורה שיקבלו תהיה גבוהה אך במעט‪ ,‬אם‬</w:t>
        <w:br/>
        <w:t>‫בכלל‪ ,‬מהתמורות שיקבלו בעלי הדירות האחרים‪ .‬בנוסף‪ ,‬תמורות אלו יהיו במקרה דנן על‬</w:t>
        <w:br/>
        <w:t>‫חשבון היזם ולא על חשבון כלל בעלי הדירות‪ ,‬שכן נתנו על ידו מתוך אילוץ לאחר חתימת‬</w:t>
        <w:br/>
        <w:t>‫ההסכם‪ ,‬משלא יכול היה לתת לאותם בעלי דירות את התמורות להן התחייב בהסכם‪.‬‬</w:t>
        <w:br/>
        <w:t>‫בנסיבות אלו אין בכך כדי לפגוע בשוויון התמורות‪ ,‬ודאי לא כלפי הנתבעת‪ ,‬שדירתה נכללת‬</w:t>
        <w:br/>
        <w:t>‫במיעוט הדירות שמקבלות תוספת של ‪ 12‬מ"ר ולא של ‪ 10‬מ"ר כמו מרבית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תכנוניות‬</w:t>
        <w:br/>
        <w:t>‫‪ .71‬טענות הנתבעת בהיבטים התכנוניים הנוגעים לאופן תכנון הבניינים החדשים נדחות‪ ,‬שכן‬</w:t>
        <w:br/>
        <w:t>‫המקום להעלאת טענות תכנוניות כאמור הוא ועדות התכנון‪ ,‬וועדות התכנון אכן לקחו‬</w:t>
        <w:br/>
        <w:t>‫בחשבון את טענות הנתבעת כפי שנטענו בפניהן‪ ,‬ומצאו לנכון לאשר את הבקשה להיתר‬</w:t>
        <w:br/>
        <w:t>‫בניה כפי שאושרה‪ ,‬לאחר שהוכנסו בה 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.72‬יתר על כן‪ ,‬כפי שנקבע בעניין שומרוני‪ ,‬אחד השיקולים שעל המפקח על רישום מקרקעין‬</w:t>
        <w:br/>
        <w:t>‫לקחת בחשבון לעניין אישור הסכם כאמור‪ ,‬הוא השאלה האם הוצגה תכנית חילופית‬</w:t>
        <w:br/>
        <w:t>‫קונקרטית הכוללת יתרונות שאין בהסכם שהוצג לאישור‪ .‬במקרה דנן הנתבעת לא הציגה‬</w:t>
        <w:br/>
        <w:t>‫כל תכנית חילופית‪ ,‬ואף משום כך אין מקום לקבל את טענתה שלא ניתן לאשר את העבודות‬</w:t>
        <w:br/>
        <w:t>‫בשל פגמים נטענים בתכנון‪.‬‬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‫כדאיות כלכלית‬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.73‬טענות הנתבעת לעניין ביטול ההסכם‪ ,‬או שינוי תנאיו‪ ,‬עקב חוסר כדאיות כלכלית לכלל‬</w:t>
        <w:br/>
        <w:t>‫בעלי הדירות בפרויקט נשוא ההליך נדחות‪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.74‬תחילה אציין שמדובר בטענה חדשה שלא נטענה בכתב ההגנה של הנתבעת‪ ,‬אף שהמידע‬</w:t>
        <w:br/>
        <w:t>‫בנושאים אלו‪ ,‬כפי שהסתמך עליהם השמאי מטעמה בהקשר זה‪ ,‬היה זמין לנתבעת עוד‬</w:t>
        <w:br/>
        <w:t>‫קודם לכן‪ .‬לפיכך מדובר בהרחבת חזית אסורה‪ .‬כפי שיפורט להלן‪ ,‬הנתבעת לא הרימה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להראות שאכן הפרויקט אינו כדאי כלכלית‪ ,‬ונראה כי טענה זו נוספה בדיעבד‪ ,‬ללא‬</w:t>
        <w:br/>
        <w:t>‫תימוכין ממשיים‪ ,‬בניסיון לחזק את טענותיה האחרות בדבר היעדר תמורה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.75‬לגופו של עניין‪ ,‬נושא הכדאיות הכלכלית בפרויקט על פי חוק החיזוק‪ ,‬אינו זהה בחשיבותו‬</w:t>
        <w:br/>
        <w:t>‫לנושא זה בפרויקטים על פי חוק פינוי בינוי‪ .‬חוק החיזוק‪ ,‬בשונה מחוק פינוי בינוי‪ ,‬אינו‬</w:t>
        <w:br/>
        <w:t>‫כולל הוראה דומה להוראת סעיף ‪(2‬ב)(‪ )1‬לחוק פינוי בינוי‪ ,‬המתייחס למצב בו הסירוב‬</w:t>
        <w:br/>
        <w:t>‫לפרויקט לא ייחשב בלתי סביר‪ ,‬אם הוכח שהפרויקט אינו כדאי כלכלית‪ .‬כאמור‪ ,‬תכליות‬</w:t>
        <w:br/>
        <w:t>‫שני החוקים שונות‪ ,‬והמטרה העיקרית בביצוע עבודות על פי חוק החיזוק היא חיזוק הבית‬</w:t>
        <w:br/>
        <w:t>‫המשותף מפני רעידות אדמה‪ ,‬ולא היקף התמורות שיקבלו בעלי הדירות‪ .‬יחד עם זאת‪,‬‬</w:t>
        <w:br/>
        <w:t>‫בעניין שומרוני נקבע כי אחד הנושאים שעל המפקח לבחון בבואו לאשר עסקה על פי חוק‬</w:t>
        <w:br/>
        <w:t>‫החיזוק הוא השאלה האם הפרויקט בא להיטיב באופן אובייקטיבי עם בעלי הדירות‬</w:t>
        <w:br/>
        <w:t>‫בבניין‪ .‬בהתייחס לכך‪ ,‬נקבע בפסק הדין בעניין יעל כי לאור השוני מהוראות חוק פינוי בינוי‬</w:t>
        <w:br/>
        <w:t>‫יש להטיל על הנתבע את נטל הראיה הראשוני להראות כי יש חוסר איזון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.76‬נוסף על כך‪ ,‬גם לעניין חוק פינוי בינוי‪ ,‬נקבע אין משמעותה של כדאיות כלכלית חלוקת‬</w:t>
        <w:br/>
        <w:t>‫רווחים בין היזם לבעלי הדירות‪ ,‬אלא שיש לבחון האם התמורה שמקבלים בעלי הדירות‬</w:t>
        <w:br/>
        <w:t>‫היא תמורה סבירה והוגנת‪ ,‬תוך בחינת השאלה האם שווי הדירה שיקבלו עולה על שווי‬</w:t>
        <w:br/>
        <w:t>‫הדירה הנוכחית‪ .‬בע"א ‪ 3511/13‬שוורצברגר נ' מרין ואח' (‪[)24.7.14‬פורסם בנבו]‪ ,‬נקבע‬</w:t>
        <w:br/>
        <w:t>‫בהקשר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באשר לאופן בחינת כדאיותה הכלכלית של עסקת פינוי ובינוי; זו תיבחן‪,‬‬</w:t>
        <w:br/>
        <w:t>‫מטבע הדברים‪ ,‬מנקודת מבט אובייקטיבית הבוחנת את הפרויקט כמכלול‪,‬‬</w:t>
        <w:br/>
        <w:t>‫ולא מנקודת מבט סובייקטיבית של כל אחד מבעלי הדירות‪ .‬כך עולה הן‬</w:t>
        <w:br/>
        <w:t>‫מלשונו של סעיף ‪( 2‬ב) ) ‪ ( 1‬לחוק פינוי ובינוי‪ ,‬המתייחס לכדאיותה של‬</w:t>
        <w:br/>
        <w:t>‫"עסקת פינוי ובינוי" והן מתוכנו‪ ,‬בשים לב שקביעת שמאי פינוי ובינוי‬</w:t>
        <w:br/>
        <w:t>‫מקימה חזקה לעניין זה‪ ,‬כאמור‪ .‬בהקשר זה‪ ,‬יש להוסיף כי בעת בחינת‬</w:t>
        <w:br/>
        <w:t>‫כדאיות העסקה‪ ,‬על בית המשפ ט לזכור כי בעלי הדירות זכאים לתמורה‬</w:t>
        <w:br/>
        <w:t>‫סבירה והוגנת‪ ,‬אך לאו דווקא לחלוקה שווה של רווחי הפרויקט בינם לבין‬</w:t>
        <w:br/>
        <w:t>‫יזמיו‪ .‬זאת לנוכח העובדה כי האחרונים מבצעים את כל הפעולות הנדרשות‬</w:t>
        <w:br/>
        <w:t>‫להוצאת הפרויקט אל הפועל וכן נושאים בעלויותיו ובסיכון לכישלונו‪.‬‬</w:t>
        <w:br/>
        <w:t>‫חיזוק לגישה זו ניתן למצוא גם בתקן הרלבנטי של מועצת שמאי‬</w:t>
        <w:br/>
        <w:t>‫המקרקעין‪ ,‬המגדיר אמות מידה לבדיקה שמאית של תכניות פינוי ובינוי‬</w:t>
        <w:br/>
        <w:t>‫וקובע עקרון מנחה ביחס לבדיקת התמורה לבעלי הדירות‪ ,‬לפיו‪:‬‬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‫"הבדיקה הכלכלית [של עסקאות פינוי ובינוי – י‪.‬ד‪ ].‬תבחן‬</w:t>
        <w:br/>
        <w:t>‫את השאלה האם בעלי הדירות מקבלים את המינימום‬</w:t>
        <w:br/>
        <w:t>‫הסביר וה אם התמורה המוצעת כדאית כלכלית בהתחשב‪,‬‬</w:t>
        <w:br/>
        <w:t>‫בין השאר‪ ,‬ברווח היזמי ובנתוני הפרוייקט" (סעיף ‪5.11‬‬</w:t>
        <w:br/>
        <w:t>‫לתקן ‪ 21‬של מועצת שמאי המקרקעין – הוועדה לתקינה‬</w:t>
        <w:br/>
        <w:t>‫שמאית "פירוט מזערי נדרש בשומות מקרקעין המבוצעות‬</w:t>
        <w:br/>
        <w:t>‫לצורך בדיקה שמאית כלכלית לתכנית פינוי – בינוי"‬</w:t>
        <w:br/>
        <w:t>‫(דצמבר ‪.)) 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‫עמדה דומ ה מציג נמדר בספרו‪ ,‬בו הוא הטוען כי המבחן לכדאיות העסקה‬</w:t>
        <w:br/>
        <w:t>‫הינו‪ ,‬למעשה‪" ,‬מבחן שווי התמורה של הדירה החדשה"‪:‬‬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‫"לכאורה בפרויקט כזה [פרויקט פינוי ובינוי – י‪.‬ד‪ ].‬לא‬</w:t>
        <w:br/>
        <w:t>‫מוטלות על הדיירים עלויות כלשהן‪ ...‬ולכן התוצאה‬</w:t>
        <w:br/>
        <w:t>‫הכלכלית עשויה להיות רק חיובית וזאת בנוסף לחידוש‬</w:t>
        <w:br/>
        <w:t>‫התשתיו ת של כל הסביבה שהדיירים כולם יהנו מהן‪ .‬עם‬</w:t>
        <w:br/>
        <w:t>‫זאת‪ ,‬נראה כי המחוקק רואה חשיבות לכך שבסופו של דבר‬</w:t>
        <w:br/>
        <w:t>‫הפרויקט יצמיח הטבה כלכלית לדיירים‪ ,‬ואם שווי הדירה‬</w:t>
        <w:br/>
        <w:t>‫החדשה שיקבלו יהיה דומה או קטן מהשווי הנוכחי של‬</w:t>
        <w:br/>
        <w:t>‫הדירה שנועדה להריסה כי אז תהיה זו סיבה סבירה‬</w:t>
        <w:br/>
        <w:t>‫לסירוב הדייר להסכים לפ רויקט" (נמדר ‪ ,‬בעמ' ‪" .) 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.77‬בענייננו‪ ,‬השמאי מטעם הנתבעת התייחס בחוות דעתו לעניין זה באופן כללי ובקצרה (עמוד‬</w:t>
        <w:br/>
        <w:t>‫‪ 14‬סעיף ‪ 11.8‬לחוות הדעת)‪ ,‬תוך שקבע ששיעור הקומבינציה שמקבלים בעלי הדירות‬</w:t>
        <w:br/>
        <w:t>‫בפרויקט על פי בדיקתו הוא ‪ 44.2%‬שעה שהמקובל בעסקאות קומבינציה בתל אביב ערך‬</w:t>
        <w:br/>
        <w:t>‫של ‪ .55-60%‬חוות דעתו של שמאי הנתבעת אינה מספקת לצורך הרמת נטל הראיה‬</w:t>
        <w:br/>
        <w:t>‫הראשוני בעניין היעדר כדאיות כלכלית‪ .‬ראשית‪ ,‬משום שהאמור בחוות דעתו לא מפורט‬</w:t>
        <w:br/>
        <w:t>‫ולא מבוסס על נתוני השוואה‪ ,‬אלא על אמירות כלליות‪ .‬שנית‪ ,‬חוות דעתו מתייחסת באופן‬</w:t>
        <w:br/>
        <w:t>‫כללי לעסקאות קומבינציה ולא באופן ספציפי לעסקאות מסוג פינוי בינוי‪ ,‬ובפרט כאלו‬</w:t>
        <w:br/>
        <w:t>‫המבוצעות על פי חוק החיזוק‪ ,‬הכוללות עלויות נוספות כגון התמודדות מול בעלי דירות‬</w:t>
        <w:br/>
        <w:t>‫המתנגדים לפרויקט‪ ,‬דבר שיכול לשנות את תוצאת חישוב הרווח היזמי‪ ,‬ובאופן כללי לא‬</w:t>
        <w:br/>
        <w:t>‫קיים בה פירוט באשר לעלויות רלוונטיות שאמורות להילקח בחשבון לצורך חישוב רווחי‬</w:t>
        <w:br/>
        <w:t>‫היזם‪ ,‬למעט עלויות הבניה‪ ,‬שאף בעניינן קבע השמאי סכום ללא כל הפניה לאסמכתא‬</w:t>
        <w:br/>
        <w:t>‫כלשהי‪ .‬שלישית‪ ,‬כעולה מהאמור לעיל‪ ,‬הפסיקה בהקשר של כדאיות כלכלית בעסקאות על‬</w:t>
        <w:br/>
        <w:t>‫פי חוק פינוי בינוי נתנה דגש לתמורות שקיבלו בעלי הדירות‪ ,‬תוך בחינה האם הן הוגנות‪,‬‬</w:t>
        <w:br/>
        <w:t>‫ולא להשוואה בין תמורות אלו לבין רווחי היזם‪ ,‬בין היתר משום שהיזם לוקח על עצמו את‬</w:t>
        <w:br/>
        <w:t>‫הסיכונים שבעסקה מסוג זה‪ .‬בפרויקט נשוא הליך זה אין מחלוקת כי כל בעלי הדירות‪,‬‬</w:t>
        <w:br/>
        <w:t>‫לרבות הנתבעת‪ ,‬מקבלים תמורות העולות משמעותית על שווי דירתם הנוכחית‪ .‬רביעית‪,‬‬</w:t>
        <w:br/>
        <w:t>‫אף שמאי הנתבעת בחוות דעתו ציין (בסעיף ‪ )10.2‬כי התמורה המקובלת במסגרת‬</w:t>
        <w:br/>
        <w:t>‫פרויקטים כגון אלו היא תוספת שטח דירה של ‪ 12-25‬מ"ר ‪ +‬מרפסת ‪ +‬מחסן ‪+‬חניה‬</w:t>
        <w:br/>
        <w:t>‫מקורה במרתף הבניין‪ ,‬כך שאף לשיטתו‪ ,‬התמורה שקיבלה הנתבעת אינה נופלת מהתמורה‬</w:t>
        <w:br/>
        <w:t>‫המקובלת בפרויקטים מסוג זה‪ .‬חמישית‪ ,‬כפי שנכתב בסעיף ‪ 10.4‬לחוות הדעת‪ ,‬וכפי שאף‬</w:t>
        <w:br/>
        <w:t>‫עולה מחקירת שמאי הנתבעת (עמוד ‪ 13‬לפרוטוקול הדיון מיום ‪ 7.3.21‬שורות ‪)40-42‬‬</w:t>
        <w:br/>
        <w:t>‫מטרתה העיקרית של חוות הדעת היא אומד התמורה הראויה לנתבעת‪ ,‬דבר המתיישב עם‬</w:t>
        <w:br/>
        <w:t>‫כך שאכן חוות הדעת מתייחסת בעיקרה להשוואה בין התמורה שאמורה לקבל הנתבעת‬</w:t>
        <w:br/>
        <w:t>‫לבין התמורה שיקבלו בעלי דירות אחרים‪ ,‬בהתייחס לטענות שטענה בנושאים אלו בכתב‬</w:t>
        <w:br/>
        <w:t>‫הגנתה‪ ,‬ונראה כי הפסקה העוסקת ב"כדאיות הכלכלית" של הפרויקט נכתבה כאמירה‬</w:t>
        <w:br/>
        <w:t>‫כללית ובלתי מבוססת‪ ,‬ללא עריכת שומה מקצועית הנדרשת לבחינה מסוג זה‪ ,‬אלא רק כדי‬</w:t>
        <w:br/>
        <w:t>‫לחזק את האמור בחוות הדעת לעניין הצורך בתמורה גבוהה יותר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.78‬אוסיף על האמור שהעובדה שרוב גדול של בעלי דירות בבית המשותף הסכים לפרויקט‪,‬‬</w:t>
        <w:br/>
        <w:t>‫שעה שלא נמצא כי תמורות הנתבעת נמוכות מתמורות בעלי הדירות האחרים‪ ,‬מחזקת את‬</w:t>
        <w:br/>
        <w:t>‫המסקנה שהפרויקט כדאי כלכלית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תום הלב של הנתבעת‬</w:t>
        <w:br/>
        <w:t>‫‪ .79‬אמנם התרשמתי במסגרת ההליך כי התנהלותה של הנתבעת הכבידה מאד על קידום‬</w:t>
        <w:br/>
        <w:t>‫ההליך‪ ,‬הן בשל אי עמידה במועדים‪ ,‬והן בשל התנגדות עזה לפרויקט עצמו‪ ,‬וקושי להשלים‬</w:t>
        <w:br/>
        <w:t>‫עם קידומו‪ ,‬דבר שהביא לקושי ממשי בקידום פתרונות ראליים לשביעות רצונה של‬</w:t>
        <w:br/>
        <w:t>‫הנתבעת‪ ,‬אף שנעשו מאמצים משמעותיים לקדם פתרון כאמור גם על ידי מותב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.80‬יחד עם זאת‪ ,‬התרשמתי כי התנהלותה של הנתבעת לא נבעה מרצון "לסחוט" תמורות‬</w:t>
        <w:br/>
        <w:t>‫גבוהות יותר במסגרת הפרויקט‪ ,‬אלא בעיקר מקשיים אישיים ורפואיים‪ ,‬שהביאו‬</w:t>
        <w:br/>
        <w:t>‫לחששות‪ ,‬סובייקטיביים בעיקרם‪ ,‬מקידום הפרויקט‪ .‬אף שניתן לתת מקום מסוים‬</w:t>
        <w:br/>
        <w:t>‫לחששות כאמור‪ ,‬יש להביא בחשבון שהתנהלותה הכבידה בסופו של דבר על יתר בעלי‬</w:t>
        <w:br/>
        <w:t>‫הדירות‪ ,‬הביאה להימשכות ההליך (אף שגם להתנהלות התובעים היה חלק מסוים בכך)‬</w:t>
        <w:br/>
        <w:t>‫שאף הם זכאים להנות מקניינם‪.‬‬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.81‬במקביל עלה כי חוסר האמון בין הצדדים הביא לכך שלא נמסרו לנתבעת מסמכים‬</w:t>
        <w:br/>
        <w:t>‫רלוונטיים אודות תמורות שנתנו לחלק מבעלי הדירות‪ ,‬אלא לאחר מתן החלטות במסגרת‬</w:t>
        <w:br/>
        <w:t>‫ההליך‪ ,‬וכן במסגרת ביקור שקוים בבית המשותף‪ ,‬לא נתנה אפשרות להתרשם מדירות‬</w:t>
        <w:br/>
        <w:t>‫התובע ‪ 1‬אף שמראש נקבע שיש לאפשר זאת‪ .‬אמנם באופן מהותי מצאתי שאין בהתנהלות‬</w:t>
        <w:br/>
        <w:t>‫התובעים כדי לשנות את תוצאת ההליך‪ ,‬אך היה בה כדי לתרום לתחושות הנתבעת‬</w:t>
        <w:br/>
        <w:t>‫שהתובעים מסתירים ממנה נתונים 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.82‬לאור האמור אני קובעת שעל הנתבעת לחתום על ההסכם‪ ,‬לרבות הנספח המשנה את סעיף‬</w:t>
        <w:br/>
        <w:t>‫‪ 4.6‬להסכם‪ ,‬וכן כל יתר המסמכים עליהם חתמו התובעים הנדרשים לצורך קידום‬</w:t>
        <w:br/>
        <w:t>‫הפרויקט‪ ,‬וזאת בתוך ‪ 14‬יום מהיום‪ .‬יובהר כי מסמכים כאמור יחתמו בכל הנוגע לבקשה‬</w:t>
        <w:br/>
        <w:t>‫להיתר בתנאים אשר אושרה על ידי הועדה המקומית לתכנון ולבניה תל אביב ביום ‪,16.4.19‬‬</w:t>
        <w:br/>
        <w:t>‫לרבות שינויים טכניים ככל שחלו בה (שאינם משנים את המבנה החיצוני של הדירות או‬</w:t>
        <w:br/>
        <w:t>‫את שטחן) על פי דרישת הועדה‪.‬‬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.83‬ככל שהנתבעת לא תחתום כאמור‪ ,‬או שלא תחתום על מסמכים עליהם תידרש חתימתה‪,‬‬</w:t>
        <w:br/>
        <w:t>‫כפי שתידרש חתימת יתר התובעים‪ ,‬לצורך קידום הפרויקט בעתיד‪ ,‬בתוך ‪ 14‬יום מיום‬</w:t>
        <w:br/>
        <w:t>‫דרישה‪ ,‬וכדי להימנע ממצבים של ניגוד עניינים‪ ,‬אמנה בעל תפקיד שאינו ב"כ היזם‪ ,‬לחתום‬</w:t>
        <w:br/>
        <w:t>‫בשמה ובמקומה על כל המסמכים הנדרשים לביצוע הפרויקט‪ ,‬לרבות ההסכם וכל מסמך‬</w:t>
        <w:br/>
        <w:t>‫אחר עליו יידרשו לחתום יתר בעלי הדירות‪ .‬לצורך ביצוע האמור‪ ,‬יעבירו התובעים בתוך ‪7‬‬</w:t>
        <w:br/>
        <w:t>‫ימים‪ ,‬ללשכת המפקחת ולב"כ הנתבעת‪ ,‬שם של עו"ד שאינו ב"כ היזם‪ ,‬ונוסח פסיקתא‬</w:t>
        <w:br/>
        <w:t>‫לחתימה‪.‬‬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.84‬באשר לשיעור ההוצאות‪ ,‬נקבע בתקנה ‪(153‬ג) לתקנות סדר הדין האזרחי‪ ,‬תשע"ט – ‪,2018‬‬</w:t>
        <w:br/>
        <w:t>‫כי יש להתחשב 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 ובניהולו‬</w:t>
        <w:br/>
        <w:t>‫ובסכום ההוצאות שהתבקש"‪ .‬עם זאת‪ ,‬נקבע בפסיקה כי פסיקת הוצאות בשיעור ריאלי‬</w:t>
        <w:br/>
        <w:t>‫כפופה להיותן סבירות‪ ,‬מידתיות והכרחיות לניהול ההליך‪ .‬הדרישה לסבירות ומידתיות‬</w:t>
        <w:br/>
        <w:t>‫ההוצאות באה למנוע מצב שבו הוצאות גבוהות יתר על המידה שיוטלו יביאו להרתעת 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הדין‪ ,‬ליצירת חוסר שוויון‪ ,‬ייקור של ההליכים המשפטיים ולפגיעה בזכות הגישה‬</w:t>
        <w:br/>
        <w:t>‫לערכאות (ר' לדוגמא ‪ Magic Software Enterprises Ltd 7650/20‬ואח' נ' פאיירפלאי‬</w:t>
        <w:br/>
        <w:t>‫בע"מ ואח' (‪[)28.12.20‬פורסם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.85‬לאור תוצאת ההליך‪ ,‬בהתחשב באופיו ובהתנהלות שני הצדדים‪ ,‬אני קובעת שעל הנתבעת‬</w:t>
        <w:br/>
        <w:t>‫לשלם לתובעים הוצאותיהם בסך של ‪.₪ 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05 ,‬דצמבר ‪ ,2021‬א' טבת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‫תל‪-‬אביב‪-‬יפו‬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05/853/2019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