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5/905/2020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2021-11-25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תיק‪5/905/2020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‫הלפרסון שושנה לאה‬                     ‫התובעת‪:‬‬</w:t>
        <w:br/>
        <w:t>‫באמצעות ב"כ‪ :‬עו"ד רהב עוז‬</w:t>
        <w:br/>
        <w:t>‫תובל ‪ , 40‬מגדל ספיר‪ ,‬רמת גן‬</w:t>
        <w:br/>
        <w:t>‫טל'‪ 03-5003110 :‬פקס'‪03-5003111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‫גולן יעקב‬      ‫‪.1‬‬          ‫ה נתבע ים‪:‬‬</w:t>
        <w:br/>
        <w:t>‫גולן חיה‬      ‫‪.2‬‬</w:t>
        <w:br/>
        <w:t>‫באמצעות ב"כ‪ :‬עו " ד אביהוא בן משה‬</w:t>
        <w:br/>
        <w:t>‫ביאליק ‪ 71‬רמת גן‬</w:t>
        <w:br/>
        <w:t>‫טל'‪ 03-6565990 :‬פקס'‪03-6565991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 וב רוחמה ‪ , 47‬רמת גן ‪ -‬נמחקה‬       ‫‪.3‬‬</w:t>
        <w:br/>
        <w:t>‫(פס"ד מיום ‪) 15.12.2020‬‬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 ה בעלים של דירה בבית משותף המורה לבעלים של‬           ‫‪.1‬‬</w:t>
        <w:br/>
        <w:t>‫דירה אחרת בבית המשותף ולנציגות הבית המשותף לתקן ליקויים בדירה האחרת‬</w:t>
        <w:br/>
        <w:t>‫וברכוש המשותף‪ ,‬בהתאמה‪.‬‬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רוחמה ‪ 47‬ברמת גן ‪ ,‬הרשום בפנקס הבתים‬       ‫‪.2‬‬</w:t>
        <w:br/>
        <w:t>‫המשותפים חלקה ‪ 679‬בגוש ‪( 6157‬להלן ‪" -‬הבית המשותף")‪ .‬התובע ת‪ ,‬שושנה לאה‬</w:t>
        <w:br/>
        <w:t>‫הלפרסון‪ ,‬הי א בעלים של דירה המצויה בקומה הראשונה בבית המשותף‪ ,‬הרשומה‬</w:t>
        <w:br/>
        <w:t>‫בפנקס הבתים המשותפים תת חלקה ‪( 2‬להלן ‪" -‬התובעת ")‪ .‬הנתבע ‪ , 1‬יעקב גולן‪,‬‬</w:t>
        <w:br/>
        <w:t>‫הוא בעלים של דירה המצויה בקומה השניה בבית המשותף‪ ,‬מעל דירת התובעת‪,‬‬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תיק‪5/905/2020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‫הרשומה ב פנקס הבתים המשותפים תת חלקה ‪( 5‬להלן ‪" -‬הנתבע ‪ .)" 1‬הנתבעת ‪,2‬‬</w:t>
        <w:br/>
        <w:t>‫חיה גולן‪ ,‬היא אחות הנתבע ‪ , 1‬המתגוררת עמו במשותף בדירה (להלן ‪" -‬הנתבעת‬</w:t>
        <w:br/>
        <w:t>‫‪ .) " 2‬הנתבעת ‪ 3‬היא נציגות הבית המשותף (להלן ‪" -‬הנתבעת ‪.)" 3‬‬</w:t>
        <w:br/>
        <w:t>‫כנטען בכתב התביעה‪ ,‬ב ראשית חודש אוקטובר ‪ 2020‬החלה דירת התובעת לסבול‬            ‫‪.3‬‬</w:t>
        <w:br/>
        <w:t>‫מרטיבות בתקרת הדירה באזור מרפסת השירות‪ ,‬שהחלה להתפשט ולגרום לנזילה‬</w:t>
        <w:br/>
        <w:t>‫(" טפטוף מים ") ‪ .‬חרף פניות התובעת לנתבעת ‪ 2‬לאפשר כניסה לדירת האחרונה‬</w:t>
        <w:br/>
        <w:t>‫לצורך בדיקתה ואיתור הגורם לנזקי הרטיבות בדירת התובעת‪ ,‬סירבה הנתבעת ‪2‬‬</w:t>
        <w:br/>
        <w:t>‫לעשות כן‪ .‬התובעת הוסיפה ופנתה לנתבעת ‪ , 3‬נציגות הבית ה משותף‪ ,‬אשר מסרה‬</w:t>
        <w:br/>
        <w:t>‫מצדה כי היא ביצעה בדיקה ולא איתרה ליקוי ברכוש המשותף בבית המשותף‪ ,‬עת‬</w:t>
        <w:br/>
        <w:t>‫הנתבעת ‪ 2‬מסרבת לאפשר בדיקת צנרת ביוב ראשית העובדת בדירתה‪ .‬בדיקת‬</w:t>
        <w:br/>
        <w:t>‫מומחה מהנדס בנין מטעם התובעת הדגימה "רטיבות‪ ,‬התפרקות טיח‪ ,‬בטון‪ ,‬ברזל‬</w:t>
        <w:br/>
        <w:t>‫חלוד שגרמה להתפרקותו"‪ .‬אך בשלהי חודש א וקטובר ‪ 2020‬נאותה הנתבעת ‪2‬‬</w:t>
        <w:br/>
        <w:t>‫לאפשר כניסת התובעת לדירתה‪ ,‬והתחוור לתובעת דבר ההזנחה הקשה בדירת‬</w:t>
        <w:br/>
        <w:t>‫הנתבעת והרטיבות ממנה סובלת דירה זו‪ .‬בשל סירוב הנתבעים ‪ 2-1‬לבדוק דירתם‬</w:t>
        <w:br/>
        <w:t>‫ולתקן הטעון תיקון למגר נזקי הרטיבות בדירת התובעת‪ ,‬נאלצה התובעת להגיש‬</w:t>
        <w:br/>
        <w:t>‫התביעה דנן‪ .‬בגדרה‪ ,‬עתרה לה ורות חיוב הנתבעים ‪ 2-1‬לתקן הליקויים בדירתם‪.‬‬</w:t>
        <w:br/>
        <w:t>‫בנוסף‪ ,‬עתרה התובע ת לפיצול סעדים לעניין הנזקים בדירתה ‪.‬‬</w:t>
        <w:br/>
        <w:t>‫ביום ‪ 8.12.2020‬הגישה התובעת בקשה למתן צו עשה זמני‪ ,‬המחייב הנתבעים‬              ‫‪.4‬‬</w:t>
        <w:br/>
        <w:t>‫‪ 2-1‬לאפשר למומחה מטעם התובעת לבדוק את דירתם‪ ,‬ובהתאם לממצאיו לבצע‬</w:t>
        <w:br/>
        <w:t>‫העבודות הדרושות לתיקון הלי קויים בדירה‪.‬‬</w:t>
        <w:br/>
        <w:t>‫בהתאם להחלטת כבוד המפקחת הבכירה על רישום מקרקעין א' שרייבר‪ ,‬התקיים‬             ‫‪.5‬‬</w:t>
        <w:br/>
        <w:t>‫ביום ‪ 15.12.2020‬דיון בבקשה‪ .‬בפתח הדיון הורתה מחיקת הנתבעת ‪ , 3‬משנתבעה‬</w:t>
        <w:br/>
        <w:t>‫באופן פורמלי‪ ,‬אשר אינו אפשרי על פי דין‪.‬‬</w:t>
        <w:br/>
        <w:t>‫בהסכמת הצדדים במעמד הדיון ‪ ,‬הוסיפה והורתה כבוד המפקחת שרייבר מינוי‬             ‫‪.6‬‬</w:t>
        <w:br/>
        <w:t>‫מומחה מטעם המפקחת על רישום מקרקעין‪ ,‬מר אסי פייזק (להלן ‪" -‬המומחה" )‪,‬‬</w:t>
        <w:br/>
        <w:t>‫לב דוק הרטיבות הנטענת בדירת התובעת וליתן חוות דעת בשאלת הגורם לרטיבות‬</w:t>
        <w:br/>
        <w:t>‫וה עבודות הדרושות לתיקון הליקויים‪ ,‬ככל שנמצאו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תיק‪5/905/2020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28.12.2020‬ניתנה חוות דעת המומחה‪ ,‬לאחר שב מועד זה ביקר בדירות‬         ‫‪.7‬‬</w:t>
        <w:br/>
        <w:t>‫הצדדים בבית המשותף (להלן ‪" -‬חוות דעת המומחה" )‪.‬‬</w:t>
        <w:br/>
        <w:t>‫בהתאם ל ממצאי חוות דעת המומחה‪ ,‬במסגרת בדיקתו הבחין ב"התנפחות טיח‬           ‫‪.8‬‬</w:t>
        <w:br/>
        <w:t>‫בתקרת מרפסת ונפילת טיח בתקרה"‪ .‬הדמיה ת רמית בתקרת המרפסת העלתה כי‬</w:t>
        <w:br/>
        <w:t>‫" מדובר בקילופי טיח ישנים מאוד וללא סימני רטיבות "‪ .‬המומחה הוסיף וביצע‬</w:t>
        <w:br/>
        <w:t>‫בדיקת לחות במספר מוקדים בסמוך לקילופי הטיח "ונמדדה רמת לחות המעידה‬</w:t>
        <w:br/>
        <w:t>‫כי המקום יבש " ‪ .‬עוד כעולה מחוות הדעת‪ ,‬איתר המומחה סימני רטיבות בשיפולי‬</w:t>
        <w:br/>
        <w:t>‫קירות מרפסת השירות ‪ .‬בדיקה הדמיה במרפסת העלתה כי קיימת " דליפה ביחידת‬</w:t>
        <w:br/>
        <w:t>‫כיור שירות של המרפסת "‪ .‬בדיקת לחו ת הדגימה " רמת לחות המעידה על רטיבות‬</w:t>
        <w:br/>
        <w:t>‫של ‪ 49.9%‬לחות‪ ,‬דבר המעיד כי מדובר ב דליפה ש קיימת זמן ממושך ש גרמה‬</w:t>
        <w:br/>
        <w:t>‫לחדירת מים בממשק אריחי הקרמיקה והתקלפות של הצבע בשיפולי הקירות "‬</w:t>
        <w:br/>
        <w:t>‫(עמוד ‪ 4‬לחוות הדעת) ‪ .‬בדיקות שביצע המומחה בדירת הנתבעים ‪ , 2-1‬ובכללן‬</w:t>
        <w:br/>
        <w:t>‫בדיקות הצפה ובדיקת לחות‪ ,‬לא העלו ממצא באשר לליקוי הגורם לנזקי הרטיבות‬</w:t>
        <w:br/>
        <w:t>‫בדירת התובעת (עמוד ‪ 5‬לחוות הדעת) ‪.‬‬</w:t>
        <w:br/>
        <w:t>‫לנוכח ממצאי הבדיקות‪ ,‬קבע המומחה מסקנותיו בחוות הדעת‪ ,‬לפיהן מקור סימני‬      ‫‪.9‬‬</w:t>
        <w:br/>
        <w:t>‫הרטיבות בשיפולי קירות מרפסת דירת התובעת הוא דליפה בברז כיור שירות בדירת‬</w:t>
        <w:br/>
        <w:t>‫התובעת‪ .‬כלשון המומחה בחוות הדעת "מד ובר בנזק עצמי" ‪ .‬אשר לקילופי הטיח‬</w:t>
        <w:br/>
        <w:t>‫בתקרת המרפסת‪ ,‬קבע המומחה כי אלה נגרמו "בעקבות נזק ישן מדירת הנתבעים‬</w:t>
        <w:br/>
        <w:t>‫או מדליפה באביק אמבטיה ומאחר שהאמבטיה לא בשימוש המקום התייבש"‬</w:t>
        <w:br/>
        <w:t>‫(עמוד ‪ 6‬לחוות הדעת)‪.‬‬</w:t>
        <w:br/>
        <w:t>‫המומחה הוסיף וקבע בחוות הדעת העבודות הדרושות לתיקון הליקוי בדירת‬          ‫‪. 10‬‬</w:t>
        <w:br/>
        <w:t>‫התובעת ‪.‬‬</w:t>
        <w:br/>
        <w:t>‫בהחלטה מיום ‪ 6.1.2021‬הורתה כבוד המפקחת שרייבר מועדים להגשת סיכומים‬        ‫‪. 11‬‬</w:t>
        <w:br/>
        <w:t>‫בכתב‪ ,‬משלא עתרו בבקשה לחקור המומחה על חוות דעתו‪ .‬בהחלטה מיום‬</w:t>
        <w:br/>
        <w:t>‫‪ 13.1.2021‬נעתרה כבוד המפקחת שרייבר לבקשת התובעת ונתנה בידה ארכה‬</w:t>
        <w:br/>
        <w:t>‫למשלוח שאלות הבהרה למומחה ולהגשת כתב סיכומיה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תיק‪5/905/2020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חילופי גַבְ רֵ י בלשכת המפקחת על רישום מקרקעין בתל אביב‪ ,‬עברה התביעה‬     ‫‪. 12‬‬</w:t>
        <w:br/>
        <w:t>‫לטיפולי למתן פסק דין‪.‬‬</w:t>
        <w:br/>
        <w:t>‫בהחלטה מיום ‪ , 10.2.2021‬לנוכח ממצאי חוות דעת המומחה ומסקנותיו‪ ,‬הורתי‬        ‫‪. 13‬‬</w:t>
        <w:br/>
        <w:t>‫לתובעת ליתן עמדתה האם עלה בידי הצדדים לסיים המחלוקת מחוץ לכותלי‬</w:t>
        <w:br/>
        <w:t>‫טריבונל שיפוטי זה‪ .‬אם לאו‪ ,‬הורתי מועדים לה גשת סיכומים בכתב‪.‬‬</w:t>
        <w:br/>
        <w:t>‫הצדדים הגישו סיכום טענותיהם בכתב‪.‬‬      ‫‪.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להתקבל‪ .‬בדיקת הצפה שביצע המומחה באביק‬              ‫‪. 15‬‬</w:t>
        <w:br/>
        <w:t>‫אמבטיה בדירת הנתבעים ‪ 2-1‬הדגימה דליפה‪ .‬המומחה הוסיף וקבע בחוות הדעת‪,‬‬</w:t>
        <w:br/>
        <w:t>‫כי קילופי טיח ישנים בתקרת מרפסת דירת התובעת "נגרמו בעקבות נזק ישן מדירת‬</w:t>
        <w:br/>
        <w:t>‫הנתבעים או מדליפה באביק אמבטיה ומאחר והאמבטיה לא בשימוש המקום‬</w:t>
        <w:br/>
        <w:t>‫התייבש"‪ .‬לפיכך‪ ,‬יש להורות לנתבעים ‪ 2-1‬לתקן הליקוי בדירתם‪ ,‬אשר גרם לנזקי‬</w:t>
        <w:br/>
        <w:t>‫הרטיבות בתקרת מרפסת דירת התובעת‪ .‬בתוך כך‪ ,‬עתרה התובעת להורות חיוב‬</w:t>
        <w:br/>
        <w:t>‫הנתבעים ‪ 2-1‬בהוצאות המשפט שנגרמו לה ‪ ,‬לרבות בשל העדר שיתוף פעולה‬</w:t>
        <w:br/>
        <w:t>‫מצדם בעטיו נאלצה לשכור שירותיו של מומחה מטעמה וכן להגיש התביעה דנן‪.‬‬</w:t>
        <w:br/>
        <w:t>‫הנתבעים ‪ 2-1‬עתרו לדחיית התביעה‪ .‬בפתח טענותיהם גוללו מצבם האישי‪ .‬כנטען‪,‬‬      ‫‪. 16‬‬</w:t>
        <w:br/>
        <w:t>‫בניגוד לטענות התובעת‪ ,‬אפשרה הנתבעת ‪ 2‬לתובעת כניסה לדירת הנתבעים ‪2-1‬‬</w:t>
        <w:br/>
        <w:t>‫והלינה עמה על מצבו ה רעוע והישן של הבית המשותף‪ .‬התובעת מצדה נהגה‬</w:t>
        <w:br/>
        <w:t>‫בכוחניות ודרשה כניסה לדירת הנתבעים ‪ 2-1‬ברצף ביקורים שאינם מתוכננים‬</w:t>
        <w:br/>
        <w:t>‫בעיצומה של התפרצות מגפת הקורונה‪ .‬הנתבעת ‪ 2‬הציעה לקדם פתרון המחלוקת‬</w:t>
        <w:br/>
        <w:t>‫באמצעות איש מקצוע מוסכם שיבדוק דירות הצדדים‪ ,‬ברם התובעת סירבה לכך‪.‬‬</w:t>
        <w:br/>
        <w:t>‫בהתאם לחוות דעת המומחה‪ ,‬הגורם לרטיבות הפעילה בדירת התובעת הוא ליקוי‬</w:t>
        <w:br/>
        <w:t>‫בדירתה ‪ -‬היא‪ ,‬דליפה מברז כיור שירות‪ .‬בניגוד לטענת התובעת‪ ,‬המומחה לא מצא‬</w:t>
        <w:br/>
        <w:t>‫כל נזילת מים וטפטוף מתקרת דירת התובעת‪ .‬קילופי הטיח והצבע בתקרת דירת‬</w:t>
        <w:br/>
        <w:t>‫התובעת ישנים ואינם קשורים לדירת הנתבעים‪ .‬לפיכך‪ ,‬הוסיפו ועתרו לחיוב‬</w:t>
        <w:br/>
        <w:t>‫התובעת בהוצאות המשפט‪.‬‬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תיק‪5/905/2020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‪( 3‬ב) לתקנון המצוי שבתוספת הראשונה לחוק המקרקעין‪ ,‬תשכ"ט‪-‬‬            ‫‪. 17‬‬</w:t>
        <w:br/>
        <w:t>‫‪ , 1969‬החל ה על הבית המשותף מושא התביעה שלפניי‪ ,‬מורנו לאמור‪:‬‬</w:t>
        <w:br/>
        <w:t>‫" ב ע ל דירה זכאי לדרוש מבעל דירה אחרת שיבצע תיקון‬</w:t>
        <w:br/>
        <w:t>‫בדירה האחרת‪ ,‬שאי ביצועו עלול לפגוע בדירתו של‬</w:t>
        <w:br/>
        <w:t>‫דורש התיקון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 ת דין זו חלה חובה מוחלטת על בעלים של דירה בבית משותף‬             ‫‪. 18‬‬</w:t>
        <w:br/>
        <w:t>‫לתקן כל ליקוי בדירתו ‪ ,‬העלול לגרום נזק לדירה אחרת בבית המשותף‪ .‬קל וחומר‬</w:t>
        <w:br/>
        <w:t>‫כאשר הליקוי גרם נזק לדירה בבית משותף ובעל הדירה האחרת לא פעל לתקן‬</w:t>
        <w:br/>
        <w:t>‫הליקויים הגורמים לו‪ .‬חובה זו היא ללא קשר לשאלה האם הליקוי נובע ממעשיו‬</w:t>
        <w:br/>
        <w:t>‫של בעל הדירה‪ ,‬ממחדליו או מכל סיבה אחרת‪ .‬כלשון המלומד פרופ' י' ויסמן‪,‬‬</w:t>
        <w:br/>
        <w:t>‫בספרו דיני קניין ‪ -‬בעלות ושיתוף (תשנ"ז ‪ ,) 1997 -‬עמוד ‪" : 482‬אם יש בדירה דבר‬</w:t>
        <w:br/>
        <w:t>‫הטעון תיקון שיש בו כדי לגרום נזק לדירה אחרת‪ ,‬חייב בעל דירה לבצע את‬</w:t>
        <w:br/>
        <w:t>‫התיקונים הדרושים למניעת הנזק" (ראו גם‪ :‬ספרו של א' אייזנשטיין יסודות והלכות‬</w:t>
        <w:br/>
        <w:t>‫בדיני מקרקעין ‪ -‬חלק שלישי‪ :‬בתים משותפים (תשס"א‪ ,)2001 -‬עמוד ‪. )160‬‬</w:t>
        <w:br/>
        <w:t>‫כאמור‪ ,‬בהסכמת הצ דדים מונה מומחה מטעם המפקחת על רישום מקרקעין לחוות‬            ‫‪. 19‬‬</w:t>
        <w:br/>
        <w:t>‫דעתו באשר לגורמי הרטיבות בדירת התובעת והעבודות הדרושות לתיקון‬</w:t>
        <w:br/>
        <w:t>‫הליקויים ‪.‬‬</w:t>
        <w:br/>
        <w:t>‫בהתאם לחוות דעת המומחה הגורם לרטיבות הפעילה בשיפולי קירות מרפסת דירת‬           ‫‪. 20‬‬</w:t>
        <w:br/>
        <w:t>‫התובעת הוא ליקוי בדירתה שעניינו דליפה ב כיור ה שירות‪ .‬כאמור‪ ,‬המומחה הוסיף‬</w:t>
        <w:br/>
        <w:t>‫ומצא נזקי רטיבות שאינה פעילה בתקרת מרפסת השירות‪ .‬כלשונו‪ ,‬נזקים אלה‬</w:t>
        <w:br/>
        <w:t>‫"נגרמו בעקבות נזק ישן מדירת הנתבעים או מדליפה באביק אמבטיה‪ ,‬ומאחר‬</w:t>
        <w:br/>
        <w:t>‫שהאמבטיה לא בשימוש המקום התייבש" (עמוד ‪ 6‬לחוות הדעת)‪ .‬כך‪ ,‬כעולה‬</w:t>
        <w:br/>
        <w:t>‫ממצאי בדיקת המומחה‪ ,‬לפיהם ב"בדיקת הצפת אביק אמ בטיה נמצא כי קיימת‬</w:t>
        <w:br/>
        <w:t>‫ירידת מפלס גובה מים‪ ,‬דבר המעיד על דליפה באביק‪ .‬אולם נמסר לי על ידי גברת‬</w:t>
        <w:br/>
        <w:t>‫חיה [הנתבעת ‪ ] 2‬כי לא משתמשים באמבטיה" (עמוד ‪ 5‬לחוות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תיק‪5/905/2020 :‬‬ 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לא ביקשו לחקור המומחה על חוות הדעת ולא הפנו אליו שאלות הבהרה‪.‬‬               ‫‪. 21‬‬</w:t>
        <w:br/>
        <w:t>‫בנסיבות העניין‪ ,‬משלא נסתרה חוות דעת ה מומחה אשר נערכה באופן מקצועי‬                 ‫‪. 22‬‬</w:t>
        <w:br/>
        <w:t>‫ואובייקטיבי‪ ,‬ומשלא באו לפניי נימוקים המצדיקים סטייה מחוות הדעת‪ ,‬הנני‬</w:t>
        <w:br/>
        <w:t>‫לאמצה‪ .‬בהתאם‪ ,‬להורות כי ליקוי בדירת הנתבעים ‪ , 2-1‬שעניינו דליפה באביק‬</w:t>
        <w:br/>
        <w:t>‫האמבטיה גרם לנזקי הרטיבות בתקרת מרפסת דירת התובעת‪ ,‬ואשר אך בשל‬</w:t>
        <w:br/>
        <w:t>‫הפסקת השימוש באמבטיה ("אמב טיה לא פעילה"‪ ,‬כלשון המומחה בחוות הדעת)‬</w:t>
        <w:br/>
        <w:t>‫פסקה הרטיבות הפעילה והותירה אך סימני התנפחות וקילופי טיח יבשים‪.‬‬</w:t>
        <w:br/>
        <w:t>‫לפיכך‪ ,‬ובהתאם להוראת סעיף ‪( 3‬ב) לתקנון המצוי‪ ,‬הנני ל יתן צו עשה המורה חיוב‬         ‫‪. 23‬‬</w:t>
        <w:br/>
        <w:t>‫הנתבע ‪ , 1‬בעלים של הדירה בבית המשותף‪ ,‬לתקן הדליפה באביק האמבטיה‪ .‬זאת‪,‬‬</w:t>
        <w:br/>
        <w:t>‫בתוך ‪ 30‬ימים ממועד מתן פסק הדין‪ .‬העבודות לתיקון הליקוי תבוצענה על ידי‬</w:t>
        <w:br/>
        <w:t>‫איש מקצוע מורשה ומיומן בביצוע עבודות אלה ו בהתאם להוראות התקן הישראלי‪.‬‬</w:t>
        <w:br/>
        <w:t>‫הנתבע ‪ 1‬י מציא לתובעת אסמכ תה בכתב מטעם איש המקצוע בדבר ביצוע העבודות‬              ‫‪. 24‬‬</w:t>
        <w:br/>
        <w:t>‫לתיקון הליקוי בדירת ו ותקינותן‪ .‬זאת‪ ,‬בתוך ‪ 10‬יום מגמר ביצוע העבודות לתיקון‬</w:t>
        <w:br/>
        <w:t>‫הליקויים ב דירתו ‪.‬‬</w:t>
        <w:br/>
        <w:t>‫איני נדרשת לבקשת התובעת להורות פיצול סעדים בגין הנזקים שנגרמו לתקרת‬                ‫‪. 25‬‬</w:t>
        <w:br/>
        <w:t>‫מרפסת דירתה‪ ,‬משהתובעת אינה נזקקת להיתר להגשת תביעה בעניין סעד זה אשר‬</w:t>
        <w:br/>
        <w:t>‫לכתחילה אינו מצוי ב גדרי סמכות ו העניינית של המפקח על רישום מקרקעין (ראו‬</w:t>
        <w:br/>
        <w:t>‫גם‪ :‬ע"א ‪ 588/87‬כהן נ' שמש‪ ,‬פ"ד מה( ‪ ;)1991 ( 315-314 , 297 )5‬ד"נ ‪ 20/73‬שמע‬</w:t>
        <w:br/>
        <w:t>‫נ' סדובסקי‪ ,‬פ"ד כ"ח( ‪ ;) 1974 ( 733 , 730 ) 1‬רע"א (מחוזי י ‪ -‬ם) ‪38744-06-16‬‬</w:t>
        <w:br/>
        <w:t>‫הושיאר נ' רחמים ‪ ,‬פסקה ‪ 14‬לפסק הדין‪ ,‬פורסם ב"נבו" ( ‪ ;) 9.3.2017‬עש"א (מחוזי‬</w:t>
        <w:br/>
        <w:t>‫ת"א) ‪ 34810-10-18‬רבין נ' נציגות הבית המשותף ברחוב רמז ‪ 35‬תל אביב‪ ,‬פסקה‬</w:t>
        <w:br/>
        <w:t>‫‪ 13‬לפסק הדין‪ ,‬פורסם "בנבו" ( ‪ ; ) 15.4.2019‬ראו גם החלטות שניתנו על ידי בעניין‬</w:t>
        <w:br/>
        <w:t>‫זה‪ :‬תיק ‪ ( 6/476/2016‬מפקח על רישום מקרקעין פ"ת ) לבקוב נ' ארואטי‪ ,‬פורסם‬</w:t>
        <w:br/>
        <w:t>‫ב"נבו" ( ‪ ( 6/554/2019 ;) 2.5.2019‬מפקח על רישום מקרקעין פ"ת ) מאירסון נ'‬</w:t>
        <w:br/>
        <w:t>‫חולי‪ ,‬פורסם ב"נבו" ( ‪. )) 23.1.2020‬‬</w:t>
        <w:br/>
        <w:t>‫אשר להוצאות המשפט‪ ,‬בנותני הדעת לאמות המידה שהות וו בעניין זה בדין‬                  ‫‪. 26‬‬</w:t>
        <w:br/>
        <w:t>‫ובהלכה הפסוקה‪ ,‬וביישמי אלה בנסיבות דנן‪ ,‬שעיקרן מחד גיסא‪ ,‬קבלת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תיק‪5/905/2020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הימצא ליקוי בדירת הנתבע ‪ , 1‬אשר גרם לנזקי הרטיבות בתקרת מרפסת‬</w:t>
        <w:br/>
        <w:t>‫דירת התובעת‪ ,‬ושיתוף פעולה חלקי של הנתבעים ‪ 2-1‬עם בקשת התובעת לבדוק‬</w:t>
        <w:br/>
        <w:t>‫דירת הנתבע ‪ , 1‬ומאידך גיסא‪ ,‬הימצא ל יקוי בדירת התובעת הגורם למופע הרטיבות‬</w:t>
        <w:br/>
        <w:t>‫הפעילה (נזילה) בעטיה הגישה לכתחילה הבקשה לסעד זמני‪ ,‬הנני להורות חיוב‬</w:t>
        <w:br/>
        <w:t>‫בהוצאות משפט ברף הנמוך‪ ,‬ובהתאם חיוב הנתבע ‪ 1‬לשלם לתובעת הוצאות ההליך‬</w:t>
        <w:br/>
        <w:t>‫בסך של ‪ 1,000‬ש"ח ושכר טרחת עורך דין בסך של ‪ 3,000‬ש"ח‪ .‬התשלום יבוצע‬</w:t>
        <w:br/>
        <w:t>‫בתוך ‪ 30‬ימים ממועד מתן פסק הדין‪ .‬ככל שלא ישולם במועד‪ ,‬יישא החיוב הפרשי‬</w:t>
        <w:br/>
        <w:t>‫הצמדה וריבית כחוק‪.‬‬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,‬כ"א כסלו תשפ"ב ‪ 25 ,‬נובמבר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5/905/2020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