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01/189/2018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2021-11-01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תיק‪1/189/2018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‫אקרמן ארי‪ ,‬ת‪.‬ז‬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‫רמי מנסון‬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‫רבקה (בריסבר) ברקוביץ‬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יעקב גרסון‬</w:t>
        <w:br/>
        <w:t>‫אביעד ‪ ,10‬ירושלים‬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‫אביבה רבקה ברקוביץ‬        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אורן אמיר ואח'‬</w:t>
        <w:br/>
        <w:t>‫המלך ג'ורג' ‪ ,16‬ירושלים‬</w:t>
        <w:br/>
        <w:t>‫טל'‪ 02-6252108:‬פקס‪02-6253578:‬‬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סעד להריסת מרפסת שנבנתה על רכוש משותף של הבית המשותף‬</w:t>
        <w:br/>
        <w:t>‫שברחוב אוליפנט ‪ 5‬בירושלים הידוע כגוש ‪ 30021‬חלקה ‪( 59‬להלן‪ :‬הבית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כולל ‪ 6‬תתי חלקות‪ .‬התובע ‪ 1‬הוא בעל דירה הידוע כתת חלקה ‪ 3‬בבתי‬</w:t>
        <w:br/>
        <w:t>‫המשותף‪ ,‬והנתבעים ‪ 2-3‬הם בעלי תתי חלקות ‪ ,4 ,2‬ו‪ 6-‬בבית המשותף‪ .‬הנתבעת היא בעלת‬</w:t>
        <w:br/>
        <w:t>‫דירה הידועה כתת חלקה ‪ 5‬בבית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.2‬התביעה הוגשה בראשיתה לסעדים נוספים‪ ,‬אולם במסגרת ההליך הגיעו הצדדים‬</w:t>
        <w:br/>
        <w:t>‫להסכמות בנוגע לחלק מהסעדים‪ ,‬ונותר לדון בסעד המתייחס למרפסת שבנתה הנתבעת‪,‬‬</w:t>
        <w:br/>
        <w:t>‫לטענת התובעים‪ ,‬על גבי הרכוש המשותף‪ ,‬שלא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התובעים‪ ,‬בתמצית‪ ,‬מתשריט הבית המשותף עולה כי המרפסת נשוא התביעה בנויה‬</w:t>
        <w:br/>
        <w:t>‫על גבי הרכוש המשותף‪ .‬לטענתם‪ ,‬מדובר בפגיעה האסורה על פי סעיף ‪ 2‬לתקנון המצוי החל‬</w:t>
        <w:br/>
        <w:t>‫על המקרה דנן‪ ,‬שכן הדבר מהווה פגיעה ברכוש המשותף‪ ,‬בעצם השימוש בו ובפגיעה‬</w:t>
        <w:br/>
        <w:t>‫במראה הבניין‪ .‬לפיכך מבקשים התובעים סעד של הריסת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הנתבעת‪ ,‬בתמצית‪ ,‬מטרת התביעה היא למנוע מהנתבעת להשכיר דירתה לטווח‬</w:t>
        <w:br/>
        <w:t>‫קצר‪ .‬לטענתה‪ ,‬השטח שבמחלוקת הוא שטח קטן של כשני מ"ר לכל היותר‪ ,‬במרפסת‬</w:t>
        <w:br/>
        <w:t>‫חיצונית שאין בה שימוש והמהווה סוג של מבואה בקצה מרפסת גדולה הצמודה גיאוגרפית‬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תיק‪1/189/2018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‫לדירת הנתבעת‪ .‬לטענתה‪ ,‬מדובר בעניין לא משמעותי‪ ,‬שהתובעים היו מודעים לו עת רכשו‬</w:t>
        <w:br/>
        <w:t>‫דירותיהם‪ ,‬ומעולם לא באו בטענות בעניין זה‪ .‬לטענתה‪ ,‬המרפסת האמורה הייתה קיימת‬</w:t>
        <w:br/>
        <w:t>‫בדירה עוד לפני שרכשה אותה‪ .‬לטענתה‪ ,‬התביעה נועדה להפעיל עליה לחץ‪ ,‬שבבוא היום‬</w:t>
        <w:br/>
        <w:t>‫תסכים לשינוי שמתכננים התובעים בבניין‪ .‬לפיכך לטענתה התביעה הוגשה בחוסר תום לב‪.‬‬</w:t>
        <w:br/>
        <w:t>‫עוד לטענתה‪ ,‬מחוות דעת שהוגשה מטעמה עולה שקיימות חריגות גם בדירות התובעים‬</w:t>
        <w:br/>
        <w:t>‫הכוללות פלישה 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.5‬אציין כי סיכומי התובעת הוגשו לתיק אך לא הועברו כנדרש לנתבעת‪ .‬הנתבעת הגישה‬</w:t>
        <w:br/>
        <w:t>‫סיכומים מטעמה ביום ‪ 16.8.21‬תוך שטענה שיש לראות את התובעים כאילו לא התייצבו‬</w:t>
        <w:br/>
        <w:t>‫לדיון בשל אי הגשת סיכומים מטעמם‪ .‬מכיוון שבאותו מועד כבר היו סיכומים מטעם‬</w:t>
        <w:br/>
        <w:t>‫התובעים בתיק‪ ,‬קבעתי בהחלטה מיום ‪ 17.8.21‬כי הנתבעת זכאית לעדכן את הסיכומים‬</w:t>
        <w:br/>
        <w:t>‫מטעמה עד ליום ‪ ,24.8.21‬אולם הנתבעת לא עדכנה סיכומיה‪ ,‬ועל כן יש לראות בסיכומים‬</w:t>
        <w:br/>
        <w:t>‫שהגישה ביום ‪ 16.8.21‬כסיכומים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.6‬מטעם התובעים העיד התובע ‪ 2‬בלבד‪ ,‬כאשר בנוגע לסעד האמור‪ ,‬טען באופן כללי לפלישה‬</w:t>
        <w:br/>
        <w:t>‫של הנתבעת לשטח הרשום כרכוש משותף בתשריט הבית המשותף‪ .‬התובע ‪ 2‬נחקר בישיבת‬</w:t>
        <w:br/>
        <w:t>‫ההוכחות‪ .‬מטעם הנתבעת הוגשו שני תצהירים וחוות דעת מומחה‪ .‬ב"כ הנתבעת ויתר‬</w:t>
        <w:br/>
        <w:t>‫בישיבת ההוכחות על העדים מטעמו‪ ,‬כך שלמעשה לא נתנה מטעם הנתבעת תשתית‬</w:t>
        <w:br/>
        <w:t>‫ראייתית לטענותיה העובדתיות‪.‬‬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.7‬במסגרת החקירה הנגדית‪ ,‬טענתו של התובע ‪ 2‬לעניין פלישה לרכוש המשותף לא נסתרה‪.‬‬</w:t>
        <w:br/>
        <w:t>‫יחד עם זאת הסכים התובע ‪ 2‬כי הפלישה הנטענת היתה קיימת גם בעת שרכש את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16.7.19‬נערך ביקור במקום על ידי כב' המפקחת (כתוארה אז) י' ענתבי שרון‪ ,‬אשר‬</w:t>
        <w:br/>
        <w:t>‫דנה בתיק במועד הרלוונטי‪ .‬המפקחת מצאה בביקור כי לדירת הנתבעת‪ ,‬בצד הפונה לחצר‬</w:t>
        <w:br/>
        <w:t>‫האחורית‪ ,‬צורף חלק משטח שהוא על פני הדברים משותף (אינו מסומן בתשריט כחלק‬</w:t>
        <w:br/>
        <w:t>‫מדירתה) ומהווה מעין תוספת של מרפסת סגורה לדירת הנתבעת (ר' עמ' ‪ 3‬לפרוטוקול‬</w:t>
        <w:br/>
        <w:t>‫הדיון מיום ‪ 16.7.19‬שורות ‪.)15-17‬‬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.9‬להלן תשריט הבית המשותף‪ ,‬אשר ממנו עולה כי החלק אליו מפנה החץ‪ ,‬אליו התייחסה‬</w:t>
        <w:br/>
        <w:t>‫המפקחת בפרוטוקול הביקור במקום‪ ,‬הוא אכן רכוש משותף‪ .‬משכך‪ ,‬ומשלא הוגשה כל‬</w:t>
        <w:br/>
        <w:t>‫ראיה מטעם התובעת השוללת את הטענה שמדובר בשטח משותף‪ ,‬לכל היותר‪ ,‬באפשרות‬</w:t>
        <w:br/>
        <w:t>‫הנתבעת לטעון שקיימת לה זכות שימוש בשטח האמור‪ ,‬וכי הוסכם שתרחיב את דירתה על‬</w:t>
        <w:br/>
        <w:t>‫חשבון השטח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תיק‪1/189/2018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.10‬בפסיקה הוכרה זכות שימוש ברכוש משותף אף אם נתנה בעל פה‪ ,‬ונקבע כי היא יכולה‬</w:t>
        <w:br/>
        <w:t>‫לחייב בעלי דירות אחרים שידעו על קיומה ונהגו על פיה‪ .‬כן נקבע כי הסכמה למתן רשות‬</w:t>
        <w:br/>
        <w:t>‫שימוש יכולה להילמד גם מכללא ומהתנהגות הצדדים לאורך שנים (ע"א ‪ 815/81‬כליפא נ'‬</w:t>
        <w:br/>
        <w:t>‫שאול פ"ד לו(‪ ;78 )3‬ע"א (מחוזי ת"א) ‪ 1020/03‬בובליל ישראל נ' שטיינר יוסף (פורסם‬</w:t>
        <w:br/>
        <w:t>‫בנבו); ר' ע"א ‪( 9502/06‬מחוזי י‪-‬ם) רונית לומברוזו נ' מיכאל קובנר (פורסם בנבו); ע"א‬</w:t>
        <w:br/>
        <w:t>‫‪ 32/77‬טבוליצקי נ' בית כנסת פ"ד לא(‪ ;210 )3‬ע"א ‪ 7388/97‬עיזבון משה זמיר ז"ל נ' יעל‬</w:t>
        <w:br/>
        <w:t>‫דולב (שמיר) (פורסם בנבו))‪.‬‬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.11‬ככלל‪ ,‬בעל דירה רשאי לבטל בכל עת זכות שימוש ברכוש המשותף שנתן לבעל דירה אחרת‬</w:t>
        <w:br/>
        <w:t>‫(ר' לדוגמא עניין טבוליצקי לעיל‪ ,‬וכן ע"א ‪( 17397-02-19‬מחוזי ת"א) חסידים ואח' נ'‬</w:t>
        <w:br/>
        <w:t>‫נציגות הבית המשותף ואח' (‪[)1.4.20‬פורסם בנבו])‪ ,‬אולם אם בעל דירה נתן הסכמה‬</w:t>
        <w:br/>
        <w:t>‫מפורשת‪ ,‬לא תתאפשר לו חזרה מהסכמתו אם קיימת מניעות לכך מטעמי צדק (עניין‬</w:t>
        <w:br/>
        <w:t>‫כליפא לעיל וכן ע"א ‪ 19/81‬ביבי נ' הוברט פ"ד לז(‪ ;497 )2‬ע"א ‪ 31/70‬כהן נ' שמאי פ"ד כ(‪)2‬‬</w:t>
        <w:br/>
        <w:t>‫‪.)388‬‬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.12‬במקרים חריגים‪ ,‬לא תתאפשר לבעל דירה חזרה מהסכמתו אף אם זו אינה מפורשת‪ ,‬וזאת‬</w:t>
        <w:br/>
        <w:t>‫משיקולי צדק‪ ,‬כאשר אין שינוי נסיבות המצדיק חזרה מהסכמה‪ ,‬וכאשר בהסתמך על מתן‬</w:t>
        <w:br/>
        <w:t>‫הרישיון‪ ,‬נוצרה צפייה לגיטימית אצל בעל הרישיון כי הרשות ניתנה לצמיתות (ר'‪ :‬ע"א‬</w:t>
        <w:br/>
        <w:t>‫‪ 32/77‬הנ"ל; ע"א ‪ 7139/99‬אלוני נ' ארד פ"ד נח(‪ ;27 ,)4‬ע"א ‪ 5136/91‬קוגלמס נ' קוגלמס‬</w:t>
        <w:br/>
        <w:t>‫פ"ד מט(‪ ;419 )2‬ע"א ‪ 2836/90‬אריה בצר נ' צילביץ נחמה פ"ד מו(‪ ;184 )5‬ע"א ‪ 588/81‬ציזיק‬</w:t>
        <w:br/>
        <w:t>‫נ' הורוביץ פ"ד מ(‪ ;321 )1‬ע"א ‪ 515/76‬לוי נ' ויימן פ"ד לא(‪ ;127 )2‬ע"מ ‪ 6343/12‬פלונית נ'‬</w:t>
        <w:br/>
        <w:t>‫פלונית (פורסם בנבו))‪.‬‬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תיק‪1/189/2018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.13‬הפסיקה התייחסה לשיקולים שעל בית המשפט לבחון כדי לקבוע האם מדובר ברישיון‬</w:t>
        <w:br/>
        <w:t>‫בלתי הדיר‪ .‬יפים לעניין זה הדברים שנאמרו בעמ"ש ‪( 5174-09-15‬מחוזי מרכז) א‪.‬ג ואח' נ‪.‬‬</w:t>
        <w:br/>
        <w:t>‫א‪.‬מ ואח' (‪[)19.2.17‬פורסם בנבו]‪:‬‬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‫"באשר לשיקולים אותם יבחן בית המשפט לצורך קביעה האם מדובר ברישיון‬</w:t>
        <w:br/>
        <w:t>‫בלתי הדיר נקבע בפסיקה כי על ביהמ"ש לבחון‪ ,‬בין השאר‪ ,‬את כוונת הצדדים‬</w:t>
        <w:br/>
        <w:t>‫ליצירת רישיון‪ ,‬תנאי הרישיון‪ ,‬משך הזמן בו החזיק בעל הרישיון בקרקע בלי שפעל‬</w:t>
        <w:br/>
        <w:t>‫בעליה לסילוקו; כמו כן תבחן השאלה האם בהסתמך על ציפייה זו השקיע בעל‬</w:t>
        <w:br/>
        <w:t>‫הרישיון השקעות בנכס‪ ,‬כגון הקמת מבנה או שיפור מבנה קיים‪ ,‬ומה היקף‬</w:t>
        <w:br/>
        <w:t>‫ההשקעות; האם ההשקעות היו על דעת בעל המקרקעין ובשיתוף פעולה עמו‬</w:t>
        <w:br/>
        <w:t>‫וכיוצ"ב (ע"א ‪ 463/79‬הנ"ל; ע"א ‪ 2836/90‬הנ"ל; רע"א ‪ 2701/95‬כנען נ' אלטיף‪,‬‬</w:t>
        <w:br/>
        <w:t>‫[פורסם בנבו] (‪ ;)1999‬תמ"ש (משפחה יר') ‪ 11900/98‬ד' נ' א' [פורסם בנבו]‬</w:t>
        <w:br/>
        <w:t>‫(‪;)2007‬תמ"ש (משפחה קר') ‪ 4141/02‬פלונית נ' פלוני‪[ ,‬פורסם בנבו] (‪".))2009‬‬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.14‬במקרה דנן‪ ,‬עת ויתרה הנתבעת על הבאת ראיות מטעמה‪ ,‬ועת לא טענה להסכמה כלשהי‬</w:t>
        <w:br/>
        <w:t>‫שנתנה בעבר להרחבת הדירה על חשבון המרפסת‪ ,‬נותר לדון רק בשאלה האם קיימת מניעה‬</w:t>
        <w:br/>
        <w:t>‫לתובעים מלדרוש מהנתבעת להפסיק את השימוש הייחודי שהיא עושה באמצעות‬</w:t>
        <w:br/>
        <w:t>‫המרפסת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.15‬נטל השכנוע בעניין זה מוטל על הנתבעת‪ ,‬להראות שקיימת לה זכות שימוש בלתי הדירה‬</w:t>
        <w:br/>
        <w:t>‫בשטח האמור‪ ,‬בניגוד לעולה מתשריט הבית המשותף‪ ,‬שכן על פי הפסיקה‪..." :‬נטל השכנוע‬</w:t>
        <w:br/>
        <w:t>‫להוכחת טענה מסוימת מוטל על הצד שהטענה מקדמת את עניינו במשפט" (ר' לדוגמא‬</w:t>
        <w:br/>
        <w:t>‫פסק דינו של כב' השופט עמית ברע"א ‪ 296/11‬מוחמד נג'אר נ' שאוקי חמדאן עליאן‬</w:t>
        <w:br/>
        <w:t>‫(‪[ )23.2.2012‬פורסם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.16‬הנתבעת לא הוכיחה את טענתה בנוגע לחוסר תום לב של התובעים‪ .‬אמנם הנתבעת טענה‬</w:t>
        <w:br/>
        <w:t>‫שהמומחה מטעמה מצא שקיימות חריגות בניה נוספות בבית המשותף‪ ,‬אך הטענה לא‬</w:t>
        <w:br/>
        <w:t>‫הוכחה‪ ,‬שכן הנתבעת ויתרה על חוות דעתו של המומחה‪ ,‬אשר לא נחקר‪ ,‬ועל התצהירים‬</w:t>
        <w:br/>
        <w:t>‫מטעמה‪ .‬מכל מקום‪ ,‬גם אם קיימות חריגות בניה נוספות‪ ,‬כעולה מחוות דעתו של המומחה‪,‬‬</w:t>
        <w:br/>
        <w:t>‫לא עולה ממנה כי קיימות חריגות כאמור בדירות כל התובעים‪ ,‬ועל כן לא ניתן לטעון לחוסר‬</w:t>
        <w:br/>
        <w:t>‫תום לב על בסיס האמור כלפי תובעים שלא קיימות חריגות כאמור בדירותיהם‪.‬‬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.17‬הטענה שהמרפסת האמורה היתה עוד בטרם רכשו התובעים את דירותיהם‪ ,‬מוסכמת גם‬</w:t>
        <w:br/>
        <w:t>‫על התובעים (ר' חקירתו הנגדית של התובע ‪ 2‬בשורות ‪ 38-39‬בעמ' ‪ 2‬לפרוטוקול הדיון מיום‬</w:t>
        <w:br/>
        <w:t>‫‪ .)7.6.21‬אולם אין בכך‪ ,‬או בטענה שהמרפסת היתה קיימת גם בטרם רכשה הנתבעת את‬</w:t>
        <w:br/>
        <w:t>‫הדירה (טענה שלא נתנה לה תשתית ראייתית)‪ ,‬כדי להוכיח שנתנה רשות מכללא לשימוש‬</w:t>
        <w:br/>
        <w:t>‫בשטח האמור‪ ,‬ובודאי שאין בכך להוכיח שמתקיימים התנאים החריגים המונעים את‬</w:t>
        <w:br/>
        <w:t>‫האפשרות לבטל רשות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.18‬יתר על כן‪ ,‬במקרה דנן מדובר לא רק על שימוש ברכוש המשותף‪ ,‬כי אם על הרחבת דירה‬</w:t>
        <w:br/>
        <w:t>‫ללא הסכמת הרוב הדרוש בחוק‪ ,‬ובמקרה כזה נמצא כי התערבות בנימוקי התנגדות של‬</w:t>
        <w:br/>
        <w:t>‫בעל דירה להרחבה תיעשה במקרים נדירים בלבד (ר' עש"א (חיפה) ‪ 17181-05-11‬גורי‬</w:t>
        <w:br/>
        <w:t>‫אברהם נ' יאיר פדאל (‪[ )20.9.11‬פורסם בנבו] להלן‪ :‬עניין אברהם)‪ .‬בענייננו‪ ,‬כלל לא נטען‬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תיק‪1/189/2018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‫שקיימת הסכמה של מי מבעלי הדירות להרחבה האמורה‪ ,‬לא הוכח שמתקיימים התנאים‬</w:t>
        <w:br/>
        <w:t>‫להתערבות בהתנגדות של מי מבעלי הדירות‪ ,‬ולא הוצג רוב רלוונטי של בעלי הדירות‬</w:t>
        <w:br/>
        <w:t>‫המאפשר הרחבה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.19‬אציין שגם אם הנתבעת היתה מוכיחה שאכן קיימים שיקולים נוספים לתובעים בדרישת‬</w:t>
        <w:br/>
        <w:t>‫הסעד האמור‪ ,‬אין די בכך כדי להצביע על חוסר תום לב של התובעים‪ .‬טבעי הדבר שבעל‬</w:t>
        <w:br/>
        <w:t>‫דירה יפעיל מערכת של שיקולים בטרם יגיש תביעה כנגד בעל דירה אחר‪ ,‬וסביר שמערכת‬</w:t>
        <w:br/>
        <w:t>‫יחסים עכורה בין בעלי דירות‪ ,‬במיוחד כשהיא מבוססת על תחושה של חוסר התחשבות‬</w:t>
        <w:br/>
        <w:t>‫מצד בעל הדירה האחר‪ ,‬תהווה זרז להגשת תביעה כאמור‪ .‬אך שיקולים נוספים כאמור‬</w:t>
        <w:br/>
        <w:t>‫אינם גורעים בהכרח מזכותו של בעל דירה לעמוד על זכויותיו הקנייניות‪ .‬במקרה דנן‪ ,‬כפי‬</w:t>
        <w:br/>
        <w:t>‫שעלה מחקירת התובע ‪ ,2‬דירת הנתבעת מושכרת לתקופות קצרות‪ ,‬למשתמשים רבים‪,‬‬</w:t>
        <w:br/>
        <w:t>‫והתוספת לדירה‪ ,‬גם אם היא קטנה‪ ,‬מביאה לעומס גדול יותר של אנשים בדירה‪ .‬כמו כן‬</w:t>
        <w:br/>
        <w:t>‫התובע ‪ 2‬הבהיר בעדותו כי מתקיימת בדיקה לעניין הוספת מעלית לבית המשותף אשר‬</w:t>
        <w:br/>
        <w:t>‫יתכן שמיקומה הרלוונטי יהיה באזור התוספת האמורה (ר' פרוטוקול הדיון מיום ‪7.6.21‬‬</w:t>
        <w:br/>
        <w:t>‫עמ' ‪ 3‬שורות ‪ .)5-19‬משכך עולה כי קיים קשר בין הסעד המבוקש לבין ההפרעה שנגרמת‪,‬‬</w:t>
        <w:br/>
        <w:t>‫לטענת התובעים‪ ,‬משימוש הנתבעת בשטח האמור‪ .‬מכל מקום‪ ,‬כפי שנקבע בפסיקה‬</w:t>
        <w:br/>
        <w:t>‫(לדוגמא בענין אברהם דלעיל) התערבות בית משפט בשיקולים כאמור היא מצומצמת‬</w:t>
        <w:br/>
        <w:t>‫ביותר‪ .‬במקרה דנן‪ ,‬בהיעדר תשתית ראייתית לטענות הנתבעת‪ ,‬ממילא לא הוכח‬</w:t>
        <w:br/>
        <w:t>‫שמתקיימים שיקולים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.20‬בנסיבות אלו אני קובעת שעל הנתבעת להרוס בתוך ‪ 60‬יום את הבניה שבוצעה בשטח‬</w:t>
        <w:br/>
        <w:t>‫שבתשריט דלעיל‪ ,‬הנמצא מחוץ לגבולות דירתה כפי שהם מופיעים בתשריט‪ ,‬באופן שיוותר‬</w:t>
        <w:br/>
        <w:t>‫מעבר חופשי בכל המרפסת ליתר בעלי הדירות בתוך השטח האמור‪ ,‬והוא יהיה פנוי מבניה‬</w:t>
        <w:br/>
        <w:t>‫ומחפצים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.21‬לאור האמור‪ ,‬התביעה התקבלה בסעד הנותר‪ ,‬ולפיכך על הנתבעת לשלם לתובעים את‬</w:t>
        <w:br/>
        <w:t>‫הוצאות ההליך‪ .‬בהתחשב במכלול הנסיבות‪ ,‬ובכללן בכך שהצדדים הסכימו על חלק‬</w:t>
        <w:br/>
        <w:t>‫מהסעדים עוד בישיבת ההוכחות‪ ,‬אני קובעת שעל הנתבעת לשלם לתובעים הוצאות‬</w:t>
        <w:br/>
        <w:t>‫מופחתות בסך של ‪.₪ 4,000‬‬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01 ,‬נובמבר ‪ ,2021‬כ"ו חשון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01/189/2018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