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2021-10-24 · תל אביב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‫בעניין‪:‬‬</w:t>
        <w:br/>
        <w:t>‫‪ .1‬שוחט שלמה‬</w:t>
        <w:br/>
        <w:t>‫‪ .2‬שוחט‪-‬לבוביץ רונית‬</w:t>
        <w:br/>
        <w:t>‫‪ .3‬רומי אסתר‬</w:t>
        <w:br/>
        <w:t>‫‪ .4‬איצ'יצ'סי דבורה‬</w:t>
        <w:br/>
        <w:t>‫‪ .5‬בלוטמן אפרים‬</w:t>
        <w:br/>
        <w:t>‫‪ .6‬בלוטמן חיים‬</w:t>
        <w:br/>
        <w:t>‫‪ .7‬גייזלר משה‬</w:t>
        <w:br/>
        <w:t>‫‪ .8‬גייזלר אמירה‬</w:t>
        <w:br/>
        <w:t>‫‪ .9‬הראל יניב‬</w:t>
        <w:br/>
        <w:t>‫‪ .10‬הראל רויטל‬</w:t>
        <w:br/>
        <w:t>‫‪ .11‬קלאוזנר תמר‬</w:t>
        <w:br/>
        <w:t>‫‪ .12‬זינגר אלחנן‬</w:t>
        <w:br/>
        <w:t>‫‪ .13‬זילכא (גריגורי) גורי‬</w:t>
        <w:br/>
        <w:t>‫‪ .14‬אונגר ארן‬</w:t>
        <w:br/>
        <w:t>‫‪ .15‬קורקידי אברהם‬</w:t>
        <w:br/>
        <w:t>‫‪ .16‬קורקידי מירב מרים‬</w:t>
        <w:br/>
        <w:t>‫באמצעות ב"כ עו"ד שרון פטל ואח'‬</w:t>
        <w:br/>
        <w:t>‫משרד הרצוג פוקס נאמן ושות'‪ ,‬עורכי דין‬</w:t>
        <w:br/>
        <w:t>‫התובעים‬</w:t>
        <w:br/>
        <w:t>‫נגד‪-‬‬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.1‬פרץ יוכבד‬</w:t>
        <w:br/>
        <w:t>‫באמצעות ב"כ עופר יובל‬</w:t>
        <w:br/>
        <w:t>‫‪ .2‬גורדון שרה‬</w:t>
        <w:br/>
        <w:t>‫באמצעות ב"כ עו"ד מאיר אסטרייכר‬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‫הנתבעות‬</w:t>
        <w:br/>
        <w:t>‫פסק דין‬</w:t>
        <w:br/>
        <w:t>‫‪ .1‬עניין לנו בתביעה למתן צו המאשר ביצוע עבודות הריסה והקמה מחדש של הבית המשותף המצוי‬</w:t>
        <w:br/>
        <w:t>‫ברחוב רד"ק ‪ ,9‬ברמת גן‪ ,‬הבנוי על המקרקעין הידועים כגוש ‪ ,6159‬חלקה ‪( 342‬להלן‪" :‬הבניין" או‬</w:t>
        <w:br/>
        <w:t>‫"הבית") בהתאם להוראות תמ"א ‪ 38/2‬והוראות סעיף ‪5‬א' לחוק המקרקעין (חיזוק בתים משותפים‬</w:t>
        <w:br/>
        <w:t>‫מפני רעידות אדמה)‪ ,‬התשס"ח ‪( 2008 -‬להלן‪" :‬חוק החיזוק") (להלן‪" :‬הפרויקט")‪.‬‬</w:t>
        <w:br/>
        <w:t>‫רקע עובדתי שאינו במחלוקת‬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נבנה בסוף שנות ה ‪ 50 -‬של המאה הקודמת‪ ,‬הוא בן ‪ 3‬קומות ומכיל ‪ 11‬דירות‪ :‬שלוש דירות‬</w:t>
        <w:br/>
        <w:t>‫בקומת הקרקע‪ ,‬וארבע דירות בכל אחת משתי הקומות הנותרות‪.‬‬</w:t>
        <w:br/>
        <w:t>‫‪ .3‬התובעים הם הבעלים של ‪ 9‬דירות בבית‪ ,‬וכל אחת מהנתבעות היא בעלת דירה בבית‪ .‬הנתבעת ‪1‬‬</w:t>
        <w:br/>
        <w:t>‫היא בעלת דירה בקומת הקרקע הידועה כחלקת משנה ‪( 1‬להלן‪" :‬פרץ")‪ ,‬והנתבעת ‪ 2‬היא בעלת‬</w:t>
        <w:br/>
        <w:t>‫דירה בקומה השנייה הידועה כחלקת משנה ‪( 8‬להלן‪ :‬גורדון")‪.‬‬</w:t>
        <w:br/>
        <w:t>‫‪ .4‬כל בעלי הדירות בבית למעט פרץ וגורדון התקשרו ביום ‪ 31.10.2016‬בהסכם עם חברת אפגד בניין‬</w:t>
        <w:br/>
        <w:t>‫וסביבה בע"מ ח‪.‬פ‪( 514843994 .‬להלן‪" :‬החברה היזמית" או "אפגד") לביצוע הפרויקט‪ .‬במסגרת‬</w:t>
        <w:br/>
        <w:t>‫ההסכם התחייבה החברה היזמית‪ ,‬בין היתר‪ ,‬להרוס את הבניין הקיים ולהקים תחתיו בניין חדש‬</w:t>
        <w:br/>
        <w:t>‫עמיד מפני רעידות אדמה‪ ,‬לבנות לבעלי הדירות הקיימות דירות חדשות אשר תהיינה גדולות‬</w:t>
        <w:br/>
        <w:t>‫מדירותיהם הקיימות‪ ,‬ולהצמיד חניה לכל אחת מדירות אלו‪ .‬עפ"י ההסכם כל בעל דירה אמור‬</w:t>
        <w:br/>
        <w:t>‫לקבל דירה אשר תמוקם מעל הקומה בה מצויה דירתו כיום (להלן‪" :‬דירות התמורה") (להלן‪:‬‬</w:t>
        <w:br/>
        <w:t>‫"ההסכם" או "הסכם התמ"א") (ההסכם צורף כמוצג ‪ 5‬למוצגי התובעים)‪.‬‬</w:t>
        <w:br/>
        <w:t>‫‪ .5‬פרץ וגורדון סירבו לחתום על ההסכם‪.‬‬</w:t>
        <w:br/>
        <w:t>‫‪ .6‬החברה היזמית הגישה לוועדה המקומית לתכנון ובנייה הרצלייה (להלן‪" :‬הוועדה המקומית")‬</w:t>
        <w:br/>
        <w:t>‫בקשה להיתר בניה לביצוע הפרויקט שמספרה ‪( 2016522‬תיק בניין מס' ‪ ,)6265000‬בה התבקש‬</w:t>
        <w:br/>
        <w:t>‫כדלקמן‪" :‬הריסת בניין קיים בן ‪ 3‬קומות הכולל ‪ 11‬דירות‪ ,‬ללא חניה בהיתר ובניה מחדש‪ :‬בניין בן‬</w:t>
        <w:br/>
        <w:t>‫‪ 8‬קומות מעל קומת קרקע וקומת גג חלקית‪ ,‬מעל ‪ 3‬מרתפי חניה הכוללים ‪ 36‬חניות‪ .‬סה"כ בבניין‪:‬‬</w:t>
        <w:br/>
        <w:t>‫‪ 32‬דירות‪ ,‬מתוכן ‪ 2‬בקומת הקרקע ו ‪ 2 -‬בקומת הגג"‪.‬‬</w:t>
        <w:br/>
        <w:t>‫‪ .7‬פרץ הגישה התנגדות לבקשה‪ ,‬ובה טענה לפגיעה קניינית בזכויותיה מהטעם שנכפה עליה לקבל‬</w:t>
        <w:br/>
        <w:t>‫דירה בקומה השנייה חלף דירתה המצויה בקומת הקרקע תוך ויתור על כיוון אוויר‪ ,‬באופן שיותיר‬</w:t>
        <w:br/>
        <w:t>‫לדירתה כיוון אוויר אחד‪ .‬הוועדה המקומית קיבלה בחלקה את ההתנגדות‪ ,‬והבהירה כי הגם שאינה‬</w:t>
        <w:br/>
        <w:t>‫דנה בנושאים קניינים אין מקום לתת לפרץ דירה עם כיוון אוויר אחד בלבד‪ .‬ביום ‪12.11.2017‬‬</w:t>
        <w:br/>
        <w:t>‫אישרה הוועדה המקומית את הבקשה בתנאים בקובעה‪ ,‬בין היתר‪ ,‬שלא תאושרנה דירות שגודלן‬</w:t>
        <w:br/>
        <w:t>‫נמוך מ ‪ 50 -‬מ"ר‪ ,‬וכן הורתה על הגשת חלופה תכנונית אשר תאפשר תכנון משופר הכולל שני כיווני‬</w:t>
        <w:br/>
        <w:t>‫אוויר לדירתה של פרץ (צורפה כמוצג ‪ 6‬למוצגי התובעים)‪.‬‬</w:t>
        <w:br/>
        <w:t>‫‪ .8‬ביום ‪ 5.2.2018‬הוגשה תביעה זו‪.‬‬</w:t>
        <w:br/>
        <w:t>‫‪ .9‬ביום ‪ 25.3.2019‬הגישה החברה היזמית תשריט מתוקן הממלא אחרי התנאים שנקבעו בהחלטת‬</w:t>
        <w:br/>
        <w:t>‫הוועדה המקומית מיום ‪ .12.11.2017‬בדיון שנערך בפני הוועדה המקומית ביום ‪ 2.4.2019‬נבחן‬</w:t>
        <w:br/>
        <w:t>‫התשריט המתוקן‪ ,‬ונקבע כי זה אכן ממלא אחר האמור בהחלטת הוועדה המקומית מיום‬</w:t>
        <w:br/>
        <w:t>‫‪ ,12.11.2017‬והתכנון המעודכן אושר פה אחד (עותק מהחלטת הוועדה המקומית מיום ‪2.4.2019‬‬</w:t>
        <w:br/>
        <w:t>‫צורף לתיק)‪.‬‬</w:t>
        <w:br/>
        <w:t>‫‪ .10‬פרץ הגישה ערר על החלטה זו בפני ועדת הערר לתכנון ובניה מחוז ת"א (להלן‪" :‬וועדת הערר")‬</w:t>
        <w:br/>
        <w:t>‫וביום ‪ ,15.7.2019‬לאחר דיון שהתקיים בערר‪ ,‬החליטה וועדת הערר לדחות את הערר‪ ,‬והותירה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‫כנה את החלטת הוועדה המקומית שאישרה את התוכנית המעודכנת (ראו החלטת וועדת הערר‪,‬‬</w:t>
        <w:br/>
        <w:t>‫נספח ‪ 3‬לתצהירו המשלים של מר צורי בר‪ ,‬שותף בחברה היזמית אשר העיד מטעם התובעים)‪.‬‬</w:t>
        <w:br/>
        <w:t>‫‪ .11‬על החלטה זו הגישה פרץ עתירה מנהלית בפני בית המשפט המחוזי בת"א ‪ -‬יפו בשבתו כבית משפט‬</w:t>
        <w:br/>
        <w:t>‫לעניינים מנהליים (עת"מ ‪ ,33233-10-19‬פרץ נ' וועדת הערר לתכנון ובניה מחוז ת"א) אשר נדחתה‬</w:t>
        <w:br/>
        <w:t>‫בפסק דין שניתן ביום ‪( 30.7.2020‬עותק מפסק הדין צורף לתיק)‪.‬‬</w:t>
        <w:br/>
        <w:t>‫‪ .12‬ביום ‪ 10.11.2019‬התקבל היתר הבניה לביצוע הפרויקט במסגרתו כל אחת מדירות התמורה עולה‬</w:t>
        <w:br/>
        <w:t>‫שתי קומות ממיקומה הנוכחי‪ ,‬ונהנית מתוספת שטח ממוצעת של כ ‪ 3 -‬מ"ר וכן ממרפסת בשטח‬</w:t>
        <w:br/>
        <w:t>‫הנע בין ‪ 5‬מ"ר ל ‪ 6 -‬מ"ר (ראו טבלת שטחי הדירות בתכנית ההיתר אשר הוגשה וסומנה ת‪.)1/‬‬</w:t>
        <w:br/>
        <w:t>‫טענות הצדדים‪:‬‬</w:t>
        <w:br/>
        <w:t>‫טענות התביעה יפורטו להלן בתמצית‪:‬‬</w:t>
        <w:br/>
        <w:t>‫‪ .13‬הבית הוקם בסוף שנות ה ‪ 50 -‬של המאה הקודמת‪ ,‬ומצבו רעוע וירוד‪ .‬מהנדס מטעם עיריית‬</w:t>
        <w:br/>
        <w:t>‫הרצלייה שביקר בבית מצא ליקויים מבניים רבים‪ ,‬ואף התריע על סכנה ממשית לקריסת עמודים‬</w:t>
        <w:br/>
        <w:t>‫ולפגיעה בנפש ובגוף‪ .‬כמו כן‪ ,‬לבית מקלט ישן ומוזנח ודירות הבית אינן כוללות חדרי ביטחון או‬</w:t>
        <w:br/>
        <w:t>‫ממד"ים‪ .‬על רקע דברים אלה‪ ,‬ברי כי כל עיכוב נוסף בביצוע הפרויקט עשוי לגרום לתוצאות קשות‪.‬‬</w:t>
        <w:br/>
        <w:t>‫‪ .14‬במסגרת מסמך עקרונות להתקשרות עם החברה היזמית לביצוע הפרויקט‪ ,‬עליו חתמו מרבית בעלי‬</w:t>
        <w:br/>
        <w:t>‫הדירות בבית‪ ,‬לרבות פרץ‪ ,‬תוכננה דירת פרץ בקומה השנייה‪ .‬פרץ חזרה בה מהסכמתה לקבל דירה‬</w:t>
        <w:br/>
        <w:t>‫בקומה השנייה ודרשה לקבל זכויות בדירה בקומת הקרקע‪ .‬דרישה זו חורגת באופן משמעותי‬</w:t>
        <w:br/>
        <w:t>‫מהמקובל בשוק‪ ,‬ומימושה ישלול כדאיותו הכלכלית של הפרויקט‪ ,‬שכן כידוע במסגרת פרויקט‬</w:t>
        <w:br/>
        <w:t>‫מסוג זה מקובל שהחברה היזמית ממקמת את דירות בעלי הדירות הקיימות בבניין החדש בקומה‬</w:t>
        <w:br/>
        <w:t>‫אחת לפחות מעל מיקום דירתם בבניין הקיים‪ .‬כך מתאפשר לחברה היזמית לבנות דירות בקומה‬</w:t>
        <w:br/>
        <w:t>‫העליונה ביותר (קומת הפנטהאוז) ובקומת הקרקע (דירות גן)‪ ,‬שהן בעלות ערך גבוה יותר מדירה‬</w:t>
        <w:br/>
        <w:t>‫רגילה בבניין ובדרך זו להפוך את הפרויקט לכלכלי‪.‬‬</w:t>
        <w:br/>
        <w:t>‫‪ .15‬פרט לדירת פרץ קיימות בבית ‪ 2‬דירות נוספות בקומת הקרקע אשר נתנו הסכמתם לכך שחלף‬</w:t>
        <w:br/>
        <w:t>‫דירותיהם יינתנו להם דירות בקומה השנייה‪ .‬גם בכך יש כדי להעיד על כדאיות המעבר לקומה‬</w:t>
        <w:br/>
        <w:t>‫השנייה‪ .‬קבלת דרישת פרץ לקבלת דירת קרקע בבניין שייבנה תפגע בעקרון השוויון בין בעלי‬</w:t>
        <w:br/>
        <w:t>‫הדירות המחייב כי פרץ תקבל תמורה דומה ליתר בעלי הדירות בבית‪ ,‬וביתר שאת תפר את השוויון‬</w:t>
        <w:br/>
        <w:t>‫למול בעלי דירות הקרקע‪.‬‬</w:t>
        <w:br/>
        <w:t>‫‪ .16‬הדירה שתיבנה עבור פרץ תהא בשטח של ‪ 57.2‬מ"ר (‪ 52.1‬מ"ר פלדלת ו ‪ 5.1 -‬מ"ר מרפסת) היינו‬</w:t>
        <w:br/>
        <w:t>‫הגדלה בשיעור של כ ‪ 50% -‬ביחס לגודלה כיום (‪ 38.45‬מ"ר) (הכולל חריגות בניה) ובשיעור של כ ‪-‬‬</w:t>
        <w:br/>
        <w:t>‫‪ 60%‬ביחס לגודל דירתה בהתאם להיתר הבניה (‪ 35.8‬מ"ר)‪ .‬משכך‪ ,‬שיעור הגדלת דירתה של פרץ‬</w:t>
        <w:br/>
        <w:t>‫עו לה באופן משמעותי על שיעור הגדלת דירותיהם של יתר בעלי הדירות בבית‪ .‬פרט לכך‪ ,‬כוללת‬</w:t>
        <w:br/>
        <w:t>‫דירתה של פרץ שני כיווני אוויר‪ ,‬ממ"ד וחניה צמודה תת קרקעית‪ ,‬כאשר כיום אין לדירתה ממ"ד‬</w:t>
        <w:br/>
        <w:t>‫וגם לא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.17‬ביצוע הפרויקט אינו פוגע בזכויות פרץ אלא יעלה את שווי דירתה באופן ניכר‪.‬‬</w:t>
        <w:br/>
        <w:t>‫‪ .18‬התנהגותה של פרץ מעידה על חוסר תום לב‪ ,‬זאת בשים לב לכך שחזרה בה מהסכמות אליהן הגיעו‬</w:t>
        <w:br/>
        <w:t>‫הצדדים‪ ,‬ועמדה על סירובה לחתום על ההסכם‪ ,‬במטרה להשיג הטבות מופלגות‪ ,‬כל זאת‪ ,‬על חשבון‬</w:t>
        <w:br/>
        <w:t>‫יתר בעלי הדירות בבית‪ .‬האמור מקבל משנה תוקף נוכח הפגיעה הבלתי סבירה ביתר בעלי הזכויות‬</w:t>
        <w:br/>
        <w:t>‫בבית המשוועים לביצוע הפרויקט‪.‬‬</w:t>
        <w:br/>
        <w:t>‫‪ .19‬הסכם התמ"א שומר על השוויון בין בעלי הדירות בבית‪ .‬כל בעלי הדירות זוכים בהרחבות ובהטבות‬</w:t>
        <w:br/>
        <w:t>‫זהות במסגרת הבינוי המוצע‪ .‬ההסדר במסגרת הסכם התמ"א שומר גם על השוויון בין בעלי הדירות‬</w:t>
        <w:br/>
        <w:t>‫בקומת הקרקע‪ ,‬שכן כולם אמורים לקבל דירות בקומה השנייה במבנה שייבנה‪.‬‬</w:t>
        <w:br/>
        <w:t>‫‪ .20‬במסגרת התקשרות היזם עם בעלי הדירות בהסכם‪ ,‬פנו נציגי החברה היזמית אל גורדון אין ספור‬</w:t>
        <w:br/>
        <w:t>‫פעמים‪ ,‬במטרה להחתים אותה על ההסכם‪ ,‬אולם היא התעלמה מפניותיהם‪ ,‬ניתקה שיחות טלפון‪,‬‬</w:t>
        <w:br/>
        <w:t>‫לא השיבה למכתבים‪ ,‬ואף התעלמה מניסיונות להיפגש עמה‪.‬‬</w:t>
        <w:br/>
        <w:t>‫‪ .21‬משכשלו כל ניסיונות ההתקשרות וההדברות עם גורדון‪ ,‬ומשלא הובא כל נימוק לחוסר שיתוף‬</w:t>
        <w:br/>
        <w:t>‫הפעולה מצדה‪ ,‬ונוכח סירובה לחתום על ההסכם‪ ,‬הוגשה כנגדה תביעה זו‪.‬‬</w:t>
        <w:br/>
        <w:t>‫טענות ההגנה של פרץ יפורטו להלן בתמצית‪:‬‬</w:t>
        <w:br/>
        <w:t>‫‪ .22‬לא מדובר בבניין מסוכן אלא בבניין הדורש עבודות תחזוקה שונות‪ ,‬ואין כל הכרח להרוס אותו‪.‬‬</w:t>
        <w:br/>
        <w:t>‫בבניין קיים מקלט במצב טוב העונה על כל דרישות הג"א‪ ,‬ומכל מקום ניתן במסגרת פרויקט תמ"א‬</w:t>
        <w:br/>
        <w:t>‫‪ 38/1‬לבצע הוספה של ממ"דים ללא הריסת המבנה כולו‪.‬‬</w:t>
        <w:br/>
        <w:t>‫‪ .23‬עובר להתקשרות עם החברה היזמית‪ ,‬וחרף בקשות פרץ‪ ,‬לא הוצגו לבעלי הדירות הקיימות כל‬</w:t>
        <w:br/>
        <w:t>‫הצעות נוספות של יזמים או של חברות קבלניות לביצוע הפרויקט‪ .‬כמו כן‪ ,‬בשום שלב עד לחתימת‬</w:t>
        <w:br/>
        <w:t>‫הסכם התמ"א לא קיבלו בעלי הזכויות בדירות הקיימות הסברים אודות התכנון שבכוונת החברה‬</w:t>
        <w:br/>
        <w:t>‫היזמית לבצע בבית‪.‬‬</w:t>
        <w:br/>
        <w:t>‫‪ .24‬פרץ חתמה על טופס ההצעה הראשונית של החברה היזמית לאחר שהוסבר לה מפורשות ע"י נציג‬</w:t>
        <w:br/>
        <w:t>‫הדיירים‪ ,‬מר אלחנן זינגר‪ ,‬כי חתימתה מגלמת הסכמה עקרונית או הבעת עניין בביצוע הפרויקט‬</w:t>
        <w:br/>
        <w:t>‫בלבד‪ ,‬ואין בה הצעה מחייבת המשקפת את התמורות הסופיות שיקבלו בעלי הדירות בבית‪ .‬כבר‬</w:t>
        <w:br/>
        <w:t>‫בראשית התהליך‪ ,‬לאחר שהחברה היזמית החלה בהצגת התכניות‪ ,‬הבהירה פרץ כי לא תסכים‬</w:t>
        <w:br/>
        <w:t>‫לתכנית שהוצעה‪ ,‬וכי היא לא תחתום על הסכם התמ"א‪.‬‬</w:t>
        <w:br/>
        <w:t>‫‪ .25‬בשום שלב לא דרשה פרץ ולא ביקשה טובות הנאה מעבר למה שקיבלו אחרים‪.‬‬</w:t>
        <w:br/>
        <w:t>‫‪ .26‬במועד בו הוגשה התביעה רשויות התכנון דחו את תכניות הבקשה להיתר שהוגשו על ידי החברה‬</w:t>
        <w:br/>
        <w:t>‫היזמית לנוכח קבלת ההתנגדות שהגישה פרץ‪ ,‬ורק בעקבותיה שונתה תכנית הבקשה להיתר‪.‬‬</w:t>
        <w:br/>
        <w:t>‫הפרויקט כפי שהובא בפני מותב זה‪ ,‬בעת הגשת התביעה‪ ,‬היה שונה מזה שאושר‪.‬‬</w:t>
        <w:br/>
        <w:t>‫‪ .27‬שטח דירת פרץ כיום עומד על כ ‪ 39-‬מ"ר‪ ,‬ומוכחשת הטענה לקיומן של חריגות בניה‪.‬‬</w:t>
        <w:br/>
        <w:t>‫‪ .28‬לא ניתן לכפות על פרץ לקבל דירה בקומה השנייה שעה שקיימת לה דירה בקומת הקרקע‪ ,‬הנהנת‬</w:t>
        <w:br/>
        <w:t>‫מיתרונות רבים בהשוואה לדירה בקומה השנייה‪.‬‬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.29‬דירת התמורה של פרץ מתוכננת באופן לקוי המהווה פגיעה בזכויותיה‪ ,‬ומפלה אותה לרעה‬</w:t>
        <w:br/>
        <w:t>‫בהשוואה ליתר בעלי הדירות מהטעמים הבאים‪:‬‬</w:t>
        <w:br/>
        <w:t>‫א‪ .‬לדירה הקיימת יש עליית תקרה (בוידעם) גדול המשמש לאחסון מטלטלין‪ .‬בדירת התמורה‬</w:t>
        <w:br/>
        <w:t>‫מסדרון ארוך ואין בה עליית תקרה דומה לאחסון‪.‬‬</w:t>
        <w:br/>
        <w:t>‫ב‪ .‬כל דירות התמורה‪ ,‬למעט דירת פרץ‪ ,‬פונות לחזית או לעורף החלקה ובעלות שני כיווני אוויר‬</w:t>
        <w:br/>
        <w:t>‫מלאים‪ ,‬ואילו דירת פרץ‪ ,‬היא הדירה היחידה שהינה דירה צדית הממוקמת בצדו המערבי של‬</w:t>
        <w:br/>
        <w:t>‫הבניין החדש‪ ,‬והיא בעלת כיוון אויר אחד‪.‬‬</w:t>
        <w:br/>
        <w:t>‫ג‪ .‬בדירה הקיימת קיים חדר שינה מרווח בשטח של ‪ 9.5‬מ"ר‪ .‬חלף חדר זה מקבלת פרץ דירה עם‬</w:t>
        <w:br/>
        <w:t>‫חדר שינה אחד מסוג ממ"ד בשטח של ‪ 9‬מ"ר‪ .‬חדר ממ"ד חלף חדר רגיל מהווה פגיעה שכן הוא‬</w:t>
        <w:br/>
        <w:t>‫כולל קירות עבים‪ ,‬דלת כבדה ומגושמת עם משקוף ברזל‪ ,‬חלון שהינו חלון נפתח ולא חלון כנף‪,‬‬</w:t>
        <w:br/>
        <w:t>‫מערכת צינון אוויר מגושמת‪ .‬הללו פוגעים באפשרויות עיצוב החדר ומקשים על האפשרות‬</w:t>
        <w:br/>
        <w:t>‫להתקין בו מזגן‪ .‬כמו כן‪ ,‬ישנה תחושה מאד לא נעימה לישון בחדר ממ"ד כחדר שינה‪.‬‬</w:t>
        <w:br/>
        <w:t>‫ד‪ .‬בכל דירות התמורה האחרות מתוכננת מרפסת פתוחה עם שני כיווני אויר בעוד שבדירת‬</w:t>
        <w:br/>
        <w:t>‫התמורה של פרץ מתוכננת מרפסת כלואה עם כיוון אויר אחד‪.‬‬</w:t>
        <w:br/>
        <w:t>‫ה‪ .‬חדר הרחצה בדירת התמורה אינו כולל אמבטיה אלא מקלחון צר מימדים שלא בהתאם לתקן‬</w:t>
        <w:br/>
        <w:t>‫הנדרש‪ ,‬בעוד שבדירה הקיימת פרץ נהנית מאמבטיה‪.‬‬</w:t>
        <w:br/>
        <w:t>‫‪ .30‬שווי דירת התמורה נמוך בהרבה משווי הדירה הקיימת‪.‬‬</w:t>
        <w:br/>
        <w:t>‫‪ .31‬בעוד שבהתאם להסכם התמ"א כל בעלי הדירות הקיימים אמורים לקבל ‪ ₪ 4000-4200‬עבור דמי‬</w:t>
        <w:br/>
        <w:t>‫שכירות חודשיים למשך כל תקופת הבנייה‪ ,‬ההסכם קובע שפרץ תהיה זכאית לדמי שכירות בסך‬</w:t>
        <w:br/>
        <w:t>‫‪ ₪ 2,900‬בלבד‪ .‬ההבדל בשטחי הדירות אינו מצדיק פער שכזה בדמי השכירות ואינו תואם את‬</w:t>
        <w:br/>
        <w:t>‫מחירי השוק‪ .‬פרץ לא תוכל לשכור מגורים חלופים באזור הבניין הקיים בדמי השכירות המוצעים‪.‬‬</w:t>
        <w:br/>
        <w:t>‫‪ .32‬אין בהסכם התמ"א ערבות להבטחת דמי שכירות‪ ,‬וגם לא התחייבות לביצוע תיקונים בשנת הבדק‪.‬‬</w:t>
        <w:br/>
        <w:t>‫כמו כן‪ ,‬ההסכם לא נקב במועד לקבלת התשלום בגין דמי השכירות‪.‬‬</w:t>
        <w:br/>
        <w:t>‫‪ .33‬אין בביצוע הפרויקט משום כדאיות כלכלית לבעלי הדירות בבית‪ ,‬שכן שיעור הרווח שיצמח לחברה‬</w:t>
        <w:br/>
        <w:t>‫היזמית מביצוע הפרויקט עולה על המקובל‪.‬‬</w:t>
        <w:br/>
        <w:t>‫טענות ההגנה של גורדון יפורטו להלן בתמצית‪:‬‬</w:t>
        <w:br/>
        <w:t>‫‪ .34‬הבניין אינו מסוכן‪ ,‬אין כל צורך בהריסתו‪ ,‬וניתן לחזקו ולשפרו במסגרת תמ"א ‪.38/1‬‬</w:t>
        <w:br/>
        <w:t>‫‪ .35‬ניתן לבצע את הפרויקט כך שדירות התמורה שיוצעו לבעלי הדירות הקיימות תהיינה גדולות‬</w:t>
        <w:br/>
        <w:t>‫בהרבה מאלו שהוצעו להם במסגרת הפרויקט‪.‬‬</w:t>
        <w:br/>
        <w:t>‫‪ .36‬הקמת הבניין החדש שיכיל ‪ 8‬קומות ו ‪ 32 -‬דירות יביא להגדלה משמעותית במספר הרכבים‬</w:t>
        <w:br/>
        <w:t>‫שבשימוש בעלי הדירות שאינה עולה בקנה אחד עם העובדה שהוא ממוקם ברחוב צדדי קטן‪.‬‬</w:t>
        <w:br/>
        <w:t>‫‪ .37‬כל מטרת הפרויקט היא למקסם את רווחיה של החברה היזמית‪ ,‬וזאת על חשבון זכויותיהם‬</w:t>
        <w:br/>
        <w:t>‫הקנייניות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.38‬התמורה אותה מציעה החברה היזמית לגורדון היא תמורה מגוחכת עד אבסורדית‪ ,‬שכן בתמורה‬</w:t>
        <w:br/>
        <w:t>‫לדירתה המוארת הכוללת ‪ 3‬מרפסות ו ‪ 3 -‬כיווני אוויר‪ ,‬הוצע לה לקבל דירה חשוכה עם פרוזדור‬</w:t>
        <w:br/>
        <w:t>‫ארוך ללא אור‪ ,‬ללא מרפסות למעט מרפסת קטנה הסמוכה למטבח‪ ,‬וכן חדר רחצה ושירותים אחד‬</w:t>
        <w:br/>
        <w:t>‫ללא הפרדה ביניהם בגודל שאינו סביר‪.‬‬</w:t>
        <w:br/>
        <w:t>‫‪ .39‬קיימת אפשרות מאד ריאלית כי החברה היזמית תתקל בקשיים כלכליים ולא יעלה בידה להשלים‬</w:t>
        <w:br/>
        <w:t>‫את ביצוע הפרויקט‪ ,‬ואין שום בטוחה במסגרת חוק המכר שיהיה בה כדי להבטיח שגורדון תוכל‬</w:t>
        <w:br/>
        <w:t>‫לרכוש דירה חלופית היה והפרויקט יכשל‪.‬‬</w:t>
        <w:br/>
        <w:t>‫‪ .40‬אין בהסכם שום בטוחה לכך שגורדון תקבל דמי שכירות בתקופת הביניים בה תאלץ להתגורר‬</w:t>
        <w:br/>
        <w:t>‫בדיור חלופי‪ ,‬ואין כל בטוחה שגורדון תמצא דיור חלופי‪.‬‬</w:t>
        <w:br/>
        <w:t>‫‪ .41‬על גורדון יקשה לעקור ממקום מגוריה פעמיים‪ :‬פעם ראשונה לדיור החלופי ופעם שנייה מהדיור‬</w:t>
        <w:br/>
        <w:t>‫החלופי לדירה שתיבנה במסגרת הפרויקט‪.‬‬</w:t>
        <w:br/>
        <w:t>‫‪ .42‬לא נוהל עם גורדון משא ומתן בקשר עם הפרויקט‪ ,‬ולא נעשו שום ניסיונות להיפגש עמה בטרם‬</w:t>
        <w:br/>
        <w:t>‫הוגש כתב התביעה‪.‬‬</w:t>
        <w:br/>
        <w:t>‫טענות התובעים בכתב התשובה יפורטו להלן בתמצית‪:‬‬</w:t>
        <w:br/>
        <w:t>‫‪ .43‬לדירת פרץ לא מוצמדת גינה או כל שטח קרקע אחר‪ ,‬והיא מעולם לא קיבלה את הסכמת יתר בעלי‬</w:t>
        <w:br/>
        <w:t>‫הדירות בבית להרחבת דירתה על חשבון השטחים המשותפים‪ ,‬כנדרש על פי דין‪ ,‬והסכמה כזו גם‬</w:t>
        <w:br/>
        <w:t>‫לא תינתן לה‪ ,‬כך שאין כל פוטנציאל להרחבת דירתה‪.‬‬</w:t>
        <w:br/>
        <w:t>‫‪ .44‬הכניסה לדירת פרץ היא מהכניסה הראשית לבניין ואין לה כניסה נפרדת‪.‬‬</w:t>
        <w:br/>
        <w:t>‫‪ .45‬לדירת התמורה של פרץ‪ ,‬לרבות המרפסת שבדירה‪ ,‬שני כיווני אוויר‪ :‬דרום ומערב‪.‬‬</w:t>
        <w:br/>
        <w:t>‫‪ .46‬טענת פרץ כי המקלחון בדירת התמורה המיועדת לה אינו בהתאם לתקן הנדרש חסרת שחר‪ ,‬והיא‬</w:t>
        <w:br/>
        <w:t>‫ככל הנראה מבוססת על מדידת "סימבול" של תכנת אוטוקאד אשר כל מטרתה להציג העמדה‬</w:t>
        <w:br/>
        <w:t>‫אפשרית של תשתיות הדירה‪ .‬המקלחון בדירתה החדשה של פרץ יהיה בהתאם לתקן הנדרש‪.‬‬</w:t>
        <w:br/>
        <w:t>‫‪ .47‬שטח חדר השינה בדירת התמורה גדול יותר משטח חדר זה בדירה המקורית‪.‬‬</w:t>
        <w:br/>
        <w:t>‫‪ .48‬טענת פרץ כי שווי דירת התמורה נמוך משווי דירתה הקיימת משוללת כל יסוד‪.‬‬</w:t>
        <w:br/>
        <w:t>‫‪ .49‬בהתאם לסעיף ‪ 9.5‬להסכם‪ ,‬סכום דמי השכירות הנקובים בו מהווה סכום מינימאלי וגובה דמי‬</w:t>
        <w:br/>
        <w:t>‫השכירות הסופי ייקבע בהתאם להערכת שמאי‪ .‬מכל מקום‪ ,‬גובה דמי השכירות כפי שמצוין בהסכם‬</w:t>
        <w:br/>
        <w:t>‫משקף את השווי הראלי של דמי השכירות לדירת פרץ‪.‬‬</w:t>
        <w:br/>
        <w:t>‫‪ .50‬ההסכם מחייב את החברה היזמית ליתן ערבות להבטחת תשלום דמי השכירות (ראו סעיף ‪9.5‬‬</w:t>
        <w:br/>
        <w:t>‫להסכם וכן סעיפים ‪ 6.9‬ו ‪ ,)18.9 -‬וטענת פרץ בעניין זה שגויה‪ .‬ממילא המדובר בתנאי מסחרי גרידא‪,‬‬</w:t>
        <w:br/>
        <w:t>‫שאין בו כדי לקפח את בעלי הדירות בבית‪ .‬כמו כן‪ ,‬ההסכם נוקב במועד לתשלום דמי השכירות‬</w:t>
        <w:br/>
        <w:t>‫(ראו ‪ 9.5‬להסכם)‪ ,‬וגם טענת פרץ בעניין זה שגויה‪.‬‬</w:t>
        <w:br/>
        <w:t>‫ההליכים שהתקיימו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.51‬בהתאם לסמכות הנתונה לי על פי סעיף ‪6‬א לחוק החיזוק הוריתי על מינויו של השמאי והמהנדס‬</w:t>
        <w:br/>
        <w:t>‫מר אברהם חזי כמומחה בתיק זה (להלן‪" :‬השמאי חזי")‪ ,‬אשר התבקש ליתן חוות דעתו בשאלות‬</w:t>
        <w:br/>
        <w:t>‫הבאות‪( :‬א) האם בהתאם להחלטת הוועדה המקומית לאשר הבקשה להיתר בתנאים מיום‬</w:t>
        <w:br/>
        <w:t>‫‪ ,12.11.2017‬ומיום ‪ ,2.4.2019‬מתקיים שוויון תמורות בין הדירות בבניין‪ ,‬וככל שימצא שאין‪ ,‬יפרט‬</w:t>
        <w:br/>
        <w:t>‫את הפרש התמורות למי מהדירות ואת משמעותו השמאית‪( .‬ב) מה השווי הצפוי לדירות פרץ וגורדון‬</w:t>
        <w:br/>
        <w:t>‫אל מול שוויון כיום‪.‬‬</w:t>
        <w:br/>
        <w:t>‫‪ .52‬חוות דעתו של השמאי חזי הוגשה ביום ‪ .16.1.2020‬כן הוגשה על ידו חוות דעתו משלימה ביום‬</w:t>
        <w:br/>
        <w:t>‫‪ .15.3.2020‬בנוסף‪ ,‬ענה השמאי חזי לשאלות ההבהרה שנשלחו לו ע"י התובעים ופרץ‪ .‬לאחר‬</w:t>
        <w:br/>
        <w:t>‫שהוגשה חוות דעתו של השמאי חזי‪ ,‬עתרו התובעים לפסילתו‪ .‬בקשה זו נדחתה בהחלטתי מיום‬</w:t>
        <w:br/>
        <w:t>‫‪ ,6.7.2020‬מהנימוקים המפורטים בה‪.‬‬</w:t>
        <w:br/>
        <w:t>‫‪ .53‬כל אחד מהצדדים הגיש תצהירי עדות ראשית מטעמו‪ .‬מטעם התובעים הוגש תצהירה של התובעת‬</w:t>
        <w:br/>
        <w:t>‫‪( 2‬להלן‪ :‬רונית")‪ ,‬וכן תצהיר ותצהיר משלים של מר צורי בר‪ ,‬המשמש כשותף בחברה היזמית‬</w:t>
        <w:br/>
        <w:t>‫(להלן‪" :‬צורי")‪ .‬מטעם הנתבעים הוגש תצהיר עדות ראשית של גורדון ושל פרץ‪.‬‬</w:t>
        <w:br/>
        <w:t>‫‪ .54‬כל אחד מהצדדים הגיש גם חוות דעת מומחה‪ .‬מטעם התובעים הוגשה חוות דעת וחוות דעת‬</w:t>
        <w:br/>
        <w:t>‫משלימה של השמאי ישראל ענבר (להלן‪" :‬השמאי ענבר")‪ ,‬מטעם גורדון הוגשה חוות דעת של‬</w:t>
        <w:br/>
        <w:t>‫השמאי אריה קמיל (להלן‪" :‬השמאי קמיל")‪ ,‬ומטעם פרץ הוגשה חוות דעת של השמאי דורון‬</w:t>
        <w:br/>
        <w:t>‫ברינקר (להלן‪" :‬השמאי ברינקר")‪ .‬בנוסף הגישה פרץ חוות דעת של האדריכל גיל זיו‪.‬‬</w:t>
        <w:br/>
        <w:t>‫‪ .55‬השמאי חזי והמומחים מטעם הצדדים נחקרו על חוות הדעת שהוגשו מטעמם‪ .‬כן נחקרו עדי‬</w:t>
        <w:br/>
        <w:t>‫הצדדים‪ .‬הצדדים הגישו סיכומיהם‪ ,‬ועתה נותר להכריע בתביעה‪.‬‬</w:t>
        <w:br/>
        <w:t>‫דיון והכרעה‬</w:t>
        <w:br/>
        <w:t>‫‪ .56‬אקדים ואומר כי מצאתי לקבל את התביעה‪ ,‬ולאשר את ביצוע הפרויקט בכפוף לתשלום פיצוי כספי‬</w:t>
        <w:br/>
        <w:t>‫לפרץ‪ ,‬כמפורט להלן‪:‬‬</w:t>
        <w:br/>
        <w:t>‫המסגרת הנורמטיבית‬</w:t>
        <w:br/>
        <w:t>‫‪ .57‬מאחר שעל חשיבותה של תכנית המתאר הארצית ‪( 38‬להלן‪" :‬תמ"א ‪ ,)"38‬שנועדה לחזק בתים מפני‬</w:t>
        <w:br/>
        <w:t>‫רעידות אדמה‪ ,‬ועל הרקע לחקיקתה כבר דובר בהרחבה בפסיקה‪ ,‬לא מצאתי לחזור על הדברים‪,‬‬</w:t>
        <w:br/>
        <w:t>‫ואסתפק בהפניה לסקירה הרחבה שהובאה בפסקי דין קודמים שניתנו (ראו למשל‪ ,‬רע"א ‪,1002/14‬‬</w:t>
        <w:br/>
        <w:t>‫שומרוני נ' קופמן (נבו‪( )9.7.2014 ,‬להלן‪" :‬פרשת שומרוני") עש"א (ת"א) ‪ ,50506-09-19‬סיגל נ'‬</w:t>
        <w:br/>
        <w:t>‫עמנואל (נבו‪( )15.1.2020 ,‬להלן‪" :‬פרשת סיגל") וכן עש"א (ת"א) ‪ ,7187-10-19‬ילין נ' גורן (נבו‪,‬‬</w:t>
        <w:br/>
        <w:t>‫‪.)27.4.2020‬‬</w:t>
        <w:br/>
        <w:t>‫‪ .58‬תמ"א ‪ 38‬מציעה שני מסלולים שונים לחיזוק מבנים על מנת שיעמדו בתקן לרעידות אדמה‪ :‬האחד‪,‬‬</w:t>
        <w:br/>
        <w:t>‫חיזוק באמצעות עיבוי המבנה הקיים ללא הריסתו‪ .‬במסלול זה‪ ,‬נדרש לחזק את המבנה הקיים‬</w:t>
        <w:br/>
        <w:t>‫מבחינה הנדסית על מנת שהבית יעמוד בתקן לרעידות אדמה‪ .‬השני‪ ,‬הריסת המבנה והקמתו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‫במסלול זה‪ ,‬לא נדרש לבצע חיזוק למבנה הקיים‪ ,‬אלא המבנה כולו נהרס ותחתיו נבנה מבנה חדש‬</w:t>
        <w:br/>
        <w:t>‫העומד בתקנים עדכניים (לרבות עמידות בפני רעידות אדמה) ‪ -‬הוא המסלול הרלוונטי לענייננו‪.‬‬</w:t>
        <w:br/>
        <w:t>‫‪ .59‬חוק החיזוק מהווה חקיקה משלימה לשם הוצאתה לפועל של תמ"א ‪ 38‬שעניינה הריסת בניין‬</w:t>
        <w:br/>
        <w:t>‫ובנייתו מחדש‪ .‬האפשרות העומדת במרכז הדיון בענייננו מוסדרת בהוראת סעף ‪5‬א' לחוק החיזוק‬</w:t>
        <w:br/>
        <w:t>‫הקובעת‪:‬‬</w:t>
        <w:br/>
        <w:t>‫"(א) ביצוע עבודה ברכוש המשותף שמטרתה הריסת בניין קיים והקמתו מחדש בהתאם לתכנית‬</w:t>
        <w:br/>
        <w:t>‫חיזוק‪ ,‬טעון החלטה מראש של כל בעלי הדירות; ואולם רשאי המפקח‪ ,‬אף אם לא התקבלה על‬</w:t>
        <w:br/>
        <w:t>‫כך החלטה מראש של כל בעלי הדירות בבית המשותף‪ ,‬לאשר את ביצוע העבודה‪ ,‬על פי תביעה‬</w:t>
        <w:br/>
        <w:t>‫של בעלי הדירות שבמועד הגשת התביעה היו בבעלותם ארבע חמישיות מהדירות בבית המשותף‬</w:t>
        <w:br/>
        <w:t>‫וארבע חמישיות מהרכוש המשותף היו צמודות לדירותיהם‪ ,‬ובלבד שנתן לכל בעל דירה בבית‬</w:t>
        <w:br/>
        <w:t>‫המשותף הזדמנות לטעון את טענותיו; בהחלטה כאמור ישקול המפקח‪ ,‬בין השאר‪ ,‬את הנסיבות‬</w:t>
        <w:br/>
        <w:t>‫המיוחדות שבהריסת דירתו של בעל דירה המתנגד לביצוע העבודה כאמור והשלכותיהן; הוראות‬</w:t>
        <w:br/>
        <w:t>‫סעיף ‪(5‬ב) ו‪(-‬ג) יחולו לעניין זה‪ ,‬בשינויים המחויבים‪( .‬ב) דירה שנוספה לבניין בעת בנייתו מחדש‬</w:t>
        <w:br/>
        <w:t>‫בהתאם להוראות סעיף זה תהיה בבעלותם של מי שערב ביצוע העבודה כאמור בסעיף קטן (א) היו‬</w:t>
        <w:br/>
        <w:t>‫בעלי דירות בבית המשותף‪ ,‬לפי החלק ברכוש המשותף הצמוד לכל דירה‪".‬‬</w:t>
        <w:br/>
        <w:t>‫הוראות סעיפים ‪ 5‬ו ‪5 -‬א' לחוק החיזוק‪ ,‬שעניינן תביעות המתנהלות בפני המפקח על רישום‬</w:t>
        <w:br/>
        <w:t>‫המקרקעין במקרים שבהם הסכם החיזוק כולל גם תוספת דירות או הריסת הבניין ובנייתו מחדש‬</w:t>
        <w:br/>
        <w:t>‫‪ -‬קובעות הוראות דומות בכל הנוגע לניהול התביעה בפני המפקח על רישום המקרקעין‪ .‬בכלל כך‪,‬‬</w:t>
        <w:br/>
        <w:t>‫בשני הסעיפים נקבע כי על המפקח ליתן "לכל בעל דירה בבית המשותף הזדמנות לטעון את‬</w:t>
        <w:br/>
        <w:t>‫טענותיו"‪ .‬נוסף על כך בסעיף ‪5‬א' כפי שהובא לעיל‪ ,‬מונחה המפקח לשקול בהחלטתו בין היתר‪:‬‬</w:t>
        <w:br/>
        <w:t>‫"את הנסיבות המיוחדות שבהריסת דירתו של בעל דירה המתנגד לביצוע העבודה והשלכותיהן"‪.‬‬</w:t>
        <w:br/>
        <w:t>‫‪ .60‬לשם הפעלת סמכות המפקח על רישום מקרקעין לצורך אישורן של העבודות בהתאם לתמ"א ‪38‬‬</w:t>
        <w:br/>
        <w:t>‫התווה בית המשפט העליון בפרשת שומרוני את האופן בו תבחן התביעה על ידי המפקח בהתאם‬</w:t>
        <w:br/>
        <w:t>‫להוראת סעיף ‪ 5‬לחוק החיזוק (בפרשת סיגל נקבע כי קביעות אלו יפות גם ביחס להוראת סעיף ‪5‬א'‬</w:t>
        <w:br/>
        <w:t>‫לחוק החיזוק‪ ,‬וזאת לאור הדמיון בין הוראות סעיפים אלה)‪ .‬מבחנים אלה הושתתו על קביעות בית‬</w:t>
        <w:br/>
        <w:t>‫המשפט ברע"א ‪ ,7112/93‬צודלר נ' יוסף‪ ,‬מח (‪ )1994( 550 )5‬אשר דן בנושא דומה ‪ -‬כפייה על המיעוט‬</w:t>
        <w:br/>
        <w:t>‫המתנגד להקים בית שנהרס מחדש בהתאם להוראת סעיף ‪ 60‬לחוק המקרקעין התשכ"ט ‪1969 -‬‬</w:t>
        <w:br/>
        <w:t>‫(להלן‪" :‬חוק המקרקעין")‪ .‬שם נקבע כי לשם הפעלת סמכות המפקח בהתאם לסעיף ‪ 60‬על המפקח‬</w:t>
        <w:br/>
        <w:t>‫לבחון האם הופר השוויון‪ ,‬האם הרוב נוהג בתום לב‪ ,‬והאם הפיחותים בזכות הקניין של המיעוט‬</w:t>
        <w:br/>
        <w:t>‫בטלים בשישים לעומת ההנאה הצומחת לו מביצוע העבודות‪ .‬בפרשת שומרוני נקבעו ברוח זו מספר‬</w:t>
        <w:br/>
        <w:t>‫שיקולים שעל המפקח לתת את דעתו אליהם‪:‬‬</w:t>
        <w:br/>
        <w:t>‫"אשר על כן‪ ,‬בבואו לבחון בקשה לאשר הסכם‪ ,‬חרף התנגדות של מיעוט מקרב הדיירים‪ ,‬עליו‬</w:t>
        <w:br/>
        <w:t>‫להקדים ולבחון את מכלול העניין‪ ,‬ובכלל זה לתת דעתו לשאלות הבאות‪ :‬האם הוצג טעם‬</w:t>
        <w:br/>
        <w:t>‫להתנגדות (או שמא ההתנגדות היא בעלת אופי "עקרוני‪ ,‬ללא הנמקה)? האם במישור‬</w:t>
        <w:br/>
        <w:t>‫האובייקטיבי התוכנית עתידה להיטיב את מצב כלל הדיירים בבניין? האם התוכנית פוגעת באופן‬</w:t>
        <w:br/>
        <w:t>‫מהותי בזכויותיו של המיעוט? האם היא התקבלה בחוסר תום לב או בניגוד עניינים? האם הוצגה‬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‫תכנית חלופית קונקרטית והאם גלומים בזו יתרונות שאין בהסכם שהוצג לאישור? האם נשמר‬</w:t>
        <w:br/>
        <w:t>‫השוויון בין הדיירים? המדובר ברשימת שיקולים לא ממצה וכמובן שעל המפקח לשקול את‬</w:t>
        <w:br/>
        <w:t>‫התוכנית שמוגשת לאישורו בהתאם למכלול נסיבות העניין" (שם בסעיף ‪ 27‬לפסק הדין)‪.‬‬</w:t>
        <w:br/>
        <w:t>‫‪ .61‬נושא השמירה על השוויון ועל זכויותיו של המיעוט‪ ,‬על אף הסכמת הרוב לביצוע עבודות לפי תמ"א‬</w:t>
        <w:br/>
        <w:t>‫‪ , 38‬הוכר אם כן‪ ,‬כבעל חשיבות רבת מעלה שעל המפקח להידרש לה ולוודא שמירתה‪ .‬ככל שנוכח‬</w:t>
        <w:br/>
        <w:t>‫המפקח כי לא נשמר השוויון בין בעלי הדירות וכי זכויותיו של המיעוט נפגעות באופן מהותי‪ ,‬הרי‬</w:t>
        <w:br/>
        <w:t>‫שלא יהא מקום לאשר את הפרויקט באופן המבוקש או שלחילופין ביצוע הפרויקט יותנה בתנאים‬</w:t>
        <w:br/>
        <w:t>‫שיקבע המפקח‪.‬‬</w:t>
        <w:br/>
        <w:t>‫על רקע הדין והפסיקה שהובאו לעיל‪ ,‬אפנה להלן לבחון את טענות הצדדים‪.‬‬</w:t>
        <w:br/>
        <w:t>‫מיקום דירת פרץ‬</w:t>
        <w:br/>
        <w:t>‫‪ .62‬לטענת פרץ קיימים יתרונות רבים לכך שדירתה ממוקמת כיום בקומת הקרקע‪ ,‬ועל כן לא ניתן‬</w:t>
        <w:br/>
        <w:t>‫לכפות עליה לקבל דירה בקומה השנייה של הבית‪ .‬היתרונות אליהם התייחסה פרץ יפורטו להלן‪:‬‬</w:t>
        <w:br/>
        <w:t>‫כניסה נפרדת לדירה‪ ,‬קרבה למקלט הבית‪ ,‬פוטנציאל להרחבה וכן פוטנציאל לשימוש בגינה‬</w:t>
        <w:br/>
        <w:t>‫הצמודה לדירתה‪ .‬לא מצאתי לקבל טענות אלו מהטעמים הבאים‪:‬‬</w:t>
        <w:br/>
        <w:t>‫ראשית‪ ,‬בהתאם לתשריט רישום הבית המשותף (ואף בהתאם להיתר הבניה‪ ,‬ראו עותק מתשריט‬</w:t>
        <w:br/>
        <w:t>‫ההיתר בעמ' ‪ 8‬לחוות דעת השמאי ברינקר)‪ ,‬לא קיימת כניסה נפרדת לדירת פרץ כנטען והכניסה‬</w:t>
        <w:br/>
        <w:t>‫לדירתה היא מתוך הכניסה הראשית של הבית‪.‬‬</w:t>
        <w:br/>
        <w:t>‫שנית‪ ,‬לכל אחד מבעלי הדירות בבית קיימת הזכות להרחיב את דירתו בהתקיים התנאים המנויים‬</w:t>
        <w:br/>
        <w:t>‫בסעיף ‪71‬ב לחוק המקרקעין‪ ,‬ואין המדובר בזכות ייחודית של פרץ‪ .‬לא נטען‪ ,‬וממילא לא הוכח כי‬</w:t>
        <w:br/>
        <w:t>‫יש בידי פרץ הרוב הדרוש להרחבת דירתה כנדרש בהתאם לסעיף האמור‪ .‬נהפוך הוא עצם הגשת‬</w:t>
        <w:br/>
        <w:t>‫תביעה זו ע"י רוב בעלי הדירות בבית מעידה כי ההתכנות לקיומו של רוב כאמור אינה קיימת כלל‪.‬‬</w:t>
        <w:br/>
        <w:t>‫לאור האמור‪ ,‬לא הוכח כי נשללת מפרץ זכות זו שכלל לא הוכח כי הייתה קיימת לה‪.‬‬</w:t>
        <w:br/>
        <w:t>‫שלישית‪ ,‬בהתאם למסמכי רישום הבית המשותף‪ ,‬לא הוצמדה לדירת פרץ כל גינה או כל שטח אחר‬</w:t>
        <w:br/>
        <w:t>‫בקומת הקרקע‪ ,‬ומתשריט רישום הבית המשותף עולה כי גם אין כל יציאה מדירתה לשטח הגינה‬</w:t>
        <w:br/>
        <w:t>‫(ראו עדותו של השמאי חזי‪ ,‬פרוטוקול מיום ‪ ,4.8.2020‬עמ' ‪ ,7‬שורה ‪ 47‬עד שורה ‪ 13‬בעמ' ‪.)8‬‬</w:t>
        <w:br/>
        <w:t>‫בנסיבות אלו‪ ,‬השימוש אותו רשאית פרץ לעשות בגינה‪ ,‬המהווה חלק מהרכוש המשותף של הבית‪,‬‬</w:t>
        <w:br/>
        <w:t>‫הוא אותו השימוש לו זכאים יתר בעלי הדירות בבית‪ ,‬ואין לה יתרון עודף על פניהם‪.‬‬</w:t>
        <w:br/>
        <w:t>‫רביעית‪ ,‬אין מחלוקת בין הצדדים כי בהתאם להסכם‪ ,‬כל דירות התמורה ממוקמות שתי קומות‬</w:t>
        <w:br/>
        <w:t>‫מעל מיקומן הנוכחי‪ ,‬ובאופן דומה גם פרץ אמורה לקבל דירה אשר תמוקם שתי קומות מעל‬</w:t>
        <w:br/>
        <w:t>‫מיקומה הנוכחי‪ .‬לא ניתן לתת משקל עודף ליחס הסובייקטיבי של פרץ לדירתה‪ .‬בעוד שיהיו‬</w:t>
        <w:br/>
        <w:t>‫שיחשבו כפרץ כי קיימים יתרונות רבים למגורים בדירת קרקע יהיו אחרים שיסברו כי דירות קרקע‬</w:t>
        <w:br/>
        <w:t>‫חשופות לפריצות‪ ,‬לפגיעה בפרטיות ולחדירת מזיקים‪ .‬איני סבורה כי יש בעובדה שדירת פרץ‬</w:t>
        <w:br/>
        <w:t>‫ממוקמת בקומת הקרקע כדי לייחד אותה משאר הדירות‪ ,‬ולהחריג אותה מההסדר הקבוע בהסכם‬</w:t>
        <w:br/>
        <w:t>‫אשר הוא אחיד ושוויוני לכולם‪.‬‬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‫לעניין זה יפים הדברים שנאמרו בת"א (מחוזי י‪-‬ם) ‪ ,18270-06-12‬ליכטמן נ' אהרון (נבו‪)4.12.2013 ,‬‬</w:t>
        <w:br/>
        <w:t>‫כדלקמן‪" :‬מטבע הדברים בעלי הדירה בקומת הקרקע סבורים כי ערכה רב יותר ובעלי הדירות‬</w:t>
        <w:br/>
        <w:t>‫בקומה הגבוהה סבורים אחרת‪ .‬בעלי הדירות הסמוכות לרחוב הרצל יטענו כי אלה בעלות נגישות‬</w:t>
        <w:br/>
        <w:t>‫גבוהה והאחרים יטענו כי דירתם שקטה יותר ולדבר אין סוף" (ראו פסקה ‪ 101‬לפסק הדין)‪.‬‬</w:t>
        <w:br/>
        <w:t>‫ויוטעם‪ ,‬אמנם פסק דין זה ניתן ביחס לביצוע פרויקט פינוי בינוי‪ ,‬שתכליתו שונה מפרויקט תמ"א‬</w:t>
        <w:br/>
        <w:t>‫‪( 38‬בפרויקט פינוי בנוי התכלית היא התחדשות עירונית ואילו בפרויקט תמ"א ‪ 38/1‬ותמ"א ‪38/2‬‬</w:t>
        <w:br/>
        <w:t>‫התכלית היא חיזוק מבנים מפני רעידת אדמה (ראו דברי כב' השופטת ביבי בפרשת סיגל (פסקה‬</w:t>
        <w:br/>
        <w:t>‫‪ ,))16‬ואולם‪ ,‬עסקינן בנושאים קרובים‪ ,‬שכן בשני סוגי הפרויקטים מדובר בהריסת המבנה והקמתו‬</w:t>
        <w:br/>
        <w:t>‫מחדש‪ ,‬ועל כן סבורה אני כי האמור‪ ,‬יפה ונכון גם לענייננו‪.‬‬</w:t>
        <w:br/>
        <w:t>‫פרץ טענה‪ ,‬לראשונה‪ ,‬בתצהירה כי יש להותירה בקומת הקרקע‪ ,‬הואיל והיא שומרת שבת‪ ,‬ואינה‬</w:t>
        <w:br/>
        <w:t>‫יכולה לעשות שימוש במעלית (סעיף ‪ 23‬לתצהירה)‪ .‬בשים לב לכך שטענה זו לא נטענה בשני כתבי‬</w:t>
        <w:br/>
        <w:t>‫ההגנה שהוגשו מטעם פרץ (הן המקורי והן המתוקן) מצאתי לקבל את בקשת התובעים בסיכומיהם‬</w:t>
        <w:br/>
        <w:t>‫ולהורות על דחייתה בשל הרחבת חזית אסורה‪ .‬ממילא‪ ,‬כאמור בסעיף ‪ 67‬לסיכומי התובעים‪ ,‬באחת‬</w:t>
        <w:br/>
        <w:t>‫משתי המעליות שתוקמנה במסגרת הפרויקט יותקן מנגנון פיקוד שבת‪ ,‬ופרץ תהא רשאית לדרוש‬</w:t>
        <w:br/>
        <w:t>‫כי מעלית זו תופעל כמעלית שבת בהתאם להוראת סעיף ‪59‬ז לחוק המקרקעין‪.‬‬</w:t>
        <w:br/>
        <w:t>‫חמישית‪ ,‬מצאתי לדחות את טענת פרץ בדבר קרבה למקלט משדירת התמורה עתידה לכלול ממ"ד‬</w:t>
        <w:br/>
        <w:t>‫שמהווה תחליף למקלט כאמור (וטוב הימנו)‪.‬‬</w:t>
        <w:br/>
        <w:t>‫טענות פרץ לפגיעה תכנונית‬</w:t>
        <w:br/>
        <w:t>‫‪ .63‬פרץ טוענת לשורה של פגמים תכנוניים בדירת התמורה המיועדת לה‪ ,‬וזאת בהשוואה לדירתה‬</w:t>
        <w:br/>
        <w:t>‫הקיימת‪ :‬מסדרון ארוך‪ ,‬כיוון אוויר אחד‪ ,‬העדר מקום אחסון ("עליית תקרה ‪ -‬בוידעם")‪ ,‬גודל חדר‬</w:t>
        <w:br/>
        <w:t>‫השינה קטן בהשוואה לגודלו בדירתה הנוכחית‪ ,‬חדר השינה היחיד בדירתה הוא ממ"ד וישנה‬</w:t>
        <w:br/>
        <w:t>‫תחושה לא נעימה לישון בו‪ ,‬בדירתה הקיימת אמבטיה בעוד שבדירת התמורה תוכנן מקלחון‪ .‬כן‬</w:t>
        <w:br/>
        <w:t>‫טוענת פרץ כי בתכנון דירתה היא מופלית לרעה ביחס לתכנון של דירות התמורה האחרות‪ .‬מצאתי‬</w:t>
        <w:br/>
        <w:t>‫כי דינן של טענות אלה להידחות מהנימוקים שיפורטו להלן‪:‬‬</w:t>
        <w:br/>
        <w:t>‫טענותיה של פרץ באשר לפגמים הנטענים נטענו בפני ועדת הערר‪ ,‬ונדחו בהחלטתה מיום ‪15.7.2019‬‬</w:t>
        <w:br/>
        <w:t>‫אשר קבעה כי תכנון דירת התמורה‪ ,‬בהתאם לתכנית ההיתר‪ ,‬סביר ואין מקום להתערב בו‬</w:t>
        <w:br/>
        <w:t>‫(ההחלטה צורפה כנספח ‪ 3‬לתצהירו המשלים של צורי)‪" :‬באשר לטענות בכל הנוגע לתכנון הדירה‬</w:t>
        <w:br/>
        <w:t>‫בקומה השנייה‪ ..‬אנו שותפים לעמדה המקצועית שהביע אדריכל העיר בדיון שהתקיים בוועדה‬</w:t>
        <w:br/>
        <w:t>‫המקומית לפיה התכנון המעודכן עונה לדרישה שהציבה הוועדה המקומית בהחלטתה המקורית‬</w:t>
        <w:br/>
        <w:t>‫‪ -‬הוא מציע שני כיווני אוויר למערב ולדרום‪ .‬לאורך החזית המערבית מוצעים מספר פתחי חלון‬</w:t>
        <w:br/>
        <w:t>‫(בכל חדר חלון אחד) ואילו לכיוון דרום מוצע פתח גדול לכיוון המרפסת שהיא פתוחה בשתי פאות‬</w:t>
        <w:br/>
        <w:t>‫‪ -‬מערבית ודרומית‪ .‬נעיר כי בניגוד לנטען בכתב הערר‪ ,‬לדירתה של העוררת כיום בקומת הקרקע‬</w:t>
        <w:br/>
        <w:t>‫יש שני כיווני אוויר ולא שלושה ‪ -‬אותם שני כיווני אוויר שמוצעים בתכנון המעודכן‪ .‬גם שטח‬</w:t>
        <w:br/>
        <w:t>‫הדירה המתוכננת בקומה השנייה גדול משטח הדירה הקיימת בקומת הקרקע כפי שמופיע‬</w:t>
        <w:br/>
        <w:t>‫בהיתר הבניה שהוצג לנו ‪ -‬כך גם לגבי שטח חדר השינה‪ ,‬כך לגבי שטח חדר האמבטיה‬</w:t>
        <w:br/>
        <w:t>‫והשירותים וכך גם לגבי שטח הסלון‪ .‬מדובר בדירה שהתכנון שלה סביר‪ ,‬ואין מקום להתערב בו"‬</w:t>
        <w:br/>
        <w:t>‫(הדגשה אינה במקור‪ ,‬א‪.‬ש)‪.‬‬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‫בפסק הדין שניתן ע"י בית המשפט המחוזי בת"א ‪ -‬יפו בשבתו כבית משפט לעניינים מנהליים ביום‬</w:t>
        <w:br/>
        <w:t>‫‪ 30.7.2020‬נדחתה‪ ,‬כאמור‪ ,‬העתירה המנהלית שהגישה פרץ כנגד החלטת וועדת הערר (עת"מ‬</w:t>
        <w:br/>
        <w:t>‫‪ ,33233-10-19‬פרץ נ' וועדת הערר לתכנון ובניה מחוז ת"א) תוך שבית המשפט קבע כי אין מקום‬</w:t>
        <w:br/>
        <w:t>‫להתערב בהחלטת וועדת הערר‪ ,‬ובכלל זה בכל הנוגע לתכנון דירת התמורה של פרץ בהתאם לתכנית‬</w:t>
        <w:br/>
        <w:t>‫ההיתר‪ .‬קביעות אלו יפות אף לענייננו‪.‬‬</w:t>
        <w:br/>
        <w:t>‫באשר לטענה ביחס לגודל חדר השינה‪ ,‬האדריכל זיו‪ ,‬שנתן חוות דעת מטעם פרץ‪ ,‬הודה בחקירתו‬</w:t>
        <w:br/>
        <w:t>‫הנגדית כי בעוד שגודל חדר השינה הקיים בדירתה הוא ‪ 8.67‬מ"ר‪ ,‬גודל חדר השינה בדירת התמורה‬</w:t>
        <w:br/>
        <w:t>‫גדול יותר והוא ‪ 9.58‬מ"ר (ראו פרוטוקול מיום ‪ ,19.11.2020‬עמ' ‪ ,9‬שורות ‪ ,)16-20‬כך שטענת פרץ‬</w:t>
        <w:br/>
        <w:t>‫בהקשר זה נסתרה ע"י המומחה מטעמה‪.‬‬</w:t>
        <w:br/>
        <w:t>‫באשר לטענה ביחס למסדרון‪ ,‬המסדרון שבדירת התמורה של פרץ אינו ייחודי לדירתה‪ ,‬וניתן‬</w:t>
        <w:br/>
        <w:t>‫למצוא מסדרון דומה בכל דירות התמורה של בעלי הדירות בבית (ראו בתכנית ההיתר‪ ,‬ת'‪ .)1‬איני‬</w:t>
        <w:br/>
        <w:t>‫מוצאת כי יש במסדרונות אלה‪ ,‬כמו גם במסדרון המתוכנן בדירת התמורה של פרץ‪ ,‬כדי להוות‬</w:t>
        <w:br/>
        <w:t>‫פגיעה קניינית בזכויותיה‪.‬‬</w:t>
        <w:br/>
        <w:t>‫באשר לטענות ביחס למקלחון‪ ,‬טענת פרץ כי המקלחון בדירת התמורה אינו עומד בתקן לא הוכחה‬</w:t>
        <w:br/>
        <w:t>‫וממילא נזנחה בסיכומיה‪ .‬בהקשר זה ייאמר כי פרץ טענה לראשונה בתצהירה כי מקלחון לא יאפשר‬</w:t>
        <w:br/>
        <w:t>‫לה לרחוץ את נכדיה‪ .‬בשים לב לכך שטענה זו לא נטענה בשני כתבי ההגנה שהוגשו מטעם פרץ (הן‬</w:t>
        <w:br/>
        <w:t>‫המקורי והן המתוקן) מצאתי לקבל את טענת התובעים בסיכומיהם כי המדובר הרחבת חזית‬</w:t>
        <w:br/>
        <w:t>‫אסורה‪ ,‬ולהורות על דחייתה‪ .‬למעלה מן הדרוש מצאתי להוסיף כי לא ברורה הטענה כי יש מניעה‬</w:t>
        <w:br/>
        <w:t>‫לרחוץ ילדים במקלחון‪.‬‬</w:t>
        <w:br/>
        <w:t>‫באשר לטענות ביחס למרפסת‪ ,‬כעולה מהחלטת וועדת הערר עסקינן בוויטרינה בעלת פתח גדול‬</w:t>
        <w:br/>
        <w:t>‫ברוחב של ‪ 1.65‬מ"ר שלה שני כיווני אוויר לכיוון דרום ומערב‪ ,‬ולא כיוון אוויר אחד כנטען ע"י פרץ‪.‬‬</w:t>
        <w:br/>
        <w:t>‫ויוטעם‪ ,‬לכל דירות התמורה מרפסת דומה בעלת שני כיווני אוויר‪.‬‬</w:t>
        <w:br/>
        <w:t>‫באשר לטענות ביחס לדלת הכניסה לממ"ד‪ ,‬בתצהירה הוסיפה וטענה פרץ כי כדי שניתן יהיה‬</w:t>
        <w:br/>
        <w:t>‫לפתוח את דלת הכניסה לדירת התמורה יש צורך כי דלת הממ"ד תהא סגורה‪ .‬טענה זו לא נטענה‬</w:t>
        <w:br/>
        <w:t>‫בכתבי ההגנה שהוגשו מטעם פרץ (המקורי והמתוקן)‪ ,‬ומשכך מצאתי לקבל את טענת התובעים‬</w:t>
        <w:br/>
        <w:t>‫בסיכומיהם ולדחותה בשל הרחבת חזית אסורה‪ .‬מבלי לפגוע באמור‪ ,‬ולמעלה מן הדרוש‪ ,‬מצאתי‬</w:t>
        <w:br/>
        <w:t>‫להוסיף כי דין הטענה להידחות אף לגופה בשים לב לכך שמעיון בתכנית ההיתר עולה כי מפתח דלת‬</w:t>
        <w:br/>
        <w:t>‫הדירה אינו חופף למפתח דלת הממ"ד‪.‬‬</w:t>
        <w:br/>
        <w:t>‫באשר לטענה ביחס למספר החדרים‪ ,‬פרץ טענה בתצהירה כי בעוד שכל דירות המקור בנות שני‬</w:t>
        <w:br/>
        <w:t>‫חדרים על פי תשריט הבית המשותף‪ ,‬כל דירות התמורה‪ ,‬למעט דירתה‪ ,‬בנות ‪ 3‬חדרים כשחדר‬</w:t>
        <w:br/>
        <w:t>‫הממ"ד הוא החדר הנוסף‪ ,‬ואילו רק בדירתה חדר הממ"ד מחליף חדר שינה רגיל והיא אינה מקבלת‬</w:t>
        <w:br/>
        <w:t>‫תוספת של חדר‪ .‬גם טענה זו לא נטענה בכתבי ההגנה שהוגשו מטעם פרץ‪ ,‬ומשכך נכון לדחותה בשל‬</w:t>
        <w:br/>
        <w:t>‫הרחבת חזית אסורה‪ .‬למעלה מן הדרוש‪ ,‬אציין כי דין טענה זו להידחות אף לגופה בשים לב לכך‬</w:t>
        <w:br/>
        <w:t>‫שדירתה הנוכחית של פרץ קטנה באופן ניכר מיתר דירות הבית‪ ,‬ולכן בדירת התמורה שיועדה לה‬</w:t>
        <w:br/>
        <w:t>‫תוכנן חדר אחד כממ"ד וחדר נוסף כסלון‪ .‬ראו סיכום שטחי הדירות‪ ,‬סעיף ‪ 16‬לחוות דעתו של‬</w:t>
        <w:br/>
        <w:t>‫השמאי חזי‪ ,‬וכן עדותו‪ ,‬פרוטוקול דיון מיום ‪ 4.8.2020‬עמ' ‪ 12‬שורות ‪ ,48-49‬ועמ' ‪ 13‬שורות ‪:1-2‬‬</w:t>
        <w:br/>
        <w:t>‫"כולם מקבלים ממ"ד על חשבון חלק משטח הדירה‪ .‬התוספת הממוצעת של כולם בדירה היא‬</w:t>
        <w:br/>
        <w:t>‫הגדלה ממוצעת של ‪ 2.72‬מ"ר כפי שמצוין בסעיף ‪ 16.1‬לחוות הדעת כאשר שטח ממ"ד ממוצע הוא‬</w:t>
        <w:br/>
        <w:t>‫‪ 12‬מ' משטח הדירה המקורי של כל אחת מהדירות בממוצע שהפך להיות ממ"ד"‪.‬‬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‫ובהמשך (שורות ‪" :)6-9‬הממ"ד ניתן כחדר‪ .‬מתייחסים אליו בתור חדר‪ ...‬בדירה שלך יש שני‬</w:t>
        <w:br/>
        <w:t>‫חדרים‪ ,‬אחד החדרים יהיה ממ"ד וחדר אחר סלון‪ .‬בדירות שיש בהן ‪ 3‬חדרים‪ ,‬אחד החדרים יהיה‬</w:t>
        <w:br/>
        <w:t>‫ממ"ד והשניים הנוספים יהיו חדרים רגילים שלא ממ"ד"‪.‬‬</w:t>
        <w:br/>
        <w:t>‫באשר לטענה ביחס למחסן‪ ,‬פרץ טענה בתצהירה כי בתכנית ההיתר לכל דירות התמורה פרט‬</w:t>
        <w:br/>
        <w:t>‫לדירתה נכלל "מחסן" בתוך שטחי הדירות‪ .‬גם טענה זו לא נטענה בכתבי ההגנה שהוגשו מטעם‬</w:t>
        <w:br/>
        <w:t>‫פרץ‪ ,‬ומשכך מצאתי לקבל את טענת התובעים בסיכומיהם ולדחותה בשל הרחבת חזית אסורה‪.‬‬</w:t>
        <w:br/>
        <w:t>‫למעלה מן הדרוש‪ ,‬מצאתי להוסיף כי דין הטענה להידחות אף לגופה שכן כפי שהובהר במסגרת‬</w:t>
        <w:br/>
        <w:t>‫חקירתו הנגדית של האדריכל זיו‪ ,‬שהעיד מטעם פרץ‪ ,‬אין מדובר על מחסן‪ ,‬אלא על חלק מהשטח‬</w:t>
        <w:br/>
        <w:t>‫העיקרי של הדירה (ראו פרוטוקול מיום ‪ ,19.11.2020‬עמ' ‪ ,8‬שורות ‪.)13-17‬‬</w:t>
        <w:br/>
        <w:t>‫‪ .64‬ניכר כי מרבית טענותיה של פרץ עניינן חוסר נוחות הנובעת‪ ,‬לטענתה‪ ,‬מתכנון דירת התמורה‪:‬‬</w:t>
        <w:br/>
        <w:t>‫"תחושה לא נעימה" בשל שינה בחדר ממ"ד‪ ,‬מקלחון במקום אמבטיה‪ ,‬העדר מקום אחסון‬</w:t>
        <w:br/>
        <w:t>‫("בוידעם")‪ .‬עיינתי בתכנית הדירות‪ ,‬ולא מצאתי כי האופן בו מתוכננת דירת פרץ שונה מהותית‬</w:t>
        <w:br/>
        <w:t>‫מתכנון יתר דירות התמורה בבית‪ ,‬באופן המפלה אותה לרעה בהשוואה ליתר בעלי הדירות‪ .‬בשים‬</w:t>
        <w:br/>
        <w:t>‫לב לכך שאין חולק כי שטח דירת התמורה גדול יותר משטח דירתה הנוכחית‪ ,‬יש להניח כי יימצא‬</w:t>
        <w:br/>
        <w:t>‫מקום אחסון לחפציה של פרץ בדירת התמורה‪ .‬מכל מקום‪ ,‬אין בטענות אלה כדי להביא לתוצאה‬</w:t>
        <w:br/>
        <w:t>‫שלא נכון לאשר את ביצוע העבודות בהתאם לפרויקט‪ .‬ברי כי החשיבות בביצוע הפרויקט ובכלל זה‬</w:t>
        <w:br/>
        <w:t>‫בניית הממ"דים עולה על אי הנוחות הסובייקטיבית הנטענת‪.‬‬</w:t>
        <w:br/>
        <w:t>‫טענות גורדון לפגיעה בזכויותיה‬</w:t>
        <w:br/>
        <w:t>‫‪ .65‬גורדון טוענת לשורה של פגמים בדירת התמורה המיועדת לה בהתאם לפרויקט‪ ,‬ובכללם‪ :‬דירה‬</w:t>
        <w:br/>
        <w:t>‫חשוכה עם מסדרון ארוך‪ ,‬ללא מרפסות למעט מרפסת קטנה בשטחה והצמודה למטבח‪ ,‬חדר רחצה‬</w:t>
        <w:br/>
        <w:t>‫ושירותים אחד ללא הפרדה ביניהם בגודל שאינו סביר‪ .‬וזאת‪ ,‬בניגוד לדירתה הנוכחית הנהנית מ ‪-‬‬</w:t>
        <w:br/>
        <w:t>‫‪ 3‬מרפסות‪ 3 ,‬כיווני אוויר‪ ,‬שירותים וחדר רחצה נפרדים‪ .‬דין טענות אלו להידחות מהטעמים‬</w:t>
        <w:br/>
        <w:t>‫הבאים‪:‬‬</w:t>
        <w:br/>
        <w:t>‫ראשית‪ :‬המסדרון שבדירת התמורה המיועדת לגורדון אינו ייחודי לדירתה‪ .‬מתכנית ההיתר (ת'‪)1‬‬</w:t>
        <w:br/>
        <w:t>‫עולה כי בכל דירות התמורה מסדרון דומה‪ .‬איני מוצאת כי יש במסדרון זה כדי להוות פגיעה‬</w:t>
        <w:br/>
        <w:t>‫בזכויותיה של גורדון‪ .‬ויוטעם‪ ,‬גורדון הודתה בחקירתה הנגדית כי גם דירתה הנוכחית כוללת כניסה‬</w:t>
        <w:br/>
        <w:t>‫להול וממנו למסדרון (ראו פרוטוקול מיום ‪ ,12.11.2020‬עמ' ‪ ,18‬שורות ‪.)33-34‬‬</w:t>
        <w:br/>
        <w:t>‫שנית‪ ,‬בהתאם לתשריט רישום הבית המשותף בדירת גורדון שתי מרפסות בלבד (מרפסת מתוך חדר‬</w:t>
        <w:br/>
        <w:t>‫המגורים ומרפסת שירות היוצאת מן המטבח)‪ .‬מחוות דעתו של השמאי קמיל שערך חוות דעת‬</w:t>
        <w:br/>
        <w:t>‫מטעם גורדון עולה כי לא נמצא היתר למרפסת השלישית (בחדר השינה) (ראו סעיף ‪ 11.6‬לחוות‬</w:t>
        <w:br/>
        <w:t>‫דעתו)‪ .‬בדירת התמורה מתוכננת מרפסת אחת בשטח של כ ‪ 6 -‬מ"ר‪ .‬בשים לב לכך שגם דירת‬</w:t>
        <w:br/>
        <w:t>‫התמורה כוללת מרפסת‪ ,‬והיות שאין חולק כי סה"כ שטח דירת התמורה גדול יותר משטח דירתה‬</w:t>
        <w:br/>
        <w:t>‫נוכחית של גורדון‪ ,‬מצאתי לדחות את טענת גורדון לפגיעה בזכות בהקשר זה‪.‬‬</w:t>
        <w:br/>
        <w:t>‫שלישית‪ ,‬בהתאם לחוות דעתו של השמאי קמיל‪ ,‬לדירתה הנוכחית של גורדון ‪ 2‬כיווני אוויר הפונים‬</w:t>
        <w:br/>
        <w:t>‫לכיוון דרום ומערב‪ ,‬ולא ‪ 3‬כנטען על ידה (ראו סעיף ‪ 7.4‬לחוות דעתו)‪ .‬עוד כעולה מחוות דעתו של‬</w:t>
        <w:br/>
        <w:t>‫השמאי קמיל כי גם בדירת התמורה ‪ 2‬כיווני אוויר הפונים לכיוון דרום ‪ -‬מערב (ראו סעיף ‪ 7.5‬לחוות‬</w:t>
        <w:br/>
        <w:t>‫דעתו)‪ .‬טענת גורדון כי דירת התמורה חשוכה נטענה בעלמא ולא הובאה כל ראיה לתמוך בה‪.‬‬</w:t>
        <w:br/>
        <w:t>‫רביעית‪ ,‬העובדה כי בדירת התמורה חדר רחצה ושירותים בחדר אחד אינה מהווה פגיעה בזכות‪,‬‬</w:t>
        <w:br/>
        <w:t>‫ואינה מהווה טעם המצדיק את אי ביצועו של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.66‬טענה נוספת שהעלתה גורדון היא כי ביצוע הפרויקט יביא להגדלה משמעותית במספר הרכבים‬</w:t>
        <w:br/>
        <w:t>‫שיחנו בסביבת הבית‪ ,‬מה שאינו סביר בשל העובדה שהבית ממוקם ברחוב צדדי קטן‪ .‬טענה זו‬</w:t>
        <w:br/>
        <w:t>‫נטענה בעלמא‪ ,‬ולא הובאה כל ראיה לתמוך בה‪ .‬משכך מוצאת אני כי דינה להידחות‪.‬‬</w:t>
        <w:br/>
        <w:t>‫‪ .67‬באשר לטענת גורדון בנוגע לדיור החלופי‪ ,‬לא מצאתי כי יש בקשייה הנטענים של גורדון בכל הנוגע‬</w:t>
        <w:br/>
        <w:t>‫למעבר לדיור החלופי בעת ביצוע הפרויקט ועד להשלמת בניית דירות התמורה כדי לפגוע בזכויותיה‬</w:t>
        <w:br/>
        <w:t>‫ולהוות טעם המצדיק את אי אישורו של הפרויקט‪ .‬יש להניח שגם בעלי דירות אחרים יחוו חוסר‬</w:t>
        <w:br/>
        <w:t>‫נוחות הכרוכה במעברים אלו‪ .‬מעבר לדיור חלופי בעת ביצוע פרויקט תמ"א ‪ 38/2‬נדרש על מנת‬</w:t>
        <w:br/>
        <w:t>‫להוציאו אל הפועל‪ ,‬והוא חלק אינהרנטי מהפרויקט‪ .‬אי הנוחות שעלולה להיגרם מהמעבר מתגמדת‬</w:t>
        <w:br/>
        <w:t>‫לעומת התוצאה המתקבלת מביצועו ‪ -‬חיזוק מפני רעידות אדמה‪.‬‬</w:t>
        <w:br/>
        <w:t>‫‪ .68‬מצאתי לדחות את טענת גורדון כי לא נוהלו עמה מגעים בקשר עם ביצוע הפרויקט‪ .‬מעדותה עלה‬</w:t>
        <w:br/>
        <w:t>‫כי היא לא הייתה מעוניינת לקבל פרטים אודות הפרויקט נוכח סירובה כי יבוצע פרויקט הריסה‬</w:t>
        <w:br/>
        <w:t>‫ובניה‪" :‬אלחנן זינגר שהוא נציג של הפרויקט הזה ראה אותי יום יום שנים‪ ,‬וכל יום הוא שאל‬</w:t>
        <w:br/>
        <w:t>‫אותי מה מה‪ ,‬אמרתי לו אתה מטריד אותי ואתה יודע את עמדתי‪ ,‬אני מתנגדת להרוס את הבית‬</w:t>
        <w:br/>
        <w:t>‫הזה‪ ,‬אני רק רוצה תמ"א ‪ ...38/1‬וגם רונית שהייתה פה דיברתי איתה ב ‪ 2011 -‬אמרתי לה‬</w:t>
        <w:br/>
        <w:t>‫שלהריסת הבית אני לא הולכת" (הדגשות אינן במקור‪ ,‬א‪.‬ש‪( ).‬פרוטוקול מיום ‪ ,12.11.2020‬עמ' ‪,18‬‬</w:t>
        <w:br/>
        <w:t>‫שורות ‪.)3-8‬‬</w:t>
        <w:br/>
        <w:t>‫טענות לפגמים בהסכם התמ"א‬</w:t>
        <w:br/>
        <w:t>‫‪ .69‬דין הטענה כי ההסכם אינו כולל ערבות להבטחת תשלום דמי שכירות להידחות‪ .‬מעיון בהסכם עולה‬</w:t>
        <w:br/>
        <w:t>‫כי קיימת בו התחייבות של החברה היזמית לספק ערבות כזו (ראו סעיפים ‪ 9.5 ,6.9‬ו ‪ 18.9 -‬להסכם‪,‬‬</w:t>
        <w:br/>
        <w:t>‫צורף כמוצג ‪ 5‬למוצגי התובעים)‪.‬‬</w:t>
        <w:br/>
        <w:t>‫‪ .70‬דין הטענה כי אין בהסכם התחייבות לביצוע תיקונים בשנת הבדק להידחות‪ ,‬שכן ההסכם מחייב‬</w:t>
        <w:br/>
        <w:t>‫את החברה היזמית לספק ערבות כזו (ראו ‪ 16.7‬להסכם)‪.‬‬</w:t>
        <w:br/>
        <w:t>‫‪ .71‬דין הטענה כי אין בהסכם מועד לקבלת התשלום בגין דמי השכירות להידחות בשים לב לכך שמועד‬</w:t>
        <w:br/>
        <w:t>‫כאמור מעוגן בסעיף ‪ 9.5‬להסכם‪.‬‬</w:t>
        <w:br/>
        <w:t>‫‪ .72‬דין הטענה כי אין בהסכם בטוחה שיהיה בה להבטיח רכישת דירה היה והפרויקט ייכשל להידחות‬</w:t>
        <w:br/>
        <w:t>‫נוכח האמור בסעיף ‪ 19.3‬להסכם אשר קובע כי סכום הערבות יהיה בשווי דירת התמורה‪.‬‬</w:t>
        <w:br/>
        <w:t>‫‪ .73‬דין טענת פרץ כי דמי השכירות שהובטחו לה במסגרת ההסכם נמוכים להידחות‪ ,‬בשים לב לכך‬</w:t>
        <w:br/>
        <w:t>‫שבהתאם להסכם שיעור דמי השכירות הסופיים ייקבע על פי הערכת שמאי מטעם הבנק המלווה‬</w:t>
        <w:br/>
        <w:t>‫של הפרויקט (ראו סעיף ‪ 9.5‬להסכם)‪.‬‬</w:t>
        <w:br/>
        <w:t>‫‪ .74‬מבלי לגרוע מהאמור‪ ,‬מצאתי להוסיף כי סמכות המפקח על רישום מקרקעין להתערב בשיקולים‬</w:t>
        <w:br/>
        <w:t>‫מסחריים שנקבעו בהסכם היא מצומצמת‪ .‬אין בסמכותו לנסח את ההסכם במקום הצדדים או‬</w:t>
        <w:br/>
        <w:t>‫לרדת לעומקם של כל סייגיו ותנאיו אלא לבחון את סבירותו (ראו עש"א (חי') ‪ 5280-07-15‬פרחי נ'‬</w:t>
        <w:br/>
        <w:t>‫מנור (נבו‪ )18.1.2016 ,‬ולא הוכח כי ההסכם מושא ההליך אינו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‫כדאיות כלכלית‬</w:t>
        <w:br/>
        <w:t>‫‪ .75‬לטענת פרץ וגורדון הרווח היזמי בפרויקט גבוה מהסביר‪ ,‬והפרויקט נעדר כדאיות כלכלית לבעלי‬</w:t>
        <w:br/>
        <w:t>‫הדירות‪.‬‬</w:t>
        <w:br/>
        <w:t>‫‪ .76‬סוגיית בחינת הכדאיות הכלכלית בפרויקט מסוג הריסה ובניה מחדש נדונה בפרשת סיגל ונקבע בה‬</w:t>
        <w:br/>
        <w:t>‫כי העדר התוויה מפורשת של חוק החיזוק לבחון את האיזונים הכלכליים במסגרת הסכם החיזוק‬</w:t>
        <w:br/>
        <w:t>‫אין בו כדי לאיין את הצורך לבחון איזון כאמור (ראו פסקה ‪ 16‬לפסק הדין)‪:‬‬</w:t>
        <w:br/>
        <w:t>‫"אפתח ואציין כי במסגרת תמ"א ‪ ,38‬כמו גם במסגרת ההוראות וההתוויות הקבועות בחוק‬</w:t>
        <w:br/>
        <w:t>‫החיזוק‪ ,‬אין כל התוויות מפורשות המנחות את המפקח על רישום המקרקעין לבחון האם קיים‬</w:t>
        <w:br/>
        <w:t>‫איזון בין התמורות להם זכאים הדיירים בפרויקט ההריסה מחדש לבין היזם‪ .‬העדר התוויה‬</w:t>
        <w:br/>
        <w:t>‫מפורשת בנושא‪ ,‬בולט על רקע קיומה של התוויה כאמור בחוק חוק פינוי ובינוי (עידוד מיזמי פינוי‬</w:t>
        <w:br/>
        <w:t>‫ובינוי)‪ ,‬תשס"ו‪( 2006-‬להלן‪" :‬חוק עידוד מיזמי פינוי בינוי")‪ ,‬הדן בדרכי ההתמודדות עם סירוב‬</w:t>
        <w:br/>
        <w:t>‫דיירים להצטרף לפרויקט פינוי בינוי ‪ -‬שהוא פרויקט הדומה במהותו לפרויקט לפי סעיף ‪5‬א'‬</w:t>
        <w:br/>
        <w:t>‫לחוק החיזוק שכן‪ ,‬בשני סוגי הפרויקטים העבודה המבוצעת בפועל היא הריסת הבניין והקמתו‬</w:t>
        <w:br/>
        <w:t>‫מחדש‪ .‬אלא שבכל אחד מסוגי הפרויקטים התכלית היא שונה ‪ -‬בפינוי בינוי התכלית היא‬</w:t>
        <w:br/>
        <w:t>‫התחדשות עירונית ואילו בהריסה ובנייה מחדש לפי סעיף ‪5‬א' לחוק החיזוק‪ ,‬התכלית היא חיזוק‬</w:t>
        <w:br/>
        <w:t>‫מבנים מפני רעידת האדמה‪ .‬בחוק עידוד מיזמי פינוי ובינוי‪ ,‬נקבע כי מקום בו הסכים רוב מיוחס‬</w:t>
        <w:br/>
        <w:t>‫של בעלי הדירות (העומד על ‪ 4/5‬מבעלי הדירות) לכרות עסקת פינוי ובינוי ומצא בית המשפט כי‬</w:t>
        <w:br/>
        <w:t>‫בעל דירה באותו מקבץ מסרב סירוב בלתי סביר להעביר זכויותיו‪ ,‬רשאי בית המשפט לקבוע‬</w:t>
        <w:br/>
        <w:t>‫אחריות בנזיקין של הדייר הסרבן כלפי בעלי הדירות האחרים וכן‪ ,‬רשאי הוא לאשר את ביצוע‬</w:t>
        <w:br/>
        <w:t>‫העסקה ולמנות רואה חשבון או עורך דין אשר יהיה מוסמך להתקשר בעסקה במקום בעל הדירה‬</w:t>
        <w:br/>
        <w:t>‫הסרבן (סעיף ‪ 2‬לחוק זה)‪ .‬במסגרת סעיף ‪(2‬ב) נקבע באיזה מקרים לא יחשב הסירוב כסירוב בלתי‬</w:t>
        <w:br/>
        <w:t>‫סביר ובכלל כך נקבע בסעיף קטן (‪ )1‬לאותו סעיף כי הסירוב לא יחשב בלתי סביר מקום בו‪:‬‬</w:t>
        <w:br/>
        <w:t>‫"(‪ )1‬עסקת הפינוי ובינוי אינה כדאית כלכלית; קבע שמאי פינוי ובינוי כי העסקה כדאית‬</w:t>
        <w:br/>
        <w:t>‫כלכלית‪ ,‬תהווה קביעה זו חזקה כי היא כדאית כאמור לעניין בחינת סבירותו של הסירוב‪ ,‬אלא‬</w:t>
        <w:br/>
        <w:t>‫אם כן הוכח אחרת; קבע שמאי פינוי ובינוי כי העסקה תהיה כדאית כלכלית בהתקיים תנאים‬</w:t>
        <w:br/>
        <w:t>‫שקבע‪ ,‬חזקה כי היא כדאית כאמור בהתקיים התנאים שקבע‪ ,‬אלא אם כן הוכח אחרת;"‬</w:t>
        <w:br/>
        <w:t>‫קביעה כאמור‪ ,‬אינה קיימת בחוק החיזוק מפורשות‪ .‬יחד עם זאת‪ ,‬כפי העולה לעיל מקביעות בית‬</w:t>
        <w:br/>
        <w:t>‫המשפט העליון בעניין שומרוני‪ ,‬שומה על המפקח להתייחס בין היתר לשאלה האם התכנית נשוא‬</w:t>
        <w:br/>
        <w:t>‫הדיון עתידה להיטיב את מצב הדיירים בבניין באופן אובייקטיבי והאם היא פוגעת באופן מהותי‬</w:t>
        <w:br/>
        <w:t>‫בזכויותיו של המיעוט‪ .‬בהתאמה לקביעותיו של בית המשפט העליון בעניין שומרוני‪ ,‬הרי שאמנם‬</w:t>
        <w:br/>
        <w:t>‫העדר התוויה מפורשת של החוק לבחון את האיזונים הכלכליים במסגרת הסכם החיזוק אין בו‬</w:t>
        <w:br/>
        <w:t>‫בכדי לאיין את הצורך לבחון איזון כאמור") (הדגשה אינה במקור‪ ,‬א‪.‬ש)‪.‬‬</w:t>
        <w:br/>
        <w:t>‫מן הכלל אל הפרט‬</w:t>
        <w:br/>
        <w:t>‫‪ .77‬במקרה דנן‪ ,‬קבע השמאי חזי באופן ברור בחוות דעתו כי ביצוע הפרויקט נעדר כדאיות כלכלית‬</w:t>
        <w:br/>
        <w:t>‫לבעלי הדירות‪ .‬ראו סעיפים ‪ 16.2-16.6‬וכן סעיפים ‪ 18.2 - 18.1‬לחוות דעתו‪:‬‬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‫"‪ 16.2‬מהטבלה ניתן לראות כי שטח דירת מקור ממוצעת הינו ‪ 64.40‬מ"ר‪ ,‬ושטח ממוצע של דירות‬</w:t>
        <w:br/>
        <w:t>‫התמורה הינו ‪ 67.12‬מ"ר‪ ,‬דהיינו תוספת השטח הממוצעת לדירת המקור הינו ‪ 2.72‬מ"ר‪ ,‬ומרפסת‬</w:t>
        <w:br/>
        <w:t>‫בשטח ממוצע של ‪ 5.64‬מ"ר‪.‬‬</w:t>
        <w:br/>
        <w:t>‫‪ 16.3‬על פי הראות תמ"א ‪ 38/1‬הגדלת דירות תהיה בשטח מרבי של ‪ 25‬מ"ר לדירה ו ‪ 12 -‬מ"ר‬</w:t>
        <w:br/>
        <w:t>‫מרפסת בתנאים של קווי בנין מוקטנים (‪ 2‬מ' לחזית ולצד ו ‪ 3 -‬מ' בעורף)‪.‬‬</w:t>
        <w:br/>
        <w:t>‫‪ 16.4‬על פי תחשיב שערכתי‪ ,‬לאורך הבניין (‪ 21.0‬מ') ניתן לבצע הרחבה של ‪ 1‬מ' בשני הצדדים‪,‬‬</w:t>
        <w:br/>
        <w:t>‫וכן לרוחב הבניין (‪ 11.8‬מ') ניתן לבצע הרחבה של ‪ 2.7‬מ' בחזית ו ‪ 4.7 -‬מ' בעורף דהיינו שטח‬</w:t>
        <w:br/>
        <w:t>‫ההרחבה האפשרי על פי תמ"א ‪ 38/1‬הינו כ ‪ 140 -‬מ"ר שיתחלקו בין ‪ 4‬דירות בקומה טיפוסית‪.‬‬</w:t>
        <w:br/>
        <w:t>‫‪ 16.5‬לפיכך‪ ,‬שטח ההרחבה האפשרי הממוצע לבנייה בקווי הבניין על פי תמ"א ‪ 38/1‬הינו ‪ 35‬מ"ר‬</w:t>
        <w:br/>
        <w:t>‫ליח"ד‪ ,‬דהיינו ניתן לקבל בדירה ממוצעת שטח תוספת של ‪ 25‬מ"ר עיקרי ו ‪ 10 -‬מ"ר מרפסת‪.‬‬</w:t>
        <w:br/>
        <w:t>‫‪ 16.6‬לאור זאת‪ ,‬לא ברורה הכדאיות הכלכלית של הדיירים (להבדיל מהכדאיות הכלכלית של‬</w:t>
        <w:br/>
        <w:t>‫הקבלן) לעבור לתמ"א ‪ 38/2‬הריסה ובניה מחדש בתנאים של תוספת ממוצעת של ‪ 3‬מ"ר עיקרי‬</w:t>
        <w:br/>
        <w:t>‫לשטח הדירה ו ‪ 6 -‬מ"ר מרפסת‪ ,‬כאשר הממ"ד הינו חלק מהדירה החדשה‪ .‬וזאת‪ ,‬בהתייחס‬</w:t>
        <w:br/>
        <w:t>‫לתוצאה בלבד‪ ,‬ומבלי להתחשב בצורך לצאת מהדירה או מאידך לחיות במשך תקופת השיפוץ‬</w:t>
        <w:br/>
        <w:t>‫בתוך אתר בנייה (הדגשה אינה במקור‪ ,‬א‪.‬ש)‪.‬‬</w:t>
        <w:br/>
        <w:t>‫‪ 18.1‬מבחינה שמאית הרווח הממוצע בשווי דירות התמורה הינו ‪ 10.4%‬ביחס לדירות המקור‪.‬‬</w:t>
        <w:br/>
        <w:t>‫אולם אם ניקח בחשבון כי שווי זה מגלם הפרש שווי מובנה של ‪( ₪ 3,600‬ההפרש בין שווי מ"ר‬</w:t>
        <w:br/>
        <w:t>‫חדש לישן) שהינו ‪ 13.9%‬משווי דירה שינה‪ ,‬מתקבלת הפחתה ממוצעת של ‪ 3.5%‬ולא רווח‬</w:t>
        <w:br/>
        <w:t>‫(הדגשה אינה במקור‪ ,‬א‪.‬ש‪.).‬‬</w:t>
        <w:br/>
        <w:t>‫‪ 18.2‬גם בהריסה ובנייה אין כל מניעה לתת לדיירים את השטח הראוי שהיו יכולים לקבל אם היו‬</w:t>
        <w:br/>
        <w:t>‫עושים תמ"א ‪ 38/1‬דהיינו תוספת של ‪ 25‬מ"ר עיקרי ו ‪ 10 -‬מ"ר מרפסת ועדיין להישאר עם‬</w:t>
        <w:br/>
        <w:t>‫פרויקט" (הדגשה אינה במקור‪ ,‬א‪.‬ש)‪.‬‬</w:t>
        <w:br/>
        <w:t>‫‪ .78‬התובעים טענו בסיכומיהם כי בחוות דעתו של השמאי חזי נפלו פגמים רבים היורדים לשורש חוות‬</w:t>
        <w:br/>
        <w:t>‫דעתו‪ ,‬ומשכך אין לקבל אין קביעותיו‪ .‬הפגמים פורטו כדלקמן‪ :‬השמאי חזי חרג מסמכותו ומכתב‬</w:t>
        <w:br/>
        <w:t>‫המינוי עת התייחס לשאלת הכדאיות הכלכלית של הפרויקט‪ ,‬הנחת היסוד כי ניתן לבצע פרויקט‬</w:t>
        <w:br/>
        <w:t>‫תמ"א במסלול חיזוק הינה עניין תכנוני ולא שמאי; חוות הדעת עומדת בניגוד לתקינה השמאית‬</w:t>
        <w:br/>
        <w:t>‫מאחר שהשמאי לקח בחשבון עסקאות השוואה ונכסים מכל העיר רמת גן ולא רק מסביבת הנכס;‬</w:t>
        <w:br/>
        <w:t>‫השמאי חזי טעה עת נתן מקדם של ‪ 1.25‬לדירות המקור בקומת הקרקע; קיים שוני משמעותי‬</w:t>
        <w:br/>
        <w:t>‫במחירי דירות המקור ודירות התמורה בחוות הדעת השמאיות שהוגשו בהליך‪ ,‬והגם שהשמאי‬</w:t>
        <w:br/>
        <w:t>‫ברינקר מטעם פרץ נתן חוות דעתו לאחר שהוגשה חוות דעתו של השמאי חזי‪ ,‬הוא בחר שלא לאמצה‬</w:t>
        <w:br/>
        <w:t>‫ואת השווים שנקבעו במסגרתה‪ .‬יש באמור כדי להעיד כי חוות דעתו של חזי שגויה ומנותקת מן‬</w:t>
        <w:br/>
        <w:t>‫המציאות‪.‬‬</w:t>
        <w:br/>
        <w:t>‫לא מצאתי לקבל את טענות התובעים כנגד חוות דעת השמאי חזי‪:‬‬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‫ראשית‪ ,‬במסגרת כתב המינוי התבקש השמאי חזי לבחון את שאלת התמורות בפרויקט‪ ,‬ומכאן‬</w:t>
        <w:br/>
        <w:t>‫שהיה בסמכותו לבחון את שאלת כדאיותה של העסקה ואת היחס שבין תמורות בעלי הדירות בבית‬</w:t>
        <w:br/>
        <w:t>‫לתמורות החברה היזמית בפרויקט‪.‬‬</w:t>
        <w:br/>
        <w:t>‫שנית‪ ,‬הלכה היא כי לחוות דעתו של מומחה המתמנה מטעם בית המשפט מעמד מיוחד בהיותו‬</w:t>
        <w:br/>
        <w:t>‫מומחה אובייקטיבי אשר אינו מייצג צד מסוים בהליך‪ .‬הכלל הוא כי חוות דעתו של המומחה מטעם‬</w:t>
        <w:br/>
        <w:t>‫בית המשפט לא תיפסל אם אין מדובר בפגם היורד לשורשו של עניין שיש בו כדי לגרום לעיוות דין‬</w:t>
        <w:br/>
        <w:t>‫(רע"א ‪ ,7714/17‬אלגרה כהן נ' רשות הנמלים והרכבות נמל חיפה (נבו‪ ,)26.1.2006 ,‬רע"א ‪,6116/97‬‬</w:t>
        <w:br/>
        <w:t>‫שוחט נ' ציון חברה לביטוח בע"מ (נבו‪ .)28.11.1997 ,‬בית המשפט לא יסטה מחוות דעת המומחה‬</w:t>
        <w:br/>
        <w:t>‫מטעמו בהיעדר נימוקים משכנעים (ראו ע"א ‪ 3056/99‬שטרן נ' המרכז הרפואי על שם חיים שיבא‪,‬‬</w:t>
        <w:br/>
        <w:t>‫פ"ד (נו) (‪ ,)2002( 949 ,936 )2‬ע"א ‪ 293/88‬חברת יצחק ניימן להשכרה בע"מ נ' מוניטי (נבו‪,‬‬</w:t>
        <w:br/>
        <w:t>‫‪.)31.12.1988‬‬</w:t>
        <w:br/>
        <w:t>‫ולענייננו‪ ,‬עדותו של השמאי חזי הייתה מקצועית‪ ,‬אמינה וקביעותיו לא נסתרו על ידי התובעים‪.‬‬</w:t>
        <w:br/>
        <w:t>‫ויוטעם כי אין בחוות דעת השמאי ענבר מטעם התובעים כל התייחסות לסוגיית הכדאיות הכלכלית‬</w:t>
        <w:br/>
        <w:t>‫על אף שזו נטענה במסגרת כתבי ההגנה שהוגשו מטעם פרץ וגורדון‪ .‬בחקירתו הנגדית העיד השמאי‬</w:t>
        <w:br/>
        <w:t>‫ענבר כי אחוז הרווח הצפוי לחברה היזמית‪ ,‬נכון לשנת ‪ 2018‬עמד על כ ‪ ,20% -‬ואולם לא הובאה כל‬</w:t>
        <w:br/>
        <w:t>‫אסמכתא על מנת לתמוך באמור‪ ,‬ולא הוכח כי המדובר בשיעור רווח יזמי שהינו סביר בפרויקט‬</w:t>
        <w:br/>
        <w:t>‫מהסוג שלפנינו‪ .‬ממילא הודה השמאי ענבר כי אין בידו נתונים עדכניים בעניין זה (ראו פרוטוקול‬</w:t>
        <w:br/>
        <w:t>‫מיום ‪ ,19.11.2020‬עמ' ‪ ,5‬שורות ‪.)48-50‬‬</w:t>
        <w:br/>
        <w:t>‫כמו כן‪ ,‬לטענות התובעים כנגד קביעות השמאי חזי‪ ,‬כמפורט לעיל‪ ,‬ניתן מענה בחקירתו הנגדית כפי‬</w:t>
        <w:br/>
        <w:t>‫שיפורט להלן‪:‬‬</w:t>
        <w:br/>
        <w:t>‫באשר להסתמכותו על עסקאות ההשוואה הבהיר השמאי חזי כדלקמן‪" :‬כן לקחתי עסקאות‬</w:t>
        <w:br/>
        <w:t>‫השוואה מכל העיר רמת גן‪ .‬בסופו של דבר מיקום הנכס כאן אינו משהו מיוחד‪ ,‬לא למעלה ולא‬</w:t>
        <w:br/>
        <w:t>‫למטה‪ .‬זו אינה שכונה שיש לה מאפיין ייחודי כלפי מעלה ולא מאפיין ייחודי כלפי מטה‪ .‬היא‬</w:t>
        <w:br/>
        <w:t>‫בערך משהו ממוצע ברמת גן" (ראו פרוטוקול מיום ‪ ,4.8.2020‬עמ' ‪ ,2‬שורות ‪.)12-15‬‬</w:t>
        <w:br/>
        <w:t>‫ובהמשך‪" :‬יש אזורים מיוחדים‪ ,‬יוקרתיים‪ .‬יש אזורי עוני‪ ,‬ויש אזורים ממוצעים‪ .‬האזור שם‬</w:t>
        <w:br/>
        <w:t>‫ממוצע לרמת גן‪ .‬לא אזור יוקרתי או שיש לו ייחודיות שמשפיעה על השווי למטר משמעותית‪.‬‬</w:t>
        <w:br/>
        <w:t>‫לכן‪ ,‬השווי הכללי של ממוצע ברמת גן עובד כאן" (פרוטוקול מיום ‪ ,4.8.2020‬עמ' ‪ ,2‬שורות ‪.)18-20‬‬</w:t>
        <w:br/>
        <w:t>‫באשר לשימוש במקדם ‪ 1.25‬הבהיר השמאי חזי כדלקמן‪" :‬הכפלתי לא רק את הדירה הזו‪ ,‬אלא‬</w:t>
        <w:br/>
        <w:t>‫גם את תת חלקה ‪ 2‬ו ‪ .3 -‬את כל תתי החלקות שבקומת קרקע הכפלתי ב ‪ .1.25 -‬זה מקדם הקומה‬</w:t>
        <w:br/>
        <w:t>‫של הדירה הזו‪ .‬זה לא מקדם שקשור לחצר‪ .‬זה מקדם שקשור לקומה‪ .‬בקומה ראשונה‪ ,‬הם קיבלו‬</w:t>
        <w:br/>
        <w:t>‫מקדם ‪ 1‬וקומה שנייה קיבלו מקדם ‪ .0.95‬מדובר בבניין בלי מעלית‪ .‬קומת קרקע היא בכל אופן‬</w:t>
        <w:br/>
        <w:t>‫בבניין בלי מעלית יש לה שווי יותר גבוה" (ראו פרוטוקול מיום ‪ ,4.8.2020‬עמ' ‪ ,9‬שורות ‪.)4-8‬‬</w:t>
        <w:br/>
        <w:t>‫הסבריו אלו הניחו את דעתי‪ ,‬ומצאתי לדחות את טענת התובעים בהקשר זה‪.‬‬</w:t>
        <w:br/>
        <w:t>‫שלישית‪ ,‬שאלת הכדאיות הכלכלית של פרויקט תמ"א ‪ 38‬היא עניין שמאי‪ ,‬אך ברי כי לשם כך נדרש‬</w:t>
        <w:br/>
        <w:t>‫השמאי אף להיבטים תכנוניים‪ .‬משכך‪ ,‬דינה של טענת התובעים בהקשר זה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‫רביעית‪ ,‬העובדה כי קיימים פערים בשווי הדירות בין השמאים השונים מחזקת את המסקנה כי יש‬</w:t>
        <w:br/>
        <w:t>‫להעדיף את חוות דעתו של השמאי חזי בהיותו מומחה ניטראלי‪ .‬ויוטעם‪ ,‬על אף הפערים‪ ,‬חוות דעתו‬</w:t>
        <w:br/>
        <w:t>‫של השמאי ברינקר מטעם פרץ תומכת בחוות דעתו של השמאי חזי‪ ,‬והמסקנה העולה משתי חוות‬</w:t>
        <w:br/>
        <w:t>‫הדעת היא כי הפרויקט נעדר כדאיות כלכלית לבעלי הדירות בבית (ראו סעיף ‪ 14‬לחוות דעתו של‬</w:t>
        <w:br/>
        <w:t>‫השמאי ברינקר)‪.‬‬</w:t>
        <w:br/>
        <w:t>‫נוכח האמור לעיל‪ ,‬מצאתי‪ ,‬לאמץ את חוות דעתו של השמאי חזי‪ ,‬ושוכנעתי כי הפרויקט נעדר‬</w:t>
        <w:br/>
        <w:t>‫כדאיות כלכלית מבחינת בעלי הדירות בבית‪.‬‬</w:t>
        <w:br/>
        <w:t>‫האם יש לאשר את הפרויקט על אף העדר כדאיות כלכלית עבור בעלי הדירות בבית?‬</w:t>
        <w:br/>
        <w:t>‫‪ .79‬הגם ששוכנעתי כאמור כי הפרויקט אינו כלכלי עבור בעלי הדירות בבית‪ ,‬איני סבורה כי בנסיבות‬</w:t>
        <w:br/>
        <w:t>‫אלו נכון שלא לאשר את הפרויקט‪ .‬נימוקיי יפורטו להלן‪:‬‬</w:t>
        <w:br/>
        <w:t>‫ראשית ‪ ,‬מטרתו של חוק החיזוק היא חיזוק בניינים מפני רעידות אדמה‪ ,‬ולא התמורה הכלכלית‬</w:t>
        <w:br/>
        <w:t>‫אותה משיאים בעלי הדירות בבית‪ .‬התמורה המתקבלת היא תמריץ נלווה בלבד שנועד לאפשר‬</w:t>
        <w:br/>
        <w:t>‫ביצוע פרויקטים לחיזוק מבנים‪ .‬ראו לעניין זה עע"מ ‪ ,7381/15‬דורפמברגר בע"מ נ' עודד (נבו‪,‬‬</w:t>
        <w:br/>
        <w:t>‫‪:)30.10.2016‬‬</w:t>
        <w:br/>
        <w:t>‫"עולה מן המקובץ כי האינטרס המוגן ע"י תמ"א ‪ 38‬אינו האינטרס הפרטי של בעלי הדירות‬</w:t>
        <w:br/>
        <w:t>‫להשיא את רווחיהם ולשפר את מצב דירותיהם‪ ,‬אלא שמדובר באינטרס ציבור להיערכות נאותה‬</w:t>
        <w:br/>
        <w:t>‫לתרחיש של רעידת אדמה‪ .‬עניינם של בעלי הדירות בשיפור מצבם באמצעות הענקת התמריצים‬</w:t>
        <w:br/>
        <w:t>‫הכלכליים ליזם‪ ,‬אינו חלק מתכליתה של תמ"א ‪ ,38‬אלא הוא פועל יוצא של האינטרס הציבורי‬</w:t>
        <w:br/>
        <w:t>‫לחיזוק המבנים‪ ,‬ומדובר באמצעי בלבד להשגת מטרה זו (ראו עת"מ (מחוזי חיפה) ‪16042-12-12‬‬</w:t>
        <w:br/>
        <w:t>‫קרן נ' ועדת ערר מחוזית חיפה (נבו‪.")7.8.2013 ,‬‬</w:t>
        <w:br/>
        <w:t>‫שנית‪ ,‬בהתאם לסעיף ‪5‬א לחוק החיזוק זכותם של רוב בעלי הדירות בבית ברוב הקבוע בסעיף‬</w:t>
        <w:br/>
        <w:t>‫האמור‪ ,‬לקבל החלטה המאפשרת ליזם רווח גבוה מהרווח המינימלי שניתן לקבל בפרויקט מסוג‬</w:t>
        <w:br/>
        <w:t>‫זה‪ ,‬והשיקולים הנשקלים ע"י בעלי דירות בעניין זה אינם חייבים להיות השאת הרווחים‬</w:t>
        <w:br/>
        <w:t>‫המקסימליים האפשריים אלא גם שיקולים נוספים כגון ניסיונו של היזם‪ ,‬אופן התנהלות‬</w:t>
        <w:br/>
        <w:t>‫בפרויקטים אחרים‪ ,‬היעדר הצעות טובות אחרות וכיוב'‪.‬‬</w:t>
        <w:br/>
        <w:t>‫מהראיות שהובאו בפני התרשמתי כי בחירתה של אפגד נעשתה בהליך סדור‪ .‬בעלי הדירות בבית‬</w:t>
        <w:br/>
        <w:t>‫פנו באמצעות נציגות שנבחרה על ידם למספר חברות יזמיות‪ ,‬וקיבלו מהן הצעות לביצוע פרויקט‬</w:t>
        <w:br/>
        <w:t>‫תמ"א בבניין; לאחר שהתנהל משא ומתן ארוך עם אותן חברות‪ ,‬נבחרה הצעת אפגד אותה מצאו‬</w:t>
        <w:br/>
        <w:t>‫בעלי הדירות כהצעה הטובה ביותר; מפקח מטעם בעלי הדירות עבר על התכניות שהוצעו ע"י אפגד‬</w:t>
        <w:br/>
        <w:t>‫ואישר אותן; בתום משא ומתן שניהלו בעלי הדירות עם אפגד במסגרתו הם יוצגו ע"י עו"ד צביקה‬</w:t>
        <w:br/>
        <w:t>‫ניר גובש ההסכם עליו חתומים כל בעלי הדירות בבית למעט פרץ וגורדון‪ .‬ראו‪ ,‬סעיפים ‪3-6‬‬</w:t>
        <w:br/>
        <w:t>‫לתצהירה של רונית‪ ,‬וכן עדותה של רונית בפרוטוקול הדיון מיום ‪ ,12.11.2020‬עמ' ‪ ,2‬שורות ‪37-49‬‬</w:t>
        <w:br/>
        <w:t>‫ועמ' ‪ ,3‬שורות ‪ 1-2‬וכן עמ' ‪ ,5‬שורות ‪:40-43‬‬</w:t>
        <w:br/>
        <w:t>‫"אנחנו מדברים על הצעות‪ ,‬הם היו בשלב הקונקרטי בשנת ‪ ,2014‬התכנסנו לידי ‪ 2‬הצעות כאשר‬</w:t>
        <w:br/>
        <w:t>‫פנינו לחברת אשדר למיטב זכרוני היא התחילה להתקפל‪ .‬בשנת ‪ 2014‬שכבר היו לנו ‪ 2‬הצעות‬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‫כתובות ביד ההצעה השנייה התחילה להתמוסס‪ ,‬דברים השתנו בעירייה‪ ,‬ההטבות השתנו‬</w:t>
        <w:br/>
        <w:t>‫בעירייה והיזם התנדף לנו ונשארנו עם הצעה קונקרטית אחת של אפגד ואותה הראנו לדיירים"‪.‬‬</w:t>
        <w:br/>
        <w:t>‫עדותה של רונית הייתה אמינה עלי והתרשמתי כי הצעתה של אפגד הייתה ההצעה היחידה אשר‬</w:t>
        <w:br/>
        <w:t>‫גובשה לכדי תכנית קונקרטית וריאלית לגביה ניתנה הסכמה של כל בעלי הדירות בבית למעט פרץ‬</w:t>
        <w:br/>
        <w:t>‫וגורדון‪.‬‬</w:t>
        <w:br/>
        <w:t>‫שלישית‪ ,‬פרץ וגורדון לא הציגו חלופה קונקרטית וריאלית לביצוע עבודות חיזוק‪ .‬גורדון אף הודתה‬</w:t>
        <w:br/>
        <w:t>‫בחקירתה הנגדית כי כלל לא נעשתה על ידה בדיקה באשר להיתכנות פרויקט תמ"א ‪( 38‬ראו‬</w:t>
        <w:br/>
        <w:t>‫פרוטוקול מיום ‪ ,12.11.2020‬עמ' ‪ ,17‬שורות ‪( )26-27‬באשר לדרישה להצגת חלופה קונקרטית ראו‬</w:t>
        <w:br/>
        <w:t>‫האמור בפרשת שומרוני אשר צוטט בסעיף ‪ 60‬לעיל)‪.‬‬</w:t>
        <w:br/>
        <w:t>‫ויוטעם‪ ,‬אי אישורן של העבודות מושא הליך זה עלולה להותיר את בעלי הדירות בבית בפני שוקת‬</w:t>
        <w:br/>
        <w:t>‫שבורה וללא חיזוק לבית‪.‬‬</w:t>
        <w:br/>
        <w:t>‫רביעית‪ ,‬בהתאם לחוות דעתו של השמאי חזי כל בעלי הדירות נהנים מתוספת שטח לדירתם לעומת‬</w:t>
        <w:br/>
        <w:t>‫דירת המקור וכן נהנים מחניה‪ .‬רוב בעלי הדירות נהנים מעלייה בשווי דירות התמורה ביחס לדירות‬</w:t>
        <w:br/>
        <w:t>‫המקור כשדירתה של גורדון נהנית מהעלייה הגבוהה ביותר (בשיעור של ‪( )28.4%‬ראו סעיף ‪17.8‬‬</w:t>
        <w:br/>
        <w:t>‫לחוות דעתו)‪ .‬לגבי שניים מבעלי דירות הקרקע (ה"ה שוחט ובלוטמן) מצא השמאי חזי כי קיימת‬</w:t>
        <w:br/>
        <w:t>‫ירידה בשווי דירת התמורה ביחס לדירת המקור (ראו סעיפים ‪ 17.2‬ו ‪ 17.3 -‬לחוות דעתו)‪ ,‬אך על אף‬</w:t>
        <w:br/>
        <w:t>‫זאת הם מצאו לנכון לחתום על ההסכם עם אפגד‪ ,‬ונתנו את הסכמתם לביצוע הפרויקט‪ .‬ויוטעם‪,‬‬</w:t>
        <w:br/>
        <w:t>‫גם לאחר שהוגשה חוות דעתו של חזי בהליך לא ביקשו בעלי דירות אלו וגם לא יתר בעלי הדירות‪,‬‬</w:t>
        <w:br/>
        <w:t>‫לחזור בהם מהסכמתם‪.‬‬</w:t>
        <w:br/>
        <w:t>‫פיצוי כספי‬</w:t>
        <w:br/>
        <w:t>‫‪ .80‬עם זאת‪ ,‬לא ניתן להתעלם מקביעות השמאי חזי בכל הנוגע לדירת פרץ‪ ,‬ואפרט‪ :‬בהתאם לחוות‬</w:t>
        <w:br/>
        <w:t>‫דעת השמאי חזי שווי דירתה הקיימת עומד על ‪( ₪ 1,612,000‬לאחר שתיקן טעות סופר בחוות דעתו‪,‬‬</w:t>
        <w:br/>
        <w:t>‫ראו עדותו פרוטוקול מיום ‪ ,4.8.2020‬עמ' ‪ ,9‬שורות ‪ )41-49‬ושווי דירת התמורה עומד על ‪1,629,000‬‬</w:t>
        <w:br/>
        <w:t>‫‪ ,₪‬כך שעליית הערך של דירתה מסתכמת ב ‪ ₪ 17,000 -‬בלבד‪ ,‬וזאת להבדיל מעליית ערך‬</w:t>
        <w:br/>
        <w:t>‫משמעותית של מרבית הדירות האחרות בבית (ראו סעיף ‪ 17‬לחוות דעתו של השמאי חזי ממנו עלה‬</w:t>
        <w:br/>
        <w:t>‫כי עליית ערך ממוצעת עומדת על ‪ .)₪ 167,909‬בנסיבות אלה‪ ,‬סבורה אני כי ישנה פגיעה משמעותית‬</w:t>
        <w:br/>
        <w:t>‫בפרץ ביחס למרבית בעלי הדירות בבית‪ ,‬המצדיקה את סירובה שלא להסכים לפרויקט במתכונתו‬</w:t>
        <w:br/>
        <w:t>‫הנוכחית‪ ,‬וראו לעניין זה ההפניה לספרו של נמדר בפרשת סיגל אשר הוחל גם על פרויקט תמ"א‬</w:t>
        <w:br/>
        <w:t>‫‪:38/2‬‬</w:t>
        <w:br/>
        <w:t>‫"לכאורה בפרויקט כזה [פרויקט פינוי ובינוי – י‪.‬ד‪ ].‬לא מוטלות על הדיירים עלויות כלשהן‪ ...‬ולכן‬</w:t>
        <w:br/>
        <w:t>‫התו צאה הכלכלית עשויה להיות רק חיובית וזאת בנוסף לחידוש התשתיות של כל הסביבה‬</w:t>
        <w:br/>
        <w:t>‫שהדיירים כולם יהנו מהן‪ .‬עם זאת‪ ,‬נראה כי המחוקק רואה חשיבות לכך שבסופו של דבר‬</w:t>
        <w:br/>
        <w:t>‫הפרויקט יצמיח הטבה כלכלית לדיירים‪ ,‬ואם שווי הדירה החדשה שיקבלו יהיה דומה או קטן‬</w:t>
        <w:br/>
        <w:t>‫מהשווי הנוכחי של הדירה שנועדה להריסה כי אז תהיה זו סיבה סבירה לסירוב הדייר להסכים‬</w:t>
        <w:br/>
        <w:t>‫לפרויקט" (נמדר‪ ,‬בעמ' ‪( ".)78‬שם בסעיף ‪ 33‬לפסק הדין) (הדגשה אינה במקור‪ ,‬א‪.‬ש‪.).‬‬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‫מאחר שמצאתי מחד גיסא‪ ,‬לאשר את ביצוע הפרויקט‪ ,‬ומאידך גיסא מצאתי כי ההפרש שבין עליית‬</w:t>
        <w:br/>
        <w:t>‫שווי ערך מרבית הדירות בבית לבין עליית שווי ערך דירתה של פרץ אינו סביר באופן קיצוני‪,‬‬</w:t>
        <w:br/>
        <w:t>‫ובהתחשב בהעדר כדאיותו הכלכלית של הפרויקט סבורה אני כי נכון יהיה לפצות את פרץ בפיצוי‬</w:t>
        <w:br/>
        <w:t>‫כספי בשיעור ההפרש שבין עליית ערך ממוצעת בבית (‪ 167,909‬ש"ח) לבין עליית ערך דירתה (‪17,000‬‬</w:t>
        <w:br/>
        <w:t>‫‪ ,)₪‬ולהעמיד את סכום הפיצוי על סך ‪.₪ 150,909‬‬</w:t>
        <w:br/>
        <w:t>‫‪ .81‬בהקשר זה אוסיף כי לא נעלמה מעיני פסיקתה של כב' השופטת ביבי בעש"א (ת"א) ‪13039-12-20‬‬</w:t>
        <w:br/>
        <w:t>‫ניסני נ' חביב (נבו‪( 26.4.2021 ,‬להלן‪" :‬פרשת ניסני")‪ ,‬ועל כן מצאתי להוסיף את הדברים הבאים‪:‬‬</w:t>
        <w:br/>
        <w:t>‫בפרשת ניסני נקבע כי כלל האצבע לבחינת שאלת השוויון בין בעלי הדירות בבית הוא היקף‬</w:t>
        <w:br/>
        <w:t>‫השטחים שמקבלת כל דירה‪ ,‬ואין לבחון שוויון כלכלי הצומח לכל אחד מבעלי הדירות מתוספת‬</w:t>
        <w:br/>
        <w:t>‫הערך של כל אחת מהדירות כתוצאה מהפרויקט‪.‬‬</w:t>
        <w:br/>
        <w:t>‫פסק הדין אמנם ניתן בהקשר של ביצוע עבודות חיזוק בהתאם לתמ"א ‪ ,38/1‬אך סבורה אני כי‬</w:t>
        <w:br/>
        <w:t>‫הדברים יפים אף בהקשר של ביצוע עבודות חיזוק בהתאם לתמ"א ‪ ,38/2‬מהטעמים שפורטו בפסק‬</w:t>
        <w:br/>
        <w:t>‫דינו של כב' המפקח הבכיר (כתוארו אז) אורן סילברמן בתיק ‪ ,437/2014‬בוסאני נ' קאופמן (קינן)‬</w:t>
        <w:br/>
        <w:t>‫(נבו‪:)6.3.2016 ,‬‬</w:t>
        <w:br/>
        <w:t>‫"במסגרת פרויקט על פי חוק החיזוק לעולם לא יכולה להתקבל תמורה שוויונית מוחלטת מבחינה‬</w:t>
        <w:br/>
        <w:t>‫כספית בין כל בעלי הדירות ‪ -‬כשם שבעלי הדירות בקומות העליונות נהנים יותר מאשר בעלי‬</w:t>
        <w:br/>
        <w:t>‫הדירות התחתנות מתוספת מעלית בבית במסגרת הפרויקט‪ ,‬הרי שבעלי הדירות העליונות הם גם‬</w:t>
        <w:br/>
        <w:t>‫אלו אשר "סופגים" את עיקר המטרדים בגין הוספת היחידות בקומת הגג ואת השינוי המשמעותי‬</w:t>
        <w:br/>
        <w:t>‫ביותר למיקום דירתם בבית (מקומות גג לקומת ביניים בשל תוספת דירות הגג)‪ .‬כך אמורים‬</w:t>
        <w:br/>
        <w:t>‫הדברים לגבי מיקומי חניות‪ ,‬מיקומי חיזוקים ו"הנאות" או "הפרעות" אחרות מפעולות‬</w:t>
        <w:br/>
        <w:t>‫המבוצעות במסגרת פרויקט תמ"א ‪ .38‬מטבעו של בית משותף הכולל דירות בקומות שונות בעלות‬</w:t>
        <w:br/>
        <w:t>‫אבחנות אינהרנטיות (כיווני אוויר‪ ,‬מיקום‪ ,‬קומה וכיוצ"ב)‪ ,‬בהכרח ישנם הבדלים בערכים‬</w:t>
        <w:br/>
        <w:t>‫כספיים מוחלטים בין הדירות והשלכות שמאיות רלבנטיות שאינן ניתנות לביטול או ניטרול‪(...‬ר'‬</w:t>
        <w:br/>
        <w:t>‫בהרחבה בתיק (מפקח ת"א) ‪ 95/14‬שמש שאול ואח' נג' פרנקו דינה ואח' (פורסם באתר משרד‬</w:t>
        <w:br/>
        <w:t>‫המשפטים))‪ .‬הדברים נכתבו בנוגע לפרויקט על פי תמ"א ‪ .38/1‬אולם‪ ,‬הם נכונים בהתאמה גם‬</w:t>
        <w:br/>
        <w:t>‫לפרויקט על פי תמ"א ‪ - 38/2‬אף שניתן במידה מסוימת לאזן זכויות בעלי הדירות לאור הריסת‬</w:t>
        <w:br/>
        <w:t>‫הבית ובנייתו מחדש‪ ,‬הרי שסופו של יום גם בפרויקט זה הבית החדש אינו זהה לזה שנהרס‪,‬‬</w:t>
        <w:br/>
        <w:t>‫ובהתאם גם זכויות הצדדים משתנות"‪( .‬הדגשה אינה במקור‪ ,‬א‪.‬ש)‪.‬‬</w:t>
        <w:br/>
        <w:t>‫‪ .82‬בהתאם לטבלת סיכום השטחים המצוינת בסעיף ‪ 16‬לחוות דעתו של השמאי חזי עולה כי שטח‬</w:t>
        <w:br/>
        <w:t>‫דירתה הנוכחית של פרץ עומד על ‪ 38.45‬מ"ר‪ ,‬שטח דירת התמורה ללא מרפסות עומד על ‪49.16‬‬</w:t>
        <w:br/>
        <w:t>‫מ"ר ותוספת השטח למרפסת עומדת על ‪ 5.09‬מ"ר‪ .‬עוד עולה מהטבלה כי דירת פרץ נהנית מהגדלה‬</w:t>
        <w:br/>
        <w:t>‫של ‪ 10.71‬מ"ר המהווים הגדלה בשיעור של ‪ 27.84%‬משטח דירת המקור שלה (ראו סעיף ‪ 16.1‬לחוות‬</w:t>
        <w:br/>
        <w:t>‫הדעת)‪.‬‬</w:t>
        <w:br/>
        <w:t>‫באשר לדירתה הנוכחית של גורדון‪ ,‬הרי ששטחה‪ ,‬כעולה מהטבלה‪ ,‬עומד על עומד על ‪ 62.90‬מ"ר‪.‬‬</w:t>
        <w:br/>
        <w:t>‫שטח דירת התמורה ללא מרפסות עומד על ‪ 67.73‬מ"ר ותוספת השטח למרפסת עומדת על ‪5.91‬‬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‫מ"ר‪ .‬דירת גורדון נהנית מהגדלה של ‪ 4.83‬מ"ר המהווים הגדלה בשיעור של ‪ 7.68%‬משטח דירת‬</w:t>
        <w:br/>
        <w:t>‫המקור שלה (ראו סעיף ‪ 16.8‬לחוות הדעת)‪.‬‬</w:t>
        <w:br/>
        <w:t>‫שיעור הגדלת שטחים אלו הם מבין הגבוהים ביחס לכלל הדירות בבית‪ ,‬כאשר שיעור הגדלת שטח‬</w:t>
        <w:br/>
        <w:t>‫דירת פרץ הוא הגבוה מבין כולם (ראו סיכום השטחים של דירות המקור מול דירות התמורה‪ ,‬סעיף‬</w:t>
        <w:br/>
        <w:t>‫‪ 16‬לחוות דעת השמאי)‪.‬‬</w:t>
        <w:br/>
        <w:t>‫בהקשר זה ייאמר כי התובעים טענו כי שטח דירת פרץ בהתאם להיתר הבניה עומד על ‪ 35.8‬מ"ר‪,‬‬</w:t>
        <w:br/>
        <w:t>‫כך ששיעור הגדלת שטח דירתה גדול יותר‪ .‬האמור הוכחש ע"י פרץ בכתב ההגנה ונטען על ידה כי‬</w:t>
        <w:br/>
        <w:t>‫שטח דירתה עומד על כ ‪ 39 -‬מ"ר (ראו סעיף ‪ 7‬לכתב ההגנה)‪ .‬לא מצאתי להכריע בסוגיה זו בשים‬</w:t>
        <w:br/>
        <w:t>‫לב לכך שגם בהינתן כי שטח דירתה הנוכחית עומד על כ ‪ 39 -‬מ"ר‪ ,‬כפי טענתה‪ ,‬עדיין שיעור הגדלת‬</w:t>
        <w:br/>
        <w:t>‫שטחה הוא הגבוה מבין כל הדירות‪ .‬עוד ייאמר בהקשר זה כי פרץ טענה‪ ,‬לראשונה‪ ,‬בתצהירה כי‬</w:t>
        <w:br/>
        <w:t>‫שטח דירתה עומד על ‪ 41.19‬מ"ר ברוטו בהתאם למדידה שבוצעה לטענתה ע"י מודד מטעם עיריית‬</w:t>
        <w:br/>
        <w:t>‫רמת גן לצורך חישוב חיובי ארנונה (סעיף ‪ ,)5‬ומשכך שיעור הגדלת שטח דירתה נמוך יותר‪ .‬המדובר‬</w:t>
        <w:br/>
        <w:t>‫בטענה חדשה הסותרת את הנטען בכתב ההגנה שהוגש על ידה‪ ,‬ומשכך מצאתי לקבל את טענת‬</w:t>
        <w:br/>
        <w:t>‫התובעים בסיכומיהם ולהורות על דחייתה‪ .‬עוד מצאתי להוסיף כי טענה זו‪ ,‬אינה עולה בקנה אחד‬</w:t>
        <w:br/>
        <w:t>‫עם הנטען בחוות דעתו של השמאי ברינקר מטעם פרץ‪ ,‬אשר קבע כי שטח דירתה הנוכחית של פרץ‬</w:t>
        <w:br/>
        <w:t>‫עומד על ‪ 38.45‬מ"ר (ראו סעיף ‪ 5.2‬לחוות דעתו)‪ .‬יתירה מכך‪ ,‬גם אם ניקח בחשבון כי שטח דירת‬</w:t>
        <w:br/>
        <w:t>‫פרץ הנוכחית עומד על ‪ 41.19‬מ"ר‪ ,‬כנטען על ידה‪ ,‬עדיין נהנית דירתה משיעור הגדלה הגבוה מבין‬</w:t>
        <w:br/>
        <w:t>‫כלל הדירות‪.‬‬</w:t>
        <w:br/>
        <w:t>‫גורדון אשר לא הכחישה את גודל שטחי הדירות כפי שפורטו בכתב התביעה (ואשר תואמים לנתוני‬</w:t>
        <w:br/>
        <w:t>‫שטחי הדירות כפי שפורטו בחוות דעתו של השמאי חזי) טענה‪ ,‬לראשונה‪ ,‬בתצהירה כי שטח דירתה‬</w:t>
        <w:br/>
        <w:t>‫הנוכחית עומד למעשה על ‪ 67‬מ"ר ולא ‪ 62.90‬מ"ר (ראו סעיף ‪(4‬ג) לתצהירה)‪ .‬גורדון התבססה על‬</w:t>
        <w:br/>
        <w:t>‫תשריט שצורף לחוות דעת השמאי קמיל שהוגשה מטעמה (ראו סעיף ‪ 10.3‬לחוות דעתו)‪ .‬בסיכומיה‬</w:t>
        <w:br/>
        <w:t>‫טענה גורדון בהסתמך על האמור‪ ,‬כי פרט לתוספת המרפסת‪ ,‬דירת התמורה אינה נהנית כלל‬</w:t>
        <w:br/>
        <w:t>‫מהגדלה (ראו סעיף ‪16‬ה' לסיכומיה)‪ .‬מצאתי כי דינה של הטענה להידחות מהטעמים הבאים‪:‬‬</w:t>
        <w:br/>
        <w:t>‫ראשית‪ ,‬המדובר בטענה חדשה שלא נטענה בכתב ההגנה שהוגש מטעם גורדון‪ ,‬והיא מהווה הרחבת‬</w:t>
        <w:br/>
        <w:t>‫חזית אסורה‪ .‬שנית‪ ,‬עורך התשריט מטעמה לא התייצב להיחקר על התשריט‪ .‬שלישית‪ ,‬בחקירתו‬</w:t>
        <w:br/>
        <w:t>‫הנגדית א ישר השמאי חזי כי המדידה שבוצעה על ידו בדירת גורדון תואמת את המדידה שבוצעה‬</w:t>
        <w:br/>
        <w:t>‫מטעם החברה היזמית והיא עומדת על ‪ 62.90‬מ"ר (ראו פרוטוקול מיום ‪ ,4.8.2020‬עמ' ‪ ,11‬שורות‬</w:t>
        <w:br/>
        <w:t>‫‪ ,43-47‬וכן עמ' ‪ ,12‬שורות ‪.)1-2‬‬</w:t>
        <w:br/>
        <w:t>‫‪ .83‬יוצא אם כן‪ ,‬כי בכל הנוגע לתוספת השטחים שקיבלה כל אחת מדירות התמורה של גורדון ופרץ‪,‬‬</w:t>
        <w:br/>
        <w:t>‫הרי שהן מופלות לטובה לעומת יתר בעלי הדירות‪.‬‬</w:t>
        <w:br/>
        <w:t>‫ואולם‪ ,‬בכל הנוגע לפרץ‪ ,‬הגם שהיא מופלית לטובה בכל הנוגע לתוספת השטחים‪ ,‬הרי שנוכח‬</w:t>
        <w:br/>
        <w:t>‫הנסיבות בהן קבע המומחה מטעמי כי הפרויקט נעדר כדאיות כלכלית מבחינת בעלי הדירות‪,‬‬</w:t>
        <w:br/>
        <w:t>‫ונוכח העובדה שהמומחה קבע כי עליית ערך דירת התמורה של פרץ זעומה בהשוואה לדירתה‬</w:t>
        <w:br/>
        <w:t>‫הנוכחית‪ ,‬ואף עומדת בפער קיצוני בהשוואה לעליית הערך של מרבית הדירות (ככל הנראה‬</w:t>
        <w:br/>
        <w:t>‫כתוצאה משינוי הקומה או כתוצאה מרכיבים אחרים שיש לייחס לדירת התמורה)‪ ,‬ובשים 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‫לכך שקביעותיו אלה לא נסתרו‪ ,‬סבורה אני כי פרץ זכאית לפיצוי כספי בשיעור האמור אשר יפצה‬</w:t>
        <w:br/>
        <w:t>‫על היעדר עליית ערך‪/‬עליית ערך זעומה‪.‬‬</w:t>
        <w:br/>
        <w:t>‫‪ .84‬לא מצאתי לקבוע פיצוי דומה לגורדון בשים לב לכך שנמצא‪ ,‬כאמור‪ ,‬כי היא נהנית מעליית הערך‬</w:t>
        <w:br/>
        <w:t>‫הגבוהה ביותר‪.‬‬</w:t>
        <w:br/>
        <w:t>‫‪ .85‬סעיף ‪( 5‬ב) לחוק החיזוק מקנה סמכות למפקח על רישום מקרקעין לאשר את ביצוע העבודות‬</w:t>
        <w:br/>
        <w:t>‫בתנאים (ראו סעיף ‪5‬א המורה כי סעיף ‪(5‬ב) יחול גם במקרה של הריסת בניין קיים ובנייתו מחדש)‪,‬‬</w:t>
        <w:br/>
        <w:t>‫ומשכך מצאתי לאשר את ביצוע העבודות בהתאם לפרויקט‪ ,‬ולהתנות את ביצועו בתשלום פיצוי‬</w:t>
        <w:br/>
        <w:t>‫כספי לפרץ בסך של ‪ 150,909‬ש"ח‪.‬‬</w:t>
        <w:br/>
        <w:t>‫בחינת תום הלב‬</w:t>
        <w:br/>
        <w:t>‫‪ .86‬בחינת תום לב הצדדים בנסיבות דנן מגלה כי לא ניתן לייחס למי מהצדדים חוסר תום לב‪ .‬טענת‬</w:t>
        <w:br/>
        <w:t>‫פרץ כי ישנם בעלי דירות בבית אשר קיבלו טובות הנאה מהחברה היזמית נטענו בעלמא ולא הוכחו‪.‬‬</w:t>
        <w:br/>
        <w:t>‫בחקירתה הנגדית הודתה פרץ כי היא אינה "יודעת שמישהו קיבל יותר" (ראו פרוטוקול מיום‬</w:t>
        <w:br/>
        <w:t>‫‪ ,16 ,12.11.2020‬שורות ‪.)45-46‬‬</w:t>
        <w:br/>
        <w:t>‫בהקשר זה הפנו פרץ וגורדון בסיכומיהם לסעיף ‪ 18.3‬לחוות דעתו של המומחה חזי בו הוא ציין‬</w:t>
        <w:br/>
        <w:t>‫כדלקמן‪" :‬נראה כי הטענה של הנתבעת ‪ 1‬כי קיימת תמורה נוספת מעבר לדירת התמורה לאחד או‬</w:t>
        <w:br/>
        <w:t>‫יותר מבעלי בזכויות בנכס אשר אינה מדווחת לשכנים ו‪/‬או למפקחת שגורמת להסכמה עם עסקה‬</w:t>
        <w:br/>
        <w:t>‫כזו‪ ,‬מקבלת חיזוק לאור תוצאות חוות הדעת"‪ .‬בשים לב לכך שהשמאי חזי לא הוסמך ליתן חוות‬</w:t>
        <w:br/>
        <w:t>‫דעתו בשאלה זו‪ ,‬ומאחר שלא הובאו בפני ראיות התומכות באמור‪ ,‬לא מצאתי ליתן לאמירה זו כל‬</w:t>
        <w:br/>
        <w:t>‫משקל‪.‬‬</w:t>
        <w:br/>
        <w:t>‫באשר לפרץ‪ ,‬בשים לב לכך שהתנגדותה בפני מוסדות התכנון התקבלה והתכנית שונתה בהתאם‪,‬‬</w:t>
        <w:br/>
        <w:t>‫ובשים לב לתוצאות הליך זה לא מצאתי כי התנהלותה הייתה נגועה בחוסר תום לב‪.‬‬</w:t>
        <w:br/>
        <w:t>‫סיכום‬</w:t>
        <w:br/>
        <w:t>‫‪ .87‬ניתן בזאת צו המאשר את ביצוע העבודות במסגרת הפרויקט‪.‬‬</w:t>
        <w:br/>
        <w:t>‫‪ .88‬התביעה כנגד גורדון מתקבלת‪ .‬בהתאם להוראת סעיף ‪ 5‬א ו ‪ -‬סעיף ‪( 5‬ב) לחוק החיזוק‪ ,‬הריני‬</w:t>
        <w:br/>
        <w:t>‫למנות את עורכי הדין אלון אבקסיס ו‪/‬או עידן יהודה לחתום בשם גורדון על כל המסמכים‬</w:t>
        <w:br/>
        <w:t>‫הדרושים לביצוע ומימוש פרויקט תמ"א ‪ 38‬בבית המשותף על פי ההסכם והיתר הבניה‪.‬‬</w:t>
        <w:br/>
        <w:t>‫בכלל זאת‪ ,‬לחתום בשם גורדון על ההסכם‪ ,‬הנספחים לו‪ ,‬ייפוי כוח‪ ,‬ההסכמים עם רו כשי‬</w:t>
        <w:br/>
        <w:t>‫הדירות החדשות‪ ,‬הבקשות לרישום הערות אזהרה לטובת החברה היזמית ולפקודת ה על‬</w:t>
        <w:br/>
        <w:t>‫היחידה הרישומית ועל הדירות החדשות‪ ,‬הבקשות ושטרי המכר להעברת הבעלות על שם‬</w:t>
        <w:br/>
        <w:t>‫הרוכשים‪ ,‬הבקשות והמסמכים לרישום משכנתה או שעבוד לטובת בנק או מוסד פיננסי‪,‬‬</w:t>
        <w:br/>
        <w:t>‫הבקשות והמסמכים הדרושים לשם תיקון צו רישום הבית המשותף‪ ,‬ביטול צו רישום בית‬</w:t>
        <w:br/>
        <w:t>‫משותף ורישום צו בית משותף חדש‪ ,‬המסמכים הדרושים על ידי העירייה‪ ,‬מוסדות התכנון‪,‬‬</w:t>
        <w:br/>
        <w:t>‫רשות המסים וכל גורם רלוונטי אחר‪ ,‬לפי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מס'‪5/97/2018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.89‬גורדון תשלם לתובעים סך של ‪ ₪ 10,000‬עבור הוצאות ההליך הכוללות שכר טרחת עורך דין‪ ,‬וזאת‬</w:t>
        <w:br/>
        <w:t>‫בתוך ‪ 30‬ימים מיום קבלת פסק הדין‪.‬‬</w:t>
        <w:br/>
        <w:t>‫‪ .90‬התובעים ישלמו לפרץ סך של ‪ ,₪ 150,909‬וזאת בתוך ‪ 30‬ימים מיום קבלת פסק דין‪ .‬תנאי לביצוע‬</w:t>
        <w:br/>
        <w:t>‫העבודות במסגרת הפרויקט הוא התשלום האמור‪.‬‬</w:t>
        <w:br/>
        <w:t>‫‪ .91‬אני מורה לפרץ לחתום על כל המסמכים המפורטים בסעיף ‪ 88‬לעיל בתוך ‪ 30‬ימים מיום קבלת פסק‬</w:t>
        <w:br/>
        <w:t>‫הדין‪ .‬ככל שפרץ לא תחתום על המסמכים‪ ,‬כאמור‪ ,‬אני ממנה את עורכי הדין המצוינים בסעיף ‪88‬‬</w:t>
        <w:br/>
        <w:t>‫לחתום בשמה על מסמכים אלה‪.‬‬</w:t>
        <w:br/>
        <w:t>‫‪ .92‬כן אני מורה לתובעים לשלם לפרץ סך של ‪ 7,000‬ש"ח עבור הוצאות ההליך הכוללות שכ"ט עו"ד‪,‬‬</w:t>
        <w:br/>
        <w:t>‫וזאת בתוך ‪ 30‬ימים מיום קבלת פסק הדין‪ .‬בשקילת ההוצאות לקחתי בחשבון את העובדה כי פרץ‬</w:t>
        <w:br/>
        <w:t>‫החליפה מספר עורכי דין במהלך ניהול ההליך ועתרה בבקשות רבות דבר אשר הביא לסרבולו של‬</w:t>
        <w:br/>
        <w:t>‫ההליך‪ ,‬ולהתארכותו‪.‬‬</w:t>
        <w:br/>
        <w:t>‫‪ .93‬סכום שלא ישולם בתוך המועד האמור‪ ,‬יישא הפרשי הצמדה וריבית מיום קבלת פסק הדין 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24 ,‬באוקטובר‪ ,‬יח' בחשוון‪ ,‬תשפ"ב‪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‫________________________‬</w:t>
        <w:br/>
        <w:t>‫אסתי שחל‬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