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08/526/2019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2021-08-16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‫רחל ודב פיקלר ושות'‬      ‫‪1‬‬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.‬וייס החזקות בע"מ‬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גיא סיוון ואח'‬</w:t>
        <w:br/>
        <w:t>‫שד המגינים ‪ ,44‬חיפה‬</w:t>
        <w:br/>
        <w:t>‫טל'‪ 04-8552292:‬פקס‪04-8552112:‬‬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מרכז דני'ס‬                                      ‫נתבעת‬</w:t>
        <w:br/>
        <w:t>‫ע"י עו"ד אילן גולדנברג‪ ,‬שד' הנשיא ‪ 134‬חיפה‬</w:t>
        <w:br/>
        <w:t>‫טל'‪ 04-8257919:‬פקס‪077-5558406:‬‬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הוא בשאלה על מי מבין כלל בעלי הדירות בבית המשותף יש להשית את הוצאות‬</w:t>
        <w:br/>
        <w:t>‫תחזוקת הדחסנית‪.‬‬</w:t>
        <w:br/>
        <w:t>‫‪ .2‬התובעים הם בעלים של תתי חלקות ‪ 4 ,3‬ו‪ ,6-‬המצויות במבנה מס' ‪ 1‬בבית משותף הידוע כמרכז‬</w:t>
        <w:br/>
        <w:t>‫"דני'ס"‪ ,‬ומזוהה כחלקה ‪ 70‬בגוש ‪ .11880‬הבית המשותף מורכב משני מבנים משמש לשימוש מסחרי‬</w:t>
        <w:br/>
        <w:t>‫ומכיל סופרמרקט‪ ,‬חנויות‪ ,‬משרדים וכיוב' (להלן‪" :‬הבית‪/‬הבית המשותף")‪ ,‬והנתבעת היא נציגות‬</w:t>
        <w:br/>
        <w:t>‫אחד המבנים (מבנה ‪( )1‬להלן‪" :‬הנציגות")‪.‬‬</w:t>
        <w:br/>
        <w:t>‫העובדות הצריכות לעניין‪-‬‬</w:t>
        <w:br/>
        <w:t>‫‪ .3‬בכתב התביעה עתרו התובעים לחייב את הנתבעת כדלהלן‪ :‬להגיש תביעות כנגד הבעלים של תתי‬</w:t>
        <w:br/>
        <w:t>‫חלקות ‪ 1‬ו‪ 2-‬בגין הפרשים שעליהם לשלם עבור התקופה ינואר ‪ 2015‬עד ‪ ,2019‬ובגין מלוא דמי הוועד‬</w:t>
        <w:br/>
        <w:t>‫שלא שולמו על ידם בגין חודשים ‪ 7-8/18‬וחודשים ‪ ; 1-6/19‬וכן לחייבה בהגשת תביעה כנגד הנ"ל‬</w:t>
        <w:br/>
        <w:t>‫שבמסגרתה יחויבו לשאת במלוא ההוצאות הנדרשות לתחזוקת הדחסנית‪ ,‬המשמשת אותם בלבד‬</w:t>
        <w:br/>
        <w:t>‫בעבור ‪ 7‬השנים האחרונות; להגיש תביעה נגד שוכרי תתי חלקות ‪ 1‬ו‪ 2-‬בגין מטרדים שהם יוצרים‬</w:t>
        <w:br/>
        <w:t>‫בבית המשותף; להגיש תביעה כנגד בעלי החניון‪ ,‬תת חלקה מס' ‪ ,8‬אשר תחייבו לתקן ליקוי שקיים‬</w:t>
        <w:br/>
        <w:t>‫בחניון‪ ,‬וגורם לנזילה לרכוש המשותף; להגיש תביעה כנגד בעלי תתי חלקות ‪ 7‬ו‪ 8-‬לתשלום דמי‬</w:t>
        <w:br/>
        <w:t>‫הוועד שלא שולמו על ידם בגין תקופה בת ‪ 7‬שנים; לחייב את הבעלים של תת חלקה ‪ 7‬לשלם חלקו‬</w:t>
        <w:br/>
        <w:t>‫בדמי וועד גם בגין השטחים הנוספים אשר הוצמדו ליחידתו (מטעמי סמכות עניינית ויתרו התובעים‬</w:t>
        <w:br/>
        <w:t>‫על סעד זה‪ ,‬ראו עמ' ‪ 2‬לפרוטוקול הדיון מיום ‪ 2.12.19‬שורות ‪.)22-23‬‬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שהתקיים ביום ‪ 2.12.19‬הבהירו התובעים כי הם אינם תובעים את הסכומים המפורטים בכתב‬</w:t>
        <w:br/>
        <w:t>‫התביעה‪ ,‬אלא עותרים לחיוב הנציגות לנקוט בהליך משפטי כנגד אותם בעלי דירות שלא שילמו‪.‬‬</w:t>
        <w:br/>
        <w:t>‫‪ .5‬בדיון ההוכחות אשר התקיים ביום ‪ 13.7.21‬הגיעו הצדדים להסכמות‪ ,‬אשר קיבלו תוקף מחייב‪,‬‬</w:t>
        <w:br/>
        <w:t>‫מכוחן צומצמו הנושאים שבמחלוקת‪ .‬מאחר והסכמות אלו מהווה נקודת מוצא לדיון מוצאת אני‬</w:t>
        <w:br/>
        <w:t>‫להביא הסכמות אלו ככתבן וכלשונן‪:‬‬</w:t>
        <w:br/>
        <w:t>‫"הגענו להסכמות הבאות אשר נבקש לתת להן תוקף מחייב‪:‬‬</w:t>
        <w:br/>
        <w:t>‫‪ .1‬טענת התובעים כי נציגי הנציגות‪ ,‬הבעלים של תתי חלקות ‪ 1‬ו‪ ,2 -‬שילמו בחסר תימחק‬</w:t>
        <w:br/>
        <w:t>‫מהתביעה תוך שמירת זכויות התובעים לשוב ולהידרש לכך בעתיד‪ ,‬ומבלי שהדבר יהווה ויתור‪.‬‬</w:t>
        <w:br/>
        <w:t>‫‪ .2‬המפקחת תכריע בתיק זה אך ורק בשאלה על מי יש להשית את הוצאות תחזוקת הדחסנית‪,‬‬</w:t>
        <w:br/>
        <w:t>‫וזאת לצורך החלטה האם נכון לחייב את נציגות הבית המשותף להגיש תביעה כנגד הבעלים של‬</w:t>
        <w:br/>
        <w:t>‫תתי חלקות ‪ 1‬ו‪ 2-‬בגין הוצאות הדחסנית ל‪ 7 -‬השנים עובר להגשת התביעה‪ ,‬כמפורט בעמ' ‪ 2‬שורות‬</w:t>
        <w:br/>
        <w:t>‫‪ 11-13‬לפרוטוקול הדיון מיום ‪ .2.12.19‬מוסכם כי תצהירי העדות ראשית שהוגשו בתיק ישמשו‬</w:t>
        <w:br/>
        <w:t>‫ביחס להכרעה בעניין הדחסנית‪.‬‬</w:t>
        <w:br/>
        <w:t>‫‪ .3‬מוסכם כי מיום הגשת התביעה והלאה כל בעלי היחידות יחויבו בהתאם לחלקם היחסי האמור‬</w:t>
        <w:br/>
        <w:t>‫בתקנון המוסכם‪ .‬מוסכם כי כל עוד לא ניתן פסק דין כנגד הבעלים של תתי חלקות ‪ 7‬ו‪ 8-‬בהליך‬</w:t>
        <w:br/>
        <w:t>‫שמתנהל בפני כב' המפקחת‪ ,‬יחולקו הוצאות תחזוקת הרכוש המשותף של הבית בין יתר בעלי‬</w:t>
        <w:br/>
        <w:t>‫הדירות בבית בהתאם לחלקים אלו‪.‬‬</w:t>
        <w:br/>
        <w:t>‫‪ .4‬מוסכם כי נציגות הבית המשותף תפעל לכינוס אסיפה כללית בתוך ‪ 30‬יום מהיום אשר תוזמן‬</w:t>
        <w:br/>
        <w:t>‫אליה גם חברת הניהול של הבית ועל סדר יומה יעמוד נושא עבודות תחזוקה הכרחיות נדרשות‬</w:t>
        <w:br/>
        <w:t>‫וההוצאות בגינן‪.‬‬</w:t>
        <w:br/>
        <w:t>‫‪ .5‬העובדה שבמסגרת ההסכמות לא נכללו הסעד שהתבקש בעניין הרטיבות והסעד שהתבקש‬</w:t>
        <w:br/>
        <w:t>‫בעניין הגשת תביעה כנגד מזרחי (‪-‬הבעלים של יחידת החניון‪ ,‬הוספה שלי י"ל) אין בה כדי להעיד‬</w:t>
        <w:br/>
        <w:t>‫על כך שהתביעה בעניין זה לא הייתה מוצדקת אלא על כך שעניינים אלו טופלו לאחר הגשת‬</w:t>
        <w:br/>
        <w:t>‫התביעה"‪( .‬ההדגשה אינה במקור)‪ ,‬ראו עמ' ‪ 1‬שורות ‪ ,19-23‬ועמ' ‪ 2‬שורות ‪ 1-13‬לפרוטוקול הדיון‬</w:t>
        <w:br/>
        <w:t>‫מיום ‪.)13.7.21‬‬</w:t>
        <w:br/>
        <w:t>‫‪ .6‬הדחסנית היא מתקן המוצב בחדר הדחסן המשמש לדחיסה של אשפה המפונה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  <w:br/>
        <w:t>‫‪ .7‬הדחסנית המצויה בבית מהווה מתקן פרטי המשמש את בעלי תתי חלקות ‪ 1-2‬בלבד‪ .‬הגם‬</w:t>
        <w:br/>
        <w:t>‫שהדחסנית מותקנת על גבי רכוש משותף‪ ,‬היא מהווה מתקן פרטי בדומה למתקנים אחרים כדוגמת‬</w:t>
        <w:br/>
        <w:t>‫דודי שמש שמהווים מתקן פרטי על אף היותם מותקנים על גג משותף‪.‬‬</w:t>
        <w:br/>
        <w:t>‫‪ .8‬בסעיף ‪ 52‬לחוק המקרקעין‪ ,‬התשכ"ט‪( 1969-‬להלן‪" :‬חוק המקרקעין") הוגדר "רכוש משותף" כחלקי‬</w:t>
        <w:br/>
        <w:t>‫הבית המשותף אשר מיועדים לשמש את כל בעלי הדירות או מרביתם‪ .‬הדחסנית אינה מהווה רכוש‬</w:t>
        <w:br/>
        <w:t>‫משותף מאחר שאיננה מיועדת לשמש את כל בעלי הדירות או מרביתם‪ ,‬אלא עסקינן במתקן אשר‬</w:t>
        <w:br/>
        <w:t>‫נועד ומשמש‪ ,‬הלכה למעשה‪ ,‬אך ורק את תתי חלקות ‪ 1‬ו‪.2 -‬‬</w:t>
        <w:br/>
        <w:t>‫‪ .9‬ביחס לרכוש המשותף הכללי (רכוש משותף של הוצמד למי מהמבנים)‪ ,‬קובע סעיף ‪ 10‬לתקנון‬</w:t>
        <w:br/>
        <w:t>‫המוסכם שנרשם לבית כי‪" :‬בעל יחידה חייב להשתתף בהוצאות הדרושות להחזקתו התקינה‬</w:t>
        <w:br/>
        <w:t>‫ולניהולו של הרכוש המשותף הכללי‪ ,‬להבטחת מתן השירותים המחויבים על פי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.10‬ביחס לרכוש המשותף המבני (קרי‪ :‬רכוש משותף המצוי בתחומי מבנה מסויים) קובע סעיף ‪20‬‬</w:t>
        <w:br/>
        <w:t>‫לתקנון המוסכם כי‪" :‬בעל יחידה חייב להשתתף בהוצאות הדרושות להחזקתו התקינה ולניהולו של‬</w:t>
        <w:br/>
        <w:t>‫הרכוש המשותף המבני‪ ,‬להבטחת מתן השירותים המחויבים על פי הדין"‪.‬‬</w:t>
        <w:br/>
        <w:t>‫‪ .11‬הואיל וקיימים בבית פחי אשפה (עירוניים) המפונים על ידי העירייה ועל חשבונה‪ ,‬פינוי הדחסנית‬</w:t>
        <w:br/>
        <w:t>‫אינו שירות ה"מחויב על פי דין"‪ .‬לפיכך‪ ,‬יש להשית את הוצאות האחזקה והפינוי של הדחסנית רק‬</w:t>
        <w:br/>
        <w:t>‫על בעלי יחידות תתי חלקות ‪ 1‬ו‪ 2 -‬אשר אותם היא משמשת‪ ,‬וכפועל יוצא יש לחייב את הנציגות‬</w:t>
        <w:br/>
        <w:t>‫לפעול כנגד בעלי יחידות אלו לגביית הוצאות תחזוקת הדחסנית עבור ‪ 7‬השנים האחרונות‪.‬‬</w:t>
        <w:br/>
        <w:t>‫‪ .12‬עוד מבוקש להורות לנציגות לחדול לאלתר מביצוע תשלום זה מתוך כספי הקופה המשותפת‪.‬‬</w:t>
        <w:br/>
        <w:t>‫טענות ההגנה‪-‬‬</w:t>
        <w:br/>
        <w:t>‫‪ .13‬על התובעים מוטל הנטל להוכיח את טענתם כי הדחסנית‪ ,‬אשר אין מחלוקת כי היא ממוקמת בשטח‬</w:t>
        <w:br/>
        <w:t>‫המשותף של המרכז המסחרי‪ ,‬היא מתקן פרטי השייך אך ורק לבעלי יחידות ‪ 2 – 1‬ומשמש רק אותן‪,‬‬</w:t>
        <w:br/>
        <w:t>‫להבדיל ממתקן משותף המהווה חלק מהרכוש המשותף‪ .‬התובעים לא הרימו נטל ההוכחה הנדרש‬</w:t>
        <w:br/>
        <w:t>‫בעניין‪.‬‬</w:t>
        <w:br/>
        <w:t>‫‪ .14‬העד היחיד שהעיד מטעם התובעים‪ ,‬מר פיקלר לא תמך בטענה זו ‪ .‬העד הנ"ל ‪ ,‬העיד ביחס לדחסנית‪:‬‬</w:t>
        <w:br/>
        <w:t>‫"אני לא טוען שזה מתקן פרטי"‪ .‬מר פיקלר אף אישר כי הדחסנית קיימת במרכז המסחרי מאז‬</w:t>
        <w:br/>
        <w:t>‫הקמתו וכי בעלות תחזוקתה ופינויה כל השנים נשאו כל בעלי היחידות‪.‬‬</w:t>
        <w:br/>
        <w:t>‫‪ .15‬גם עו"ד אלי סלע‪ ,‬יו"ר הנציגות‪ ,‬שהעיד מטעם הנתבעת העיד כי הדחסנית קיימת מאז הקמת הבית‬</w:t>
        <w:br/>
        <w:t>‫המשותף‪ ,‬כי היא שימשה את כל היחידות באופן מובהק כמתקן משותף‪ ,‬וכי כל בעלי הדירות נשאו‬</w:t>
        <w:br/>
        <w:t>‫כל השנים בעלויות תחזוקתה ופינויה‪ ,‬על פי חלקם היחסי‪.‬‬</w:t>
        <w:br/>
        <w:t>‫‪ .16‬בקטע מתשריט רישום הבית המשותף שהוגש וסומן נ‪ 1/‬מופיע "חדר הדחסנית" ומר פיקלר אישר‬</w:t>
        <w:br/>
        <w:t>‫בעדותו כי הוא מצוי בשטח המשותף‪ .‬בסעיף ‪ 5‬לתקנון הבית המשותף קיימת התייחסות ברורה ל‪-‬‬</w:t>
        <w:br/>
        <w:t>‫"מתקנים בתחומי אחד המבנים שנועדו לשמש גם את בעלי הדירות במבנה האחר או את חלקם‬</w:t>
        <w:br/>
        <w:t>‫(לעיל ולהלן "הרכוש המשותף הכללי")"‪ .‬התקנון מתייחס מפורשות למתקן הדחסנית ולאפשרות‬</w:t>
        <w:br/>
        <w:t>‫לפיה הוא ישמש את חלק מבעלי הדירות במבנה‪ .‬מכאן‪ ,‬שטענת התובעים ביחס לנפקות השימוש או‬</w:t>
        <w:br/>
        <w:t>‫אי השימוש במתקן הדחסנית עומדת בסתירה להוראות תקנון הבית המשותף‪.‬‬</w:t>
        <w:br/>
        <w:t>‫‪ .17‬תשריט רישום הבית המשותף אינו מדגים עוד מתקן או מתחם אחר המיועד לאחסון פסולת או‬</w:t>
        <w:br/>
        <w:t>‫לאשפה מלבד "חדר הדחסנית"‪ ,‬ועל כן אין לקבל את טענותיהם המעורפלות‪ ,‬הסתמיות והמופרכות‬</w:t>
        <w:br/>
        <w:t>‫של התובעים בענין‪.‬‬</w:t>
        <w:br/>
        <w:t>‫‪ .18‬התובעים מנסים לעשות הבחנה בין "חדר הדחסנית" לבין "הדחסנית"‪ ,‬ומבקשים לקבוע כי בעוד‬</w:t>
        <w:br/>
        <w:t>‫שחדר הדחסנית מהווה רכוש משותף‪ ,‬הדחסנית המצויה בו מהווה מתקן פרטי לבעלי תתי חלקות ‪1‬‬</w:t>
        <w:br/>
        <w:t>‫ו‪ .2-‬אין מקום להפרדה כזו‪ .‬טענה זו לא זו בלבד שלא נטענה בכתב התביעה‪ ,‬אף אין לה כל יסוד‪.‬‬</w:t>
        <w:br/>
        <w:t>‫הדחסנית היא חלק בלתי נפרד מחדר הדחסנית ומדובר במתקן חיוני המשמש את כלל בעלי הדירות‬</w:t>
        <w:br/>
        <w:t>‫במבנה או חלק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לא הביאו כל ראיות אובייקטיביות (צילומים‪ ,‬חוות דעת מומחה) ביחס לשימוש‬</w:t>
        <w:br/>
        <w:t>‫שנעשה בדחסנית‪ ,‬למעט עדותו של מר פיקלר‪ ,‬ממנה עלה כי פסולת מושלכת למתקני אשפה אחרים‬</w:t>
        <w:br/>
        <w:t>‫ולא לדחסנית‪ ,‬אולם‪ ,‬טענתו זו לא הוכחה ונטענה לראשונה בחקירתו הנגדית של העד הנ"ל ובאופן‬</w:t>
        <w:br/>
        <w:t>‫סתמי‪.‬‬</w:t>
        <w:br/>
        <w:t>‫ההליכים בתיק‪-‬‬</w:t>
        <w:br/>
        <w:t>‫‪ .20‬מטעם התביעה הוגש תצהיר עדות ראשית של התובע מס' ‪ ,1‬מר דב פיקלר‪ ,‬מנהל תובע מס' ‪ .1‬ומטעם‬</w:t>
        <w:br/>
        <w:t>‫ההגנה הוגש תצהיר עדות ראשית של מר אליהו סלע‪ ,‬יו"ר הנציגות והבעלים של תתי חלקות ‪ 1‬ו‪.2-‬‬</w:t>
        <w:br/>
        <w:t>‫בעקבות הסכמות הצדדים צומצמה כאמור התביעה לשאלת מעמדה המשפטי של הדחסנית והחבות‬</w:t>
        <w:br/>
        <w:t>‫לשאת בהוצאותיה‪ .‬בעניינים אלו נחקרו המצהירים בדיון שהתקיים ביום ‪.13.7.21‬‬</w:t>
        <w:br/>
        <w:t>‫‪ .21‬הצדדים סיכמו טענותיהם בכתב‪ ,‬וכעת נותר לי להכריע בשאלה שבמחלוקת‪.‬‬</w:t>
        <w:br/>
        <w:t>‫‪ .22‬על מנת שסלע המחלוקת יהיה נהיר יותר מצאתי לצרף לפסק הדין קטע מתשריט רישום הבית‬</w:t>
        <w:br/>
        <w:t>‫המשותף שנרשם ביום ‪ .14.11.12‬על גבי התשריטים הוספו הערותיי‪.‬‬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‫החדר בו מצויה‬</w:t>
        <w:br/>
        <w:t>‫הדחסנית‬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  <w:br/>
        <w:t>‫‪ .23‬אקדים ואציין כי מצאתי לדחות את התביעה מן הנימוקים דלהלן‪.‬‬</w:t>
        <w:br/>
        <w:t>‫‪ .24‬בבית המשותף קיימים שני מרכיבים הכרחיים‪ ,‬הדירות והרכוש המשותף (ראו י‪ .‬ויסמן דיני קניין‪-‬‬</w:t>
        <w:br/>
        <w:t>‫בעלות ושיתוף ‪( ))1997( 375‬להלן‪" :‬ויסמן")‪ .‬ההגדרה של רכוש משותף היא שיורית‪ ,‬לאמור‪ ,‬כל‬</w:t>
        <w:br/>
        <w:t>‫מה שאינו רשום כדירה ולא הוצא מהרכוש המשותף והוצמד לדירה הוא חלק מהרכוש המשותף‪,‬‬</w:t>
        <w:br/>
        <w:t>‫ראו בעניין ע"א ‪ 11965/05‬עזבון המנוח מרדכי קליין נ' דוד שרון (נבו‪ ;)27.08.2009 ,‬ויסמן לעיל‪ ,‬בעמ'‬</w:t>
        <w:br/>
        <w:t>‫‪.])381‬‬</w:t>
        <w:br/>
        <w:t>‫‪ .25‬סעיף ‪ 52‬לחוק המקרקעין מגדיר את חלקי הבית המשותף שהם בגדר "רכוש משותף" כדלהלן‪:‬‬</w:t>
        <w:br/>
        <w:t>‫""רכוש משותף" ‪ -‬כל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רישום הבית כבית משותף נרשם לו תקנון מוסכם (להלן‪" :‬התקנון")‪.‬‬</w:t>
        <w:br/>
        <w:t>‫‪ .27‬הפסיקה קבעה כי תקנון מוסכם של בית משותף הוא הסכם בין בעלי הדירות אשר עם רישומו בפנקס‬</w:t>
        <w:br/>
        <w:t>‫הבתים המשותפים מקבל מעמד קנייני וכוחו יפה כלפי כל בעלי הדירות בבית המשותף‪ ,‬לרבות אלו‬</w:t>
        <w:br/>
        <w:t>‫שנעשו בעלי דירות לאחר מועד רישומו‪ ,‬ראו רע"א ‪ 3463/11‬עזבון המנוח אהרוני שלמה נ' עופר‬</w:t>
        <w:br/>
        <w:t>‫מרכזים בע"מ (נבו‪.)16.01.2013 ,‬‬</w:t>
        <w:br/>
        <w:t>‫‪ .28‬אביא להלן מקצת סעיפי התקנון הרלוונטיים לענייננו‪.‬‬</w:t>
        <w:br/>
        <w:t>‫‪ .29‬סעיף ‪ 3‬לתקנון קובע כי הבית הוא בית מורכב באופן ש "לכל מבנה בבית יהיה רכוש משותף הצמוד‬</w:t>
        <w:br/>
        <w:t>‫אליו בלבד ומתקנים המשמשים אותו בלבד (לעיל ולהלן‪" :‬רכוש משותף מבני")‪ .‬כל מבנה ממבני‬</w:t>
        <w:br/>
        <w:t>‫הבית הינו עצמאי לחלוטין בכל הקשור לניהולו ואחזקתו של אותו המבנה והרכוש המשותף הצמוד‬</w:t>
        <w:br/>
        <w:t>‫לו‪ ,‬ולצורך כך יפורטו בתקנון זה בנפרד ההוראות החלות על כל מבנה ועל בעלי היחידות בכל מבנה"‪.‬‬</w:t>
        <w:br/>
        <w:t>‫‪ .30‬בסעיף ‪ 5‬לתקנון נקבע כי "הרכוש המשותף שבתחומי כל מבנה‪ ,‬אשר השימוש בו הוא ייחודי לאותו‬</w:t>
        <w:br/>
        <w:t>‫מבנה‪ ,‬ושלא הוצמד ליחידה כלשהי‪ ,‬יהיה צמוד ליחידות באותו המבנה בלבד (לעיל ולהלן‪" :‬רכוש‬</w:t>
        <w:br/>
        <w:t>‫המשותף מבני")" ובהמשך הסעיף נקבע כי‪" :‬הרכוש המשותף שאינו צמוד למבנה כלשהו ואיננו‬</w:t>
        <w:br/>
        <w:t>‫צמוד לאחת היחידות (או למספר יחידות)‪ ,‬לרבות שטחים ו‪/‬או מתקנים בתחומי אחד המבנים‬</w:t>
        <w:br/>
        <w:t>‫שנועדו לשמש גם את דיירי המבנה האחר או חלק מהם (לעיל ולהלן‪" :‬הרכוש המשותף הכללי")‬</w:t>
        <w:br/>
        <w:t>‫יהא בטיפולה של הנציגות הכללית של הבית‪ ,‬כהגדרתה להלן"‪.‬‬</w:t>
        <w:br/>
        <w:t>‫‪ .31‬בסעיפים ‪ 10‬ו‪ 20-‬לתקנון נקבע כי בעלי הדירות ישלמו את חלקם היחסי בהוצאות תחזוקת הרכוש‬</w:t>
        <w:br/>
        <w:t>‫המשותף המבני או הכללי בין אם הם מחזיקים בדירה ובין שאינם מחזיקים‪ ,‬בין שהם משתמשים‬</w:t>
        <w:br/>
        <w:t>‫בה ובין שאינם משתמשים‪.‬‬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.32‬כפי שניתן לראות בתשריט רישום הבית המשותף "חדר הדחסן" אינו מצוי בתחומי מבנה כלשהו‬</w:t>
        <w:br/>
        <w:t>‫אלא נמצא בתחום החלקה‪ ,‬בתווך בין שני המבנים‪ .‬כמו כן החדר הרלבנטי מופיע ללא מסגרת צבע‬</w:t>
        <w:br/>
        <w:t>‫(צבע לבן) ללמדנו שמדובר ברכוש משותף‪.‬‬</w:t>
        <w:br/>
        <w:t>‫‪ .33‬היות שחדר הדחסן אינו נמצא בתחומי מבנה כלשהו‪ ,‬הרי שבהתאם להוראות סעיפים ‪ 3‬ו‪ 5-‬לתקנון‬</w:t>
        <w:br/>
        <w:t>‫אין לראות בו "רכוש משותף מבני" אלא "רכוש משותף כללי"‪.‬‬</w:t>
        <w:br/>
        <w:t>‫‪ .34‬למשמע עדויות התביעה וההגנה עלה כי הצדדים אינם חולקים על כך שחדר הדחסן מהווה רכוש‬</w:t>
        <w:br/>
        <w:t>‫משותף‪ ,‬אלא שהמחלוקת מתמקדת במעמדה המשפטי של הדחסנית‪ ,‬ראו עדות מר פיקלר בעמ' ‪2‬‬</w:t>
        <w:br/>
        <w:t>‫לפרוטוקול הדיון מיום ‪( 13.7.21‬להלן‪" :‬הפרוטוקול") שורות ‪ ,40-42‬וראו עדות מר סלע בעמ' ‪6‬‬</w:t>
        <w:br/>
        <w:t>‫לפרוטוקול שורות ‪ 46‬ואילך‪.‬‬</w:t>
        <w:br/>
        <w:t>‫‪ .35‬התובעים טוענים כי להבדיל מחדר הדחסן שהוא כשלעצמו רכוש משותף‪ ,‬הדחסנית המצויה בתחומו‬</w:t>
        <w:br/>
        <w:t>‫מהווה מיטלטלין פרטי של תתי חלקות ‪ 1‬ו‪ 2-‬שכן מתקן זה משמש רק אותן‪ .‬לטענתם‪ ,‬כשם שעל גג‬</w:t>
        <w:br/>
        <w:t>‫משותף מצויים ברגיל דודי שמש וקולטים שהם מתקנים בבעלות פרטית‪ ,‬כך אין מניעה לראות‬</w:t>
        <w:br/>
        <w:t>‫בדחסנית מתקן בבעלות פרטית של בעלי תתי חלקות ‪ 1‬ו‪ 2-‬על אף שהיא מותקנת בחדר המהווה‬</w:t>
        <w:br/>
        <w:t>‫רכוש משותף‪.‬‬</w:t>
        <w:br/>
        <w:t>‫‪ .36‬הנתבעת טוענת כי דין אחד לחדר הדחסן ולדחסנית המצויה בו באופן ששניהם מהווים רכוש‬</w:t>
        <w:br/>
        <w:t>‫משותף‪.‬‬</w:t>
        <w:br/>
        <w:t>‫מעמד הדחסנית‪-‬‬</w:t>
        <w:br/>
        <w:t>‫‪ .37‬מהראיות שהוגשו לתיק‪ ,‬ויפורטו להלן‪ ,‬עלה כי חדר הדחסן הוא רכוש משותף‪ ,‬ומלכתחילה‪ ,‬כבר‬</w:t>
        <w:br/>
        <w:t>‫מיום הקמת הבית‪ ,‬הייתה מוצבת בו הדחסנית‪ ,‬אשר שימשה כרכוש משותף לכלל בעלי הדירות‬</w:t>
        <w:br/>
        <w:t>‫בבית‪ .‬העובדה שבמרוצת השנים חדלו חלק מבעלי הדירות בבית לעשות בה שימוש ולשלם בעבור‬</w:t>
        <w:br/>
        <w:t>‫תחזוקתה אינה מפקיעה את הסיווג שלה כרכוש משותף ואינה הופכת אותה לרכוש פרטי‪.‬‬</w:t>
        <w:br/>
        <w:t>‫‪ .38‬ההפרדה שניסו התובעים לייצר בין חדר הדחסן‪ ,‬אשר‪ ,‬אף לשיטתם‪ ,‬מהווה רכוש משותף לבין‬</w:t>
        <w:br/>
        <w:t>‫הדחסנית עצמה‪ ,‬אשר לשיטתם מהווה מתקן בבעלות פרטית לתתי חלקות ‪ 1‬ו‪ 2-‬מלאכותית‪ ,‬ולא‬</w:t>
        <w:br/>
        <w:t>‫מצאתי בנסיבות הליך זה לקבלה‪ .‬קבלת עמדתם זו של התובעים עלולה ליצור מצב לפיו בעלי דירות‬</w:t>
        <w:br/>
        <w:t>‫בבתים משותפים יטענו כי להבדיל מפיר המעלית‪ ,‬שהודגם בתשריט רישום הבית המשותף כרכוש‬</w:t>
        <w:br/>
        <w:t>‫משותף‪ ,‬אין לראות במעלית המצויה בתוכו רכוש משותף‪ ,‬בהיותה משרתת רק חלק מבעלי הדירות‬</w:t>
        <w:br/>
        <w:t>‫בבית ואינה משרתת את דירות קומת הקרקע‪ ,‬או כי חדר משאבות אשר מודגם כרכוש משותף אינו‬</w:t>
        <w:br/>
        <w:t>‫כולל את המשאבות המצויות בתוכו‪ ,‬אשר מהוות רכוש פרטי של הדירות להן הם מובילות מים‪ ,‬חדר‬</w:t>
        <w:br/>
        <w:t>‫כושר שנבנה כרכוש משותף מהווה רכוש משותף‪ ,‬אך המתקנים שהוצבו בו מהווים מתקנים פרטיים‬</w:t>
        <w:br/>
        <w:t>‫אך ורק לבעלי הדירות המשתמשים בהם וכיוב'‪.‬‬</w:t>
        <w:br/>
        <w:t>‫‪ .39‬מתן גושפנקה לפרשנות כגון דא עלולה לטעת אי בהירות במוסד הבית המשותף וליצור חילוקי דעות‬</w:t>
        <w:br/>
        <w:t>‫וסכסוכים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.40‬אכן‪ ,‬לעיתים מותקנים בשטח משותף מתקנים פרטיים דוגמת מנועי מזגנים‪ ,‬דודי שמש‪ ,‬בלוני גז‬</w:t>
        <w:br/>
        <w:t>‫וכיוב'‪ ,‬אך לדידי אין להקיש מאלו על נתוני תיק זה‪ ,‬שכן מתקנים אלו מותקנים מלכתחילה כרכוש‬</w:t>
        <w:br/>
        <w:t>‫פרטי‪ ,‬ואינם הופכים מרכוש משותף לרכוש פרטי רק משום כך שבעלי דירות מסוימים אינם חפצים‬</w:t>
        <w:br/>
        <w:t>‫עוד לעשות בהם שימוש‪.‬‬</w:t>
        <w:br/>
        <w:t>‫‪ .41‬למשמע העדים שוכנעתי כי הדחסנית שמשה במקור רכוש משותף לכלל בעלי הדירות בבית‪ ,‬שכן‬</w:t>
        <w:br/>
        <w:t>‫מחומר הראיות עלה כי הדחסנית הוצבה בחדר הדחסן מיום הקמת הבית‪ ,‬ושימשה בעבר את כל‬</w:t>
        <w:br/>
        <w:t>‫בעלי הדירות בבית‪ ,‬ראו עדות מר פיקלר בעמ' ‪ 5‬לפרוטוקול שורות ‪ ,1-6‬וכן ראו עדות מר סלע בעמ'‬</w:t>
        <w:br/>
        <w:t>‫‪ 6‬לפרוטוקול שורות ‪ ,46-50‬וכן בעמ' ‪ 5‬לפרוטוקול שורות ‪ ,23-34‬ו‪ .44-45 -‬רק בשלב מאוחר יותר‬</w:t>
        <w:br/>
        <w:t>‫לאחר שהתפרקה חברת הניהול שניהלה את שני המבנים‪ ,‬כל מבנה החל לנהל את ענייניו בנפרד‪,‬‬</w:t>
        <w:br/>
        <w:t>‫ובשלב זה חדלו בעלי הדירות במבנה ‪ 2‬לשאת בהוצאות הדחסנית‪ .‬מעדות מר סלע‪ ,‬שלא נסתרה‪,‬‬</w:t>
        <w:br/>
        <w:t>‫עלה כי רק כשנתיים עובר לעדותו חדלו בעלי הדירות במבנה ‪ 2‬לשלם בעבור תחזוקת הדחסנית‪.‬‬</w:t>
        <w:br/>
        <w:t>‫‪ .42‬עוד עלה מעדותו של מר פיקלר כי אין לו ראיות מי משתמש כיום בדחסנית‪ ,‬שכן הוא אינו נמצא שם‬</w:t>
        <w:br/>
        <w:t>‫כדי לבדוק סוגיה זו‪ .‬מעדותו עלה כי טענתו ולפיה רק בעלי תתי חלקות ‪ 1‬ו‪ 2-‬עושים שימוש בדחסנית‪,‬‬</w:t>
        <w:br/>
        <w:t>‫הועלתה בהסתמך על מידע שנמסר לו מבעלי דירות אחרים בבית‪ ,‬ראו עדותו בעמ' ‪ 3‬לפרוטוקול‬</w:t>
        <w:br/>
        <w:t>‫שורות ‪ ,12-15‬וכן בעמ' ‪ 4‬שורות ‪ .14-16‬יתירה מכך‪ ,‬מר פיקלר אישר בחקירתו הנגדית כי בשנת‬</w:t>
        <w:br/>
        <w:t>‫‪ 2018‬הציבה עירית חיפה ‪ 2‬פחי "צפרדע" בסמוך לבית לשימוש בעלי הדירות‪ ,‬ואישר כי תצהיר עדותו‬</w:t>
        <w:br/>
        <w:t>‫הראשית נעדר התייחסות לפחים שהיו קיימים‪ ,‬ככל שהיו קיימים‪ ,‬בתקופה שקדמה לשנת ‪,2018‬‬</w:t>
        <w:br/>
        <w:t>‫ראו עדותו בעמ' ‪ 3‬לפרוטוקול שורות ‪ .30-41‬העד גם אישר כי לא ידוע לו היכן משליכים בעלי הדירות‬</w:t>
        <w:br/>
        <w:t>‫מבנה ‪ 1‬את הפסולת‪ ,‬וכן אישר כי בעבר שילמו גם בעלי הדירות במבנה ‪ 1‬בעבור הוצאות הדחסנית‪,‬‬</w:t>
        <w:br/>
        <w:t>‫ראו עדותו בעמ' ‪ 3‬לפרוטוקול שורות ‪.45-48‬‬</w:t>
        <w:br/>
        <w:t>‫‪ .43‬מקום בו העד הודה כי הוא אינו יודע מי עושה שימוש בדחסנית‪ ,‬ולא הובאו לעדות בעלי דירות‬</w:t>
        <w:br/>
        <w:t>‫נוספים בבית על מנת לתמוך בטענתו כי הדחסנית משמשת רק את בעלי יחידות ‪ 1‬ו‪ 2-‬לא מצאתי כי‬</w:t>
        <w:br/>
        <w:t>‫טענה זו הוכחה‪.‬‬</w:t>
        <w:br/>
        <w:t>‫‪ .44‬זאת ועוד‪ ,‬מר פיקלר‪ ,‬עד התביעה‪ ,‬נשאל בחקירתו הנגדית האם הוא טוען שהדחסנית היא מתקן‬</w:t>
        <w:br/>
        <w:t>‫פרטי ליחידות ‪ 1‬ו‪ 2-‬והשיב‪" :‬אני לא טוען שזה מתקן פרטי‪ .‬אני טוען שהמתקן הזה לא בשימוש‬</w:t>
        <w:br/>
        <w:t>‫של היחידות שלנו במבנה מס' ‪ 1‬אלא רק בשימוש של הסופר לדעתי‪"..‬‬</w:t>
        <w:br/>
        <w:t>‫‪ .45‬סיכום עדותו מעלה כי הוא אינו יכול לשלול את הטענה שבעלי דירות נוספים בבית משתמשים‬</w:t>
        <w:br/>
        <w:t>‫בדחסנית לצורך פינוי אשפה‪ ,‬והוא אינו טוען כי המתקן פרטי לתתי חלקות ‪ 1‬ו‪ ,2-‬אלא טוען שככל‬</w:t>
        <w:br/>
        <w:t>‫הנראה רק הם משתמשים בדחסנית‪.‬‬</w:t>
        <w:br/>
        <w:t>‫‪ .46‬משהודה עד התובעים כי הדחסנית אינה מהווה מתקן פרטי‪ ,‬די לי בכך כדי לקבוע כי היא מהווה‬</w:t>
        <w:br/>
        <w:t>‫רכוש משותף אשר בעלות אחזקתה ופינויה צריכים לשאת כל בעלי הדירות בבית‪.‬‬</w:t>
        <w:br/>
        <w:t>‫‪ .47‬באשר לטענת התובעים כי אין זה ראוי לחייבם בעלות תחזוקת הדחסנית שעה שרק בעלי תתי‬</w:t>
        <w:br/>
        <w:t>‫חלקות ‪ 1‬ו‪ 2-‬נהנים ממנה בפועל‪ ,‬מצאתי לדחות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.48‬כפי שנקבע לא אחת בפסיקה‪ ,‬סעיף ‪ 58‬לחוק המקרקעין מטיל את החובה לשלם הוצאות תחזוקת‬</w:t>
        <w:br/>
        <w:t>‫הרכוש המשותף על בעלים של יחידה ללא כל קשר למידת ההנאה שמפיק בעל דירה מחלק כלשהו‬</w:t>
        <w:br/>
        <w:t>‫של הרכוש המשותף‪ .‬ראו לעניין זה ע"א (מחוזי תל אביב‪-‬יפו) ‪ ,2876/00‬נציגות הבית המשותף (בעלי‬</w:t>
        <w:br/>
        <w:t>‫עסקים) נ' רבני (נבו‪ :)30.12.02 ,‬שם נקבע‪:‬‬</w:t>
        <w:br/>
        <w:t>‫"הפסיקה קבעה זה לא מכבר כי שיעור ההשתתפות בהוצאות האחזקה וניהול של הרכוש המשותף‬</w:t>
        <w:br/>
        <w:t>‫אינו נגזר באופן ישיר מכמות ההנאה אותה מפיק בעל דירה מדירתו‪( .‬ראה לעניין זה ע"א ‪,204/79‬‬</w:t>
        <w:br/>
        <w:t>‫וייזר נ' נציגות הבית המשותף‪ ,‬פ"מ מד(‪ ,498 )1‬ע"ש (ירושלים) ‪ ,49/96‬לוי השקעות ובניין נ' היועץ‬</w:t>
        <w:br/>
        <w:t>‫המשפטי לממשלה‪ ,‬ע"א ‪ ,385/87‬דליה אזוב נ' נציגות הבית המשותף וע"א ‪ ,238/83‬נציגות הבית‬</w:t>
        <w:br/>
        <w:t>‫המשותף נ' מרכוס ואח'‪ ,‬פ"ד מא (‪.")561 ,)2‬‬</w:t>
        <w:br/>
        <w:t>‫‪ .49‬מכוח רציונל זה נדרשים בעלי דירות קומת הקרקע‪ ,‬שאינם עושים שימוש במלוא חדר המדרגות או‬</w:t>
        <w:br/>
        <w:t>‫במעלית או בגג‪ ,‬לשלם בעבור הוצאות אחזקתם (בהינתן שלא הוחרגו באופן מפורש בתקנון‬</w:t>
        <w:br/>
        <w:t>‫מהתשלום)‪ ,‬בעל דירה שאינו יכול לעשות שימוש בחדר כושר אינו פטור מתשלום בעבורו‪ ,‬ומשפחה‬</w:t>
        <w:br/>
        <w:t>‫מרובת נפשות אינה משלמת יותר מאדם בודד בדירה בעבור הוצאות תחזוקת הרכוש המשותף כפועל‬</w:t>
        <w:br/>
        <w:t>‫יוצא משימוש מוגבר ברכוש המשותף‪.‬‬</w:t>
        <w:br/>
        <w:t>‫‪ .50‬מכוח אותו רציונל‪ ,‬אפילו היה מוכח לי כי מרבית בעלי דירות בבית חדלו במרוצת השנים מלהשתמש‬</w:t>
        <w:br/>
        <w:t>‫בדחסנית‪ ,‬והחלו לפנות את האשפה שלהם לפחים שהוצבו ברחוב‪ ,‬אין בכך כדי לפטור אותם‬</w:t>
        <w:br/>
        <w:t>‫מהתשלום הנדרש בעבור תחזוקתה ופינויה של הדחסנית‪.‬‬</w:t>
        <w:br/>
        <w:t>‫‪ .51‬ויוטעם‪ ,‬אפילו בעלי דירה שעומדת ריקה אינם מופטרים מתשלום בעבור תחזוקת הרכוש המשותף‬</w:t>
        <w:br/>
        <w:t>‫בהתאם להוראת סעיף ‪ 58‬לחוק המקרקעין‪ .‬מהלך חד‪-‬צדדי של מי מבעלי הדירות בבית לעבור‬</w:t>
        <w:br/>
        <w:t>‫משימוש בדחסנית לשימוש בפחי האשפה שהציבה עירית חיפה ברחוב אינו פוטר אותו מהחובה‬</w:t>
        <w:br/>
        <w:t>‫להשתתף בהוצאות לתחזוקת אותו מתקן משותף‪ .‬כידוע‪ ,‬חוק המקרקעין מסדיר את חלוקת נטל‬</w:t>
        <w:br/>
        <w:t>‫ההוצאות בין בעלי דירות לצורך תחזוקת הרכוש המשותף‪ ,‬וסעיף ‪ 58‬לחוק קבע בעניין כי‪" :‬בעל‬</w:t>
        <w:br/>
        <w:t>‫דירה חייב להשתתף בהוצאות הדרושות להחזקתו התקינה ולניהולו של הרכוש המשותף‬</w:t>
        <w:br/>
        <w:t>‫ולהבטחת השירותים המחוייבים על פי דין או המקובלים על פי הנוהג‪ ,‬לפי יחס שטח רצפת דירתו‬</w:t>
        <w:br/>
        <w:t>‫על שטח הרצפה של כל הדירות שבבית המשותף‪ ."...‬מערכות תפעול משותפות‪ ,‬כגון הדחסנית‪,‬‬</w:t>
        <w:br/>
        <w:t>‫שנבנו מלכתחילה על מנת לשרת את כל בעלי הדירות בשני המבנים הם בבחינת "רכוש משותף" אשר‬</w:t>
        <w:br/>
        <w:t>‫כל בעלי הדירות בבית צריכים לשאת בהוצאות תחזוקתם‪ ,‬ואף בעלי דירות העומדות ריקם אינם‬</w:t>
        <w:br/>
        <w:t>‫מופטרים מתשלום תחזוקתם‪ ,‬לא כל שכן שבעלי יחידות בשימוש אינם מופטרים מתשלום בעבור‬</w:t>
        <w:br/>
        <w:t>‫תחזוקת הרכוש המשותף משום הנאה פחותה או שימוש מופחת שלהם ברכוש המשותף‪.‬‬</w:t>
        <w:br/>
        <w:t>‫‪ .52‬הרעיון העומד בבסיס קביעה זו הוסבר בעש"א (מחוזי חי') ‪ 15624-06-15‬פריבאי נכסים בע"מ נ'‬</w:t>
        <w:br/>
        <w:t>‫נציגות הבית המשותף ברח' התעשיה ‪ 11‬נשר )נבו‪ )08.11.2015 ,‬כדלהלן‪" :‬אולם להבדיל מחוזה‬</w:t>
        <w:br/>
        <w:t>‫רגיל‪ ,‬המחייב רק את הצדדים לו‪ ,‬התקנון המוסכם כוחו יפה גם כלפי אדם‪ ,‬שנעשה לבעל יחידה‬</w:t>
        <w:br/>
        <w:t>‫בבית המשותף לאחר רישום התקנון המוסכם‪ ,‬כך שאדם המבקש לרכוש יחידה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‫ולהיות חבר במעגל האנשים הזכאים ליהנות מהרכוש המשותף‪ ,‬והחייבים לשאת בהוצאות‬</w:t>
        <w:br/>
        <w:t>‫אחזקתו התקינה‪ ,‬יכול לדעת מראש‪ ,‬מה היא חוקת הבית‪ ,‬כיצד הוא מתנהל‪ ,‬מהן הן זכויותיו‬</w:t>
        <w:br/>
        <w:t>‫וחובותיו‪ ,‬ומהו הנטל המוטל עליו"‪ .‬קרי‪ ,‬אדם שרוכש יחידה בבית משותף ובוחן את התקנון‬</w:t>
        <w:br/>
        <w:t>‫המוסכם שנרשם לבית יכול לדעת מראש אלו הוצאות יושתו עליו בגין היחידה שבדעתו לרכוש‪,‬‬</w:t>
        <w:br/>
        <w:t>‫ובהתאם יכול הוא לכלכל את צעדיו ולהחליט האם בדעתו לרכוש את היחידה על זכויותיה‬</w:t>
        <w:br/>
        <w:t>‫וחובותיה‪.‬‬</w:t>
        <w:br/>
        <w:t>‫‪ .53‬יצוין‪ ,‬כי אמנם במקרים מסוימים‪ ,‬חוק המקרקעין מאפשר לבעל דירה פלוני להינתק ממערכת‬</w:t>
        <w:br/>
        <w:t>‫משותפת‪ .‬כך למשל‪ ,‬קובע סעיף ‪59‬ב(א) לחוק המקרקעין‪" :‬בעל דירה רשאי להינתק על חשבונו‬</w:t>
        <w:br/>
        <w:t>‫מהמערכת המרכזית לחימום מים או להסקה‪ ,‬ללא הסכמת בעלי הדירות האחרים‪ ,‬ובלבד שאם‬</w:t>
        <w:br/>
        <w:t>‫המערכת המרכזית משולבת לחימום מים ולהסקה לא יהיה רשאי להינתק מאחד מהם בלבד"‪.‬‬</w:t>
        <w:br/>
        <w:t>‫הוראת סעיף ‪59‬ב(ג) מוסיפה וקובעת‪" :‬הינתקות כאמור בסעיף קטן (א) לא תגרע מזכויותיו של בעל‬</w:t>
        <w:br/>
        <w:t>‫הדירה במערכת המרכזית שניתק ממנה‪ ,‬ולא תפטור אותו מהחובה לשאת בהוצאות הדרושות‬</w:t>
        <w:br/>
        <w:t>‫להחזקתה התקינה" (הוספה שלי י"ל)‪.‬‬</w:t>
        <w:br/>
        <w:t>‫‪ .54‬ואולם‪ ,‬הוראת סעיף ‪59‬ב הנ"ל משקפת הסדר המאזן בין האינטרס של בעל דירה להינתק ממערכת‬</w:t>
        <w:br/>
        <w:t>‫משותפת‪ ,‬לבין זכותם של בעלי דירות אחרים‪ ,‬שהינתקות כזו לא תפגע בציפיתם הסבירה‬</w:t>
        <w:br/>
        <w:t>‫להשתתפותו בעלויות הנדרשות לתחזוקה תקינה של המערכת המשותפת‪.‬‬</w:t>
        <w:br/>
        <w:t>‫‪ .55‬אכן‪ ,‬כוחו של בעל דירה בבית משותף להינתק ממערכת משותפת – איננו מוחלט‪ .‬כך למשל מורנו‬</w:t>
        <w:br/>
        <w:t>‫סעיף ‪59‬ד(ב) לחוק המקרקעין‪ ,‬שענינו החלפה של ספק גז‪ ,‬כי היה ויותר ממחצית מבעלי הדירות‬</w:t>
        <w:br/>
        <w:t>‫החליטו להחליף ספק גז‪" ,‬לא יהיה רשאי בעל דירה הקשור לאותה מערכת‪ ,‬להתקין מתקן גז נפרד‬</w:t>
        <w:br/>
        <w:t>‫להספקת גז לדירתו"‪.‬‬</w:t>
        <w:br/>
        <w:t>‫‪ .56‬הוראות החוק נועדו לאזן בין האינטרס של בעל דירה שאינו מעוניין להשתמש במערכת משותפת‬</w:t>
        <w:br/>
        <w:t>‫פלונית‪ ,‬לבין האינטרס הכלכלי של יתר בעלי הדירות‪ ,‬להשתתפות יחסית של כל בעלי הדירות‬</w:t>
        <w:br/>
        <w:t>‫בהוצאות הנדרשות לתחזוקה של מערכות משותפות שהותקנו בבית‪ .‬איזון זה מבוסס על אופיו‬</w:t>
        <w:br/>
        <w:t>‫המיוחד של הבית המשותף‪ ,‬אשר מלכתחילה נבנה מתוך השקפה של שיתוף ברכוש המשותף‪ .‬נקודת‬</w:t>
        <w:br/>
        <w:t>‫המוצא נעוצה בהסכם מכללא הנכרת בין רוכשי דירות בבית משותף‪ ,‬ולפיו כל דייר ישתתף בהוצאות‬</w:t>
        <w:br/>
        <w:t>‫הדרושות להחזקת הרכוש המשותף‪ .‬יש לזכור כי מערכות משותפות נועדו לאפשר תפעול יעיל של‬</w:t>
        <w:br/>
        <w:t>‫הבית המשותף וחסכון בהוצאות‪ .‬תכלית זו מצמצמת את חירותו של בעל דירה להשתחרר באורח‬</w:t>
        <w:br/>
        <w:t>‫חד‪-‬צדדי מתחזוקה של מערכת משותפת‪ ,‬וזאת משום הצורך להתחשב באינטרס הכלכלי של בעלי‬</w:t>
        <w:br/>
        <w:t>‫הדירות האחרים‪ ,‬אשר הסתמכו על היבט השיתוף בהוצאות‪ ,‬ראו בעניין וייסמן‪ ,‬בעמ' ‪.496‬‬</w:t>
        <w:br/>
        <w:t>‫‪ .57‬עינינו הרואות כי כשרצה המחוקק לקבוע הסדר מיוחד הפוטר או מפחית את שיעור השתתפותו של‬</w:t>
        <w:br/>
        <w:t>‫בעל דירה בהוצאות תחזוקת הרכוש המשותף עשה זאת באופן מפורש‪ ,‬ובהיעדר הוראה דומה החלה‬</w:t>
        <w:br/>
        <w:t>‫על הדחסנית יש לראותה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תיק‪8/526/2019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.58‬יתירה מכך‪ ,‬מר פיקלר אישר בעדותו כי ממילא בעלי תתי חלקות ‪ 1‬ו‪ 2-‬נושאים בשיעור גבוה‬</w:t>
        <w:br/>
        <w:t>‫משמעותית מהוצאות תחזוקת הדחסנית בשל העובדה ששטח יחידות אלו גדול באופן ניכר משטחן‬</w:t>
        <w:br/>
        <w:t>‫של יתר הדירות בבית‪ ,‬ובשים לב לכך שהוצאות תחזוקת הרכוש המשותף נגזרות מיחס שטחי‬</w:t>
        <w:br/>
        <w:t>‫היחידות‪ ,‬ראו עדותו בעמ' ‪ 4‬לפרוטוקול שורות ‪.25-28‬‬</w:t>
        <w:br/>
        <w:t>‫‪ .59‬מעת שהגעתי למסקנה כי עסקינן בדחסנית שהותקנה מלכתחילה כרכוש משותף לכל בעלי הדירות‬</w:t>
        <w:br/>
        <w:t>‫בבית‪ ,‬ואף שימשה שנים רבות את כלל בעלי הדירות בבית‪ ,‬העובדה שבמרוצת השנים חדלו חלק‬</w:t>
        <w:br/>
        <w:t>‫מבעלי הדירות בבית לעשות בה שימוש אינה מאיינת את החובה של כל בעלי הדירות בבית להשתתף‬</w:t>
        <w:br/>
        <w:t>‫בהוצאות הנדרשות לתחזוקה הסבירה של המערכת המשותפת‪.‬‬</w:t>
        <w:br/>
        <w:t>‫סוף דבר‪-‬‬</w:t>
        <w:br/>
        <w:t>‫‪ .60‬דרישת התובעים להשית את הוצאות תחזוקת הדחסנית על בעלי תתי חלקות ‪ 1‬ו‪ 2-‬בלבד נדחית‪,‬‬</w:t>
        <w:br/>
        <w:t>‫ואני קובעת כי הדחסנית מהווה רכוש משותף לכל בעלי הדירות בבית‪.‬‬</w:t>
        <w:br/>
        <w:t>‫‪ .61‬באשר להוצאות ההליך‪ ,‬אמנם‪ ,‬הסעד היחיד שנותר להכרעתי נדחה‪ ,‬אך נקבע בהסכמות הצדדים כי‬</w:t>
        <w:br/>
        <w:t>‫ההסכמה על צמצום התביעה אין בה כדי להעיד על כך שהתביעה בעניין הרטיבות ובעניין הדרישה‬</w:t>
        <w:br/>
        <w:t>‫לחייב את הנתבעת להגיש תביעה כנגד מזרחי לא היו מצודקות‪ ,‬אלא על כך שבעקבות הגשת התביעה‬</w:t>
        <w:br/>
        <w:t>‫הן טופלו ע"י הנתבעת ועל כן לא היה צורך לכלול אותם בהסכמות‪ .‬לאור האמור‪ ,‬ועל אף שהתביעה‬</w:t>
        <w:br/>
        <w:t>‫שנותרה במחלוקת נדחתה‪ ,‬ובשים לב לכך שנראה כי רכיבים אחרים של התביעה היו מוצדקים‪ ,‬אין‬</w:t>
        <w:br/>
        <w:t>‫צו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ח' באלול תשפ"א (‪ )16.8.21‬בהעדר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08/526/2019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