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2021-08-12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‫אסנת אזרזר‬                               ‫התובעת‪:‬‬</w:t>
        <w:br/>
        <w:t>‫באמצעות ב"כ עו"ד מזרחי אלון‬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‫וולמן שרה‬    ‫‪.1‬‬ 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‫בוסקילה יהודית‬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‫שלח רוני – ניתן פס"ד ביום ‪18.6.20‬‬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בעניינן של נתבעות ‪ 1‬ו‪2-‬‬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לאכיפת פסק דין מיום ‪ 27.11.2013‬שבו ניתן תוקף להסכמת הצדדים בהליך קודם שהתנהל‬</w:t>
        <w:br/>
        <w:t>‫ביניהם‪ ,‬בתיק ‪ 168/13‬לפני המפקחת על רישום מקרקעין חיפה (להלן – פסק הדין או הסכם‬</w:t>
        <w:br/>
        <w:t>‫הפשרה)‪ .‬בפסק הדין נקבעו זכויות השימוש של בעלי הדירות ברכוש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עובדתי‬</w:t>
        <w:br/>
        <w:t>‫מדובר בבית משותף המורכב ממבנה אחד בן שתי קומות‪ ,‬הנמצא ברחוב מונטיפיורי ‪3‬‬          ‫‪.1‬‬</w:t>
        <w:br/>
        <w:t>‫בחיפה‪ ,‬וידוע כגוש ‪ 12315‬חלקה ‪( 3‬להלן – הבית או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מתגוררת בקומת הקרקע (ת"ח ‪ )2‬ומעליה דירת הנתבעת ‪( 2‬ת"ח ‪ .)4‬בצדו השני‬        ‫‪.2‬‬</w:t>
        <w:br/>
        <w:t>‫של הבית דירת הנתבע ‪( 3‬ת"ח ‪ )1‬ומעליה דירתה של נתבעת ‪( 1‬ת"ח ‪ .)3‬בשנת ‪ 2018‬רכש‬</w:t>
        <w:br/>
        <w:t>‫נתבע ‪ 3‬את דירתו מהגב' אייזנברג ציפורה‪ ,‬שהיא צד להסכם הפשרה שעומד במרכז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של הבית כולל חצר בשטח ‪ 780‬מטר לערך ושטח גג כלוא מתחת לקומת‬           ‫‪.3‬‬</w:t>
        <w:br/>
        <w:t>‫רעפים ששטחו כ‪ 160-‬מטר‪.‬‬</w:t>
        <w:br/>
        <w:t>‫לטענת הנתבעות‪ ,‬במהלך שנות ה‪ 90-‬ועד לשנת ‪ ,2012‬מועד רכישת נתבעת ‪ 2‬את דירתה‪,‬‬</w:t>
        <w:br/>
        <w:t>‫הייתה חצר הבית המשותף בשימושה הבלעדי של התובעת‪ ,‬לאחר השתלטותה על החצר‬</w:t>
        <w:br/>
        <w:t>‫המשותפת‪ ,‬ללא הסכמת יתר בעלי הדירות‪ .‬החל משנת ‪ ,2011‬המועד שבו רכשה נתבעת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דירתה‪ ,‬התגלעו מחלוקות בין התובעת לנתבעות שבמרכזן טענות התובעת נגד השימוש‬</w:t>
        <w:br/>
        <w:t>‫הייחודי שעושות הנתבעות בגג הבית המשותף‪ ,‬ומנגד‪ ,‬טענות הנתבעות נגד השימוש‬</w:t>
        <w:br/>
        <w:t>‫הייחודי שעושה התובעת בחצר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סכסוך זה הוגשו תביעות הדדיות ע"י הצדדים‪ ,‬שכאמור הסתיימו בהסכם פשרה‬          ‫‪.4‬‬</w:t>
        <w:br/>
        <w:t>‫שהצדדים לו הם מצד אחד‪ ,‬התובעת כאן; ומצד שני‪ ,‬הנתבעות ‪ 2-1‬כאן וכן הגב' ציפורה‬</w:t>
        <w:br/>
        <w:t>‫אייזנברג‪ ,‬אשר בנעליה כאמור‪ ,‬נכנס נתבע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נקבע כדלקמן‪:‬‬</w:t>
        <w:br/>
        <w:t>‫"‪...‬‬</w:t>
        <w:br/>
        <w:t>‫מוסכם על הצדדים כי התובעת תוכל לעשות שימוש בחלל‬            ‫‪.1‬‬</w:t>
        <w:br/>
        <w:t>‫המצוי מתחת למפלס דירתה המקורית מבלי שחלל זה יסכן‬</w:t>
        <w:br/>
        <w:t>‫את המבנה הקונסטרוקטיבי של הבית המשותף‪.‬‬</w:t>
        <w:br/>
        <w:t>‫התובעות שכנגד תוכלנה לעשות שימוש בחלל שבעליית הגג‬          ‫‪.2‬‬</w:t>
        <w:br/>
        <w:t>‫(במרווח שבין גג הבטון שמעל דירותיהן וחלל שמתחת לגג‬</w:t>
        <w:br/>
        <w:t>‫הרעפים להלן‪" :‬עליית הגג") כולל הכשרת עליית הגג כחדרי‬</w:t>
        <w:br/>
        <w:t>‫מגורים הצמודים לדירותיהם‪ ,‬העמדת גרם מדרגות עליה‬</w:t>
        <w:br/>
        <w:t>‫לעליית הגג ופתיחת חלון בעליית הגג‪ .‬ככל שיידרש היתר‬</w:t>
        <w:br/>
        <w:t>‫מעיריית חיפה יסכימו כל הצדדים לחתום על הסכמה למתן‬</w:t>
        <w:br/>
        <w:t>‫היתר להכשרת עליית הגג כחדרי מגורים להרחבת הדירות‬</w:t>
        <w:br/>
        <w:t>‫העליונות‪.‬‬</w:t>
        <w:br/>
        <w:t>‫כל הדיירים יוכלו למקם את דודי השמש שלהם על גג‬              ‫‪.3‬‬</w:t>
        <w:br/>
        <w:t>‫הרעפים ודודי שמש המצויים בעליית הגג יועתקו ויותקנו על‬</w:t>
        <w:br/>
        <w:t>‫גג הרעפים על חשבון בעליהם‬</w:t>
        <w:br/>
        <w:t>‫הצדדים נותנים הסכמתם לתוספת בניה וממ"דים לדירות‬            ‫‪.4‬‬</w:t>
        <w:br/>
        <w:t>‫הבית כאשר הבניה והממ"דים שייבנו ימוקמו מצידי הבית‬</w:t>
        <w:br/>
        <w:t>‫המשותף כל פי תכנון אדריכלי ובאופן שלא יפריעו את‬</w:t>
        <w:br/>
        <w:t>‫הגישה לדירות הדיירים בבית המשותף ו‪/‬או יתנו פתרון‬</w:t>
        <w:br/>
        <w:t>‫חלופי מוסכם לכניסה לדירה שמעל ולא יפגע בכניסה‬</w:t>
        <w:br/>
        <w:t>‫לדירות בצד השני‪.‬‬</w:t>
        <w:br/>
        <w:t>‫לאחר שייבנו ממ"דים לדירות באגף בו מצויה דירת התובעת‬        ‫‪.5‬‬</w:t>
        <w:br/>
        <w:t>‫בבית המשותף ותיפטר בעיית המיגון של הדיירים תהא‬</w:t>
        <w:br/>
        <w:t>‫רשאית התובעת לעשות שימוש בלעדי במקלט המצוי מתחת‬</w:t>
        <w:br/>
        <w:t>‫לדירתה וכן תהיה זכאית לעשות שימוש במדרגות המובילות‬</w:t>
        <w:br/>
        <w:t>‫למקלט כמדרגות המובילות לדירתה בלבד‪.‬‬</w:t>
        <w:br/>
        <w:t>‫כל החצר סביב הבית המשותף שלא נבנתה עליה תוספת‬              ‫‪.6‬‬</w:t>
        <w:br/>
        <w:t>‫בנייה שייכת לכל הדיירים‪.‬‬</w:t>
        <w:br/>
        <w:t>‫על אף האמור בסעיף ‪ 6‬שלעיל מוסכם בזאת כי הגדר והשער‬         ‫‪.7‬‬</w:t>
        <w:br/>
        <w:t>‫שהקימה הנתבעת שכנגד ציפורה איזנברג ושתחם את‬</w:t>
        <w:br/>
        <w:t>‫השטח המשותף שסמוך לדירתה ויזוז על ידי התובעת שכנגד‬</w:t>
        <w:br/>
        <w:t>‫מס' ‪ ,1‬הגב' וולמן שרה‪ ,‬למרכז החצר במקום שיוסכם על ידן‬</w:t>
        <w:br/>
        <w:t>‫ובלבד שמקום השער והתקנתו‪ ,‬לא יגרמו למפגע ו‪/‬או מטרד‬</w:t>
        <w:br/>
        <w:t>‫המונע גישה חופשית של הנתבעת שכנגד מס' ‪ 3‬לדירתה‪.‬‬</w:t>
        <w:br/>
        <w:t>‫למעט הגדור הנ"ל לא ימוקמו כל גדרות בחצר הבית המשותף‬        ‫‪.8‬‬</w:t>
        <w:br/>
        <w:t>‫אלא בהסכמת כל הדיירים‪ ,‬על אף האמור לעיל‪ ,‬התובעת‬</w:t>
        <w:br/>
        <w:t>‫שהסירה את השער המוביל לדירת התובעת (בוסקילה)‬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‫מתחייבת להשיב את שער הכניסה מברזל בתוך ‪ 30‬יום‬</w:t>
        <w:br/>
        <w:t>‫ממועד מתן תוקף של פסק דין להסכם זה‪.‬‬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הפרות ההסכם על ידי הנתבעים‪ ,‬הגישה התובעת תביעתה לפניי‪ ,‬שבה היא עותרת‬         ‫‪.5‬‬</w:t>
        <w:br/>
        <w:t>‫לאכיפת הוראות פסק הדין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 2-1‬הגישו כתבי הגנה‪ ,‬וביום ‪ 18.6.2020‬התקיימה ישיבת קדם משפט‪ .‬בדיון זה‬       ‫‪.6‬‬</w:t>
        <w:br/>
        <w:t>‫ניתן לבקשת נתבע ‪ 3‬פסד דין חלקי לטובת התובעת על כל הסעדים שנתבעו על‪-‬ידה‪ .‬בדיון‬</w:t>
        <w:br/>
        <w:t>‫ניתנה לנתבעות רשות לתקן את כתבי הגנתן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שהוגשו כתבי ההגנה מטעם הנתבעות‪ ,‬התקיים ביקור במקום ע"י המפקח הקודם‪,‬‬            ‫‪.7‬‬</w:t>
        <w:br/>
        <w:t>‫לאחריו הודיעו הצדדים שהם מקבלים את הצעת המפקח שיוגשו סיכומיהם בכתב‪,‬‬</w:t>
        <w:br/>
        <w:t>‫לאחריהם יינתן פסק‪-‬דין‪.‬‬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הועבר לטיפולי בעקבות מינויו של המפקח הקודם לשיפוט בערכאה אחרת‪ .‬בהתאם‬           ‫‪.8‬‬</w:t>
        <w:br/>
        <w:t>‫לסעיף ‪(75‬ב) לחוק המקרקעין‪ ,‬תשכ"ט ‪ 1969 -‬ראיתי להמשיך לדון בהליך מהשלב שאליו‬</w:t>
        <w:br/>
        <w:t>‫הגיע‪ .‬ביום ‪ 30.5.21‬ערכתי ביקור במקום בנוכחות הצדדים ועתה נותר לתת פסק דין על‬</w:t>
        <w:br/>
        <w:t>‫סמך סיכומי הצדדים והחומר המונח בתיק‪ .‬משניתן פסק דין בעניינו של נתבע ‪ ,3‬יתייחס‬</w:t>
        <w:br/>
        <w:t>‫פסק הדין שלהלן לנתבעות ‪ ,2-1‬שייקראו להלן –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‫בכתב התביעה טענה התובעת כי הנתבעות הפרו את הוראות פסק הדין‪.‬‬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שנתבעת ‪ 2‬פירקה משטח "דק" שהיה בנוי בשטח הגינה שהיה בשימושה הבלעדי של‬          ‫‪.10‬‬</w:t>
        <w:br/>
        <w:t>‫התובעת מכוח הסכם הפשרה (להלן – שטח הגינה הייעודי)‪ ,‬וגידרה חלק משטח הגינה‬</w:t>
        <w:br/>
        <w:t>‫הייעודי לטובת שימושה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הנתבעות סירבו לאפשר לתובעת לעשות שימוש בחלל המצוי מתחת למפלס‬           ‫‪.11‬‬</w:t>
        <w:br/>
        <w:t>‫דירתה‪ ,‬בהתאם לסעיף ‪ 1‬לפסק הדין‪ ,‬בטענה שחלל זה אמור לשמש את כל בעלי הדירות‬</w:t>
        <w:br/>
        <w:t>‫לצורך הקמת מחסנים לשימושם הפרטי‪ .‬נוסף על כך‪ ,‬טענה התובעת כי הנתבעים משתהים‬</w:t>
        <w:br/>
        <w:t>‫בבניית ממ"דים לדירותיהם‪ ,‬ובכך מונעים מהתובעת את מימוש זכותה במקלט‪ ,‬עליה‬</w:t>
        <w:br/>
        <w:t>‫הוסכם בסעיף ‪ 5‬לפסק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אחת מהנתבעות הגישה כתב הגנה בנפרד‪ ,‬אם כי מדובר בנוסח כמעט אחיד בשני כתבי‬       ‫‪.12‬‬</w:t>
        <w:br/>
        <w:t>‫ההגנה‪ ,‬למעט עניינים בודדים (ראה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טענו לניסוח שגוי של סעיף ‪ 1‬להסכם הפשרה‪ ,‬הנוקט בלשון עתיד‪ ,‬ומתייחס‬         ‫‪.13‬‬</w:t>
        <w:br/>
        <w:t>‫לזכות שימוש עתידית של התובעת‪ ,‬שעה שלתובעת כבר הייתה קיימת זכות שימוש בפועל‪,‬‬</w:t>
        <w:br/>
        <w:t>‫וכוונת הצדדים על‪-‬פי ההסכם הייתה לתת הכשר לשימוש ייחודי שממילא נעשה ע"י‬</w:t>
        <w:br/>
        <w:t>‫התובעת במרתף ובמקלט‪ ,‬נכון למועד כריתת ההסכם‪ .‬מעבר לכך נטען שלא הוקנו לתובעת‬</w:t>
        <w:br/>
        <w:t>‫זכויות בנייה עתידיות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,‬בישיבת קדם משפט שהתקיימה ביום ‪ 18.6.2020‬ניתנה לנתבעות רשות להגיש‬           ‫‪.14‬‬</w:t>
        <w:br/>
        <w:t>‫כתבי הגנה מתוקנים‪ ,‬משלא נכללה בכתבי הגנתן התייחסות לטענת התובעת בדבר זכותה‬</w:t>
        <w:br/>
        <w:t>‫לשימוש ייחודי בשטח הגינה הייעודי‪ ,‬כפי שנקבע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‫כתבי הגנה מתוקנים הוגש ביום ‪ .7.7.2020‬בעקבות טענת התובעת כי בכתבי ההגנה‬           ‫‪.15‬‬</w:t>
        <w:br/>
        <w:t>‫המתוקנים הרחיבו הנתבעות את טיעוניהן מעבר לרשות שניתנה להן (נושא השימוש בגינה)‪,‬‬</w:t>
        <w:br/>
        <w:t>‫ולנוכח בקשת התובעת להורות על מחיקת כתבי ההגנה או סעיפים מסוימים הכלולים‬</w:t>
        <w:br/>
        <w:t>‫בהם‪ ,‬ניתנה ביום ‪ 14.9.20‬החלטה המורה שאין לראות בכתבי הגנה ככאלו‪ ,‬אלא כסיכומים‬</w:t>
        <w:br/>
        <w:t>‫מטעם הנתבעות (הגם שבאותו מועד לא ניתן צו להגשת סיכומים)‪ .‬נקבע שהתובעת תוכל‬</w:t>
        <w:br/>
        <w:t>‫להתייחס לסיכומים אלו במסגרת סיכומיה‪ ,‬ובפסק הדין שיינתן בסוף ההליך‪ ,‬תיבחן טענת‬</w:t>
        <w:br/>
        <w:t>‫התובעת להרחבת חזית‪ .‬לשם הנוחות‪ ,‬ייקראו להלן כתבי ההגנה המתוקנים בשמם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‫כתבי ההגנה המתוקנים‬</w:t>
        <w:br/>
        <w:t>‫נוסח כתבי ההגנה המתוקנים שהגישו הנתבעות זהה‪ ,‬ונטען בהם כי בנוגע לסעיף ‪ 1‬לפסק‬     ‫‪.16‬‬</w:t>
        <w:br/>
        <w:t>‫הדין הקובע כי התובעת "תוכל לעשות שימוש בחלל המצוי מתחת למפלס דירתה‬</w:t>
        <w:br/>
        <w:t>‫המקורית‪ "...‬אין הכוונה לבנייה עתידית אלא לאפשרות שניתנה לתובעת לעשות לגליזציה‬</w:t>
        <w:br/>
        <w:t>‫לחדר המרתף שבנתה מתחת לדירתה‪ ,‬ששטחו אינו מוצמד לדירתה על פי נסח הטאבו‪.‬‬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לסעיף ‪ 2‬לפסק‪-‬הדין הקובע את זכותן של הנתבעות לעשות שימוש בחלל שבעליית‬          ‫‪.17‬‬</w:t>
        <w:br/>
        <w:t>‫הגג ולהכשירו לחדר מגורים הצמוד לדירותיהן‪ ,‬טענו הנתבעות שסעיף זה אינו ישים‪ ,‬היות‬</w:t>
        <w:br/>
        <w:t>‫שנתבע ‪ 3‬לא היה צד להסכם הפשרה‪ ,‬ולכן ללא הסכמתו‪ ,‬אינן רשאיות לעשות שימוש‬</w:t>
        <w:br/>
        <w:t>‫בלעדי בעליית הגג‪ .‬לטענת הנתבעות‪ ,‬מטעם זה‪ ,‬רשאית התובעת לעשות שימוש סביר בגג‬</w:t>
        <w:br/>
        <w:t>‫הבית המשותף‪ ,‬כמו יתר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לסעיפים ‪ 4‬ו‪ 5-‬לפסק הדין הקובעים את זכותה של התובעת לעשות שימוש בלעדי‬          ‫‪.18‬‬</w:t>
        <w:br/>
        <w:t>‫במקלט שמתחת לדירתה לאחר ששאר בעלי הדירות יבנו ממ"דים בדירותיהם‪ ,‬נטען כי‬</w:t>
        <w:br/>
        <w:t>‫נתבע ‪ 3‬בונה ממ"ד לדירתו‪ ,‬וגם נתבעת ‪ 1‬הגישה בקשת היתר לבניית ממ"ד‪ .‬לגבי נתבעת ‪2‬‬</w:t>
        <w:br/>
        <w:t>‫נטען שאין ביכולתה של זו לבנות ממ"ד‪ ,‬ולכן לתובעת אין זכות לעשות שימוש ייחודי‬</w:t>
        <w:br/>
        <w:t>‫במקלט כל עוד לנתבעת ‪ 2‬אין ממ"ד‪ .‬לצד זאת‪ ,‬טענו התובעות שאין ממש בטענת התובעת‬</w:t>
        <w:br/>
        <w:t>‫למניעות לעשות שימוש במקלט‪ ,‬שכן בדירתה ישנו גרם מדרגות המוביל לחדר המרתף‬</w:t>
        <w:br/>
        <w:t>‫הנמצא מתחת למפלס דירתה‪ ,‬חדר שנבנה ע"י התובעת ללא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לשימוש שמבקשת התובעת לעשות בשטח הגינה הייעודי‪ ,‬טוענות הנתבעות שלאור‬         ‫‪.19‬‬</w:t>
        <w:br/>
        <w:t>‫סעיפים ‪ 7-6‬לפסק הדין הקובעים כי חצר הבית המשותף‪ ,‬שלא נבנתה עליה תוספת בנייה‬</w:t>
        <w:br/>
        <w:t>‫שייכת לכל הדיירים‪ ,‬מנועה התובעת לעשות שימוש בגינה‪ ,‬המהווה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התובעת כי נתבעת ‪ 2‬פירקה משטח דק שהיה בנוי על שטח הגינה הייעודי‪ ,‬נטען‬    ‫‪.20‬‬</w:t>
        <w:br/>
        <w:t>‫כי פעולת פירוק ה"דק" נעשתה ע"י התובעת עצמה‪ ,‬בעקבות הסכם חלוקת שימוש בינה‬</w:t>
        <w:br/>
        <w:t>‫לבין נתבעת ‪ 2‬לפיו רשאית הנתבעת ‪ 2‬לעשות שימוש בחלקו העליון של שטח הגינה‬</w:t>
        <w:br/>
        <w:t>‫הייעודית‪ .‬נטען כי שטח הגינה הייעודי‪ ,‬מהווה חלק מהשטח המשותף וכי נתבעת ‪ 2‬עושה‬</w:t>
        <w:br/>
        <w:t>‫שימוש בחלקה העליון של הגינה (ליד מדרגות הכניסה לחצר)‪ ,‬מאז רכשה את הדירה בשנת‬</w:t>
        <w:br/>
        <w:t>‫‪.2012‬‬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האמור‪ ,‬בכתבי ההגנה המתוקנים טענו הנתבעות להפרות פסק הדין ע"י התובעת‪,‬‬      ‫‪.21‬‬</w:t>
        <w:br/>
        <w:t>‫בסירובה להשתתף בהכשרת חנייה לבית המשותף כפי שנקבע בס' ‪ 10‬לפסק הדין‪,‬‬</w:t>
        <w:br/>
        <w:t>‫בהתנגדותה לפרויקט לפי תמ"א ‪ ,38‬באי הסדרת הבנייה שבוצעה במפלס שמתחת לדירתה‬</w:t>
        <w:br/>
        <w:t>‫ובתוספות בנייה נוספות שבנתה בדירתה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‫כל אחד מהצדדים סומך טענותיו על פסק הדין‪ ,‬והמחלוקת שלפניי סבה סביב פרשנותו של‬      ‫‪.22‬‬</w:t>
        <w:br/>
        <w:t>‫פסק הדין בשלושה עניינים‪:‬‬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לתובעת זכות לבנות במפלס שמתחת לדירתה;‬       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לחייב את הנתבעות לקדם את בניית הממ"דים בסמוך לדירותיהן על‪-‬‬                 ‫ב‪.‬‬</w:t>
        <w:br/>
        <w:t>‫מנת שתוכל התובעת לממש את זכותה לעשות שימוש ייחודי במקלט הסמוך‬</w:t>
        <w:br/>
        <w:t>‫לדירתה‪.‬‬</w:t>
        <w:br/>
        <w:t>‫האם זכאית התובעת לעשות שימוש ייחודי בשטח הגינה הייעודי;‬       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הוא‪ ,‬כי חוזה יפורש לפי אומד דעתם של הצדדים‪ ,‬כפי שהוא משתמע מתוך החוזה‬              ‫‪.23‬‬</w:t>
        <w:br/>
        <w:t>‫ומנסיבות העניין; ככל שאומד דעתם של הצדדים משתמע במפורש מלשון החוזה‪ ,‬יפורש‬</w:t>
        <w:br/>
        <w:t>‫החוזה בהתאם ללשונו‪ .‬היה ולא ניתן להתחקות אחר אומד דעתם הסובייקטיבי של‬</w:t>
        <w:br/>
        <w:t>‫הצדדים‪ ,‬יש לבחון את תכליתו האובייקטיבית של החוזה‪ ,‬המושפעת בין היתר מעקרון‬</w:t>
        <w:br/>
        <w:t>‫תום הלב‪ ,‬משיקולי היגיון‪ ,‬מיעילות עסקית ומשכל ישר (ראו‪ :‬דנ"א ‪ 2045/05‬מגדלי‬</w:t>
        <w:br/>
        <w:t>‫הירקות – אגודה חקלאית שיתופית בע"מ נ' מדינת ישראל‪ ,‬פ"ד סא(‪ ;)2006( 1 )2‬ע"א‬</w:t>
        <w:br/>
        <w:t>‫‪ 8239/06‬אברון נ' פלדה (נבו‪ .))21.12.2008 ,‬אין לייחס לחוזה פרשנות שאינה מתיישבת עם‬</w:t>
        <w:br/>
        <w:t>‫לשונו וחזקה היא‪ ,‬שפרשנות החוזה תואמת את המשמעות הפשוטה העולה מקריאת לשון‬</w:t>
        <w:br/>
        <w:t>‫החוזה (דנ"א ‪ 8100/19‬ביבי כבישים עפר ופיתוח בע"מ נ' רכבת ישראל (נבו‪.))19.4.2020 ,‬‬</w:t>
        <w:br/>
        <w:t>‫במלאכת פרשנות החוזה‪ ,‬אין לייחס לחוזה פרשנות שאינה מתיישבת עם לשונו‪ ,‬וחזקה‬</w:t>
        <w:br/>
        <w:t>‫היא‪ ,‬שפרשנות החוזה תואמת את המשמעות הפשוטה העולה מקריאת לשון החוזה (דנ"א‬</w:t>
        <w:br/>
        <w:t>‫‪ 8100/19‬ביבי כבישים עפר ופיתוח בע"מ נ' רכבת ישראל בע"מ (נבו‪ ;)19.4.2020 ,‬ע"א‬</w:t>
        <w:br/>
        <w:t>‫‪ 702/80‬גלפנשטיין נ' אברהם פ"ד לז(‪ ;)113 )4‬ע"א ‪ 8080/16‬עמודי שחף בע"מ נ' פינקל (נבו‪,‬‬</w:t>
        <w:br/>
        <w:t>‫‪.))8.8.2018‬‬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לכללים אלו נפנה לבחון את 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מונעות הנתבעות את מימוש זכותה של התובעת לבנות מתחת לדירתה?‬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,‬טוענת התובעת כי השתהותן של הנתבעות מבניית ממ"דים לדירותיהן‪ ,‬אינה‬                ‫‪.24‬‬</w:t>
        <w:br/>
        <w:t>‫מאפשרת לה לבנות בחלל שמתחת לדירתה‪ ,‬ובכך נשללת ממנה זכותה על פי ההסכם‪,‬‬</w:t>
        <w:br/>
        <w:t>‫לעשות שימוש ייחודי במקלט שמתחת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בחינת טענה זו‪ ,‬יש להכריע תחילה במחלוקת אחרת בין הצדדים‪ ,‬שעניינה בשאלה‪,‬‬           ‫‪.25‬‬</w:t>
        <w:br/>
        <w:t>‫האם פסק הדין קובע את זכותה של התובעת לבנות בכל השטח שמתחת לדירתה‪ ,‬או‬</w:t>
        <w:br/>
        <w:t>‫שמדובר רק בשימוש בחדר המרתף שבנתה התובעת ובמקלט‪ ,‬שממילא נעשה בו שימוש‬</w:t>
        <w:br/>
        <w:t>‫ייחודי ע"י התובעת‪ ,‬מזה שנים רבות‪ ,‬כטענת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לתובעת זכות שימוש ייחודי מתחת לדירתה‪ ,‬ואם כן‪ ,‬מה היא כוללת?‬</w:t>
        <w:br/>
        <w:t>‫בסעיף ‪ 1‬לפסק הדין נקבע‪" :‬מוסכם על הצדדים כי התובעת תוכל לעשות שימוש בחלל‬                ‫‪.26‬‬</w:t>
        <w:br/>
        <w:t>‫המצוי מתחת למפלס דירתה המקורית מבלי שחלל זה יסכן את המבנה הקונסטרוקטיבי‬</w:t>
        <w:br/>
        <w:t>‫של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ביום ‪ 30.5.21‬עולה כי החלל שמתחת למפלס דירת התובעת כולל חדר‬                ‫‪.27‬‬</w:t>
        <w:br/>
        <w:t>‫אליו יורדים מדירתה של התובעת‪ ,‬וכן מקלט ושטח נוסף‪ ,‬אליהם ישנה גישה מחוץ לדירת‬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‫מסיכומי הנתבעות עולה לכאורה כי הנתבעות זנחו טענתן זו‪ .‬וכך נכתב בסיכומים‪" :‬הסכם‬          ‫‪.28‬‬</w:t>
        <w:br/>
        <w:t>‫הפשרה מתיר לתובעת להשתמש בחדר המרתף אשר הכשירה מתחת לביתה ונבנה על‬</w:t>
        <w:br/>
        <w:t>‫שטחו של המקלט המשותף ללא היתרים‪ ,‬שימוש זה או‪/‬ו שימוש נוסף מצריך אישור של‬</w:t>
        <w:br/>
        <w:t>‫מהנדס"‪ .‬מדברים אלו ניתן להבין כי הנתבעות מאשרות את זכותה התובעת לביצוע‬</w:t>
        <w:br/>
        <w:t>‫עבודות בנייה בשטח שמתחת לדירת התובעת‪ ,‬בכפוף לאישור מהנדס‪ ,‬ובכך מסכימות למתן‬</w:t>
        <w:br/>
        <w:t>‫הסעד הנוגע לשימוש ייחודי במפלס שמתחת לדירתה‪ .‬למרות זאת‪ ,‬ולמען הזהירות‪ ,‬אבחן‬</w:t>
        <w:br/>
        <w:t>‫את טענות הנתבעות בעניין זה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כבר עתה‪ ,‬שקיבלתי את עמדת התובעת‪ ,‬כי בפסק הדין נקבעה זכותה של התובעת‬               ‫‪.29‬‬</w:t>
        <w:br/>
        <w:t>‫בכל שטח החלל המצוי תחת דירתה‪ ,‬והשימוש שהותר בהסכם כולל בנייה בשטח זה‪.‬‬</w:t>
        <w:br/>
        <w:t>‫הדברים עולים מבחינת לשון ההסכם הקובעת זכות שימוש "בחלל המצוי מתחת למפלס‬</w:t>
        <w:br/>
        <w:t>‫דירתה המקורית"‪" .‬בחלל המצוי" – משמעו בכל החלל ולא בחלקו‪ .‬סביר להניח שאם‬</w:t>
        <w:br/>
        <w:t>‫כוונת הצדדים הייתה לעשיית שימוש רק בחלק הבנוי או בחלק מסוים אחר מהחלל‬</w:t>
        <w:br/>
        <w:t>‫שמתחת לדירתה‪ ,‬היה הדבר מצוין באופן מפורש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טענו הנתבעות בכתבי הגנתן (המקוריים והמתוקנים) ל"ניסוח שגוי" של הסכם‬           ‫‪.30‬‬</w:t>
        <w:br/>
        <w:t>‫הפשרה‪ ,‬בנקיטתו בלשון עתיד‪ ,‬שעה שלטענתן‪ ,‬כוונת הצדדים בעת חתימת ההסכם הייתה‬</w:t>
        <w:br/>
        <w:t>‫לעגן את השימוש שממילא נעשה ע"י התובעת‪ ,‬נכון לאותה העת‪ ,‬בחלל שמתחת לדירתה‬</w:t>
        <w:br/>
        <w:t>‫בחלק שכבר נבנה על ידה; אך לא לאפשר לתובעת בנייה נוספת‪ .‬גם בדיון שהתקיים ביום‬</w:t>
        <w:br/>
        <w:t>‫‪ 18.6.20‬חזרו הנתבעות על הדברים (פרוטוקול עמ' ‪ ,3‬שו' ‪ ,3-2‬שו' ‪ ,15-13 ,8-7‬עמ' ‪,31-29 4‬‬</w:t>
        <w:br/>
        <w:t>‫שו' ‪)34-33‬‬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,‬שוכנעתי כי לתובעת ניתנה זכות שימוש ייחודי בכל המפלס שמתחת לדירתה‪,‬‬                ‫‪.31‬‬</w:t>
        <w:br/>
        <w:t>‫ובכלל זה‪ ,‬זכות בנייה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לשון ההסכם מעלה כי התניית השימוש הבלעדי של התובעת בשטח שמתחת למפלס‬          ‫‪.32‬‬</w:t>
        <w:br/>
        <w:t>‫דירתה כוללת התניית השימוש בהבטחת יציבותו של הבית המשותף‪ ,‬וכלשון סעיף ‪2‬‬</w:t>
        <w:br/>
        <w:t>‫להסכם‪..." :‬התובעת תוכל לעשות שימוש בחלל המצוי מתחת למפלס דירתה המקורית‬</w:t>
        <w:br/>
        <w:t>‫מבלי שחלל זה יסכן את המבנה הקונסטרוקטיבי של הבית המשותף"‪ .‬הסעיף משמיענו‬</w:t>
        <w:br/>
        <w:t>‫כי זכות השימוש שעוגנה בהסכם אינה מוגבלת רק לשימוש בחלק הבנוי כטענת הנתבעות;‬</w:t>
        <w:br/>
        <w:t>‫אלא כוללת גם בנייה‪ ,‬שכן אם מדובר בשימוש בחלק הבנוי‪ ,‬מה טעם מצאו הצדדים לכלול‬</w:t>
        <w:br/>
        <w:t>‫תניה המתייחס למניעת סיכון למבנה הקונסטרוקטיבי של הבית המשותף? אם כטענת‬</w:t>
        <w:br/>
        <w:t>‫הנתבעות מדובר בבנייה שכבר הושלמה‪ ,‬ולא עומדת על הפרק בנייה נוספת‪ ,‬סביר שלא‬</w:t>
        <w:br/>
        <w:t>‫הייתה נכללת תניה בנוגע להבטחת תקינותו הקונסטרוקטיבית של המבנה‪ .‬למען הסר ספק‪,‬‬</w:t>
        <w:br/>
        <w:t>‫בשום שלב לא עלתה טענת הנתבעות לבנייה אחרת שביצעה התובעת שיצרה סיכון‬</w:t>
        <w:br/>
        <w:t>‫קונסטרוקטיבי‪ ,‬שניתן היה אולי לייחס לה את הצורך בהוספת תניה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לזכור שמדובר בהסכם פשרה שהוגש לאישור המפקחת ע"י הצדדים שהיו מיוצגים‬            ‫‪.33‬‬</w:t>
        <w:br/>
        <w:t>‫כולם ע"י עורכי דין; יש להניח שהוראותיו ותניותיו נקבעו ביישוב הדעת‪ ,‬לאחר שקילת‬</w:t>
        <w:br/>
        <w:t>‫מכלול השיקולים הרלבנטיים‪ ,‬וסביר בעיניי שהסעיף מגבש את הסכמת הצדדים בנוגע‬</w:t>
        <w:br/>
        <w:t>‫לבנייה עתידית ואין מדובר בטעות בניסוח‪ ,‬כטענת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המסקנה אליה הגעתי‪ ,‬שפסק הדין מקנה לתובעת זכות בנייה עתידית בחלל‬          ‫‪.34‬‬</w:t>
        <w:br/>
        <w:t>‫שמתחת למפלס דירתה המקורית מקבלת תימוכין נוספים ביתר תניות ההסכם‪ .‬הסעיף‬</w:t>
        <w:br/>
        <w:t>‫העוקב לסעיף הנ"ל‪ ,‬מתייחס לתמורה שמקבלות הנתבעות אל מול ויתורן על הזכות לבנות‬</w:t>
        <w:br/>
        <w:t>‫בשטח שמתחת לדירת התובעת‪ ,‬והוא פותח במילים‪" :‬התובעות שכנגד תוכלנה לעשות‬</w:t>
        <w:br/>
        <w:t>‫שימוש בחלל שעליית הגג‪."...‬‬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.‬מבחינת לשון סעיפים ‪ 5-2‬לפסק הדין ניתן לקבוע כי בהסכם הפשרה נקבע‬      ‫‪.35‬‬</w:t>
        <w:br/>
        <w:t>‫הסדר סימטרי‪ ,‬שבו כל צד מקבל זכויות מסוימות תוך ויתור על זכויות אחרות לטובת הצד‬</w:t>
        <w:br/>
        <w:t>‫שכנגד‪ .‬במקרה שלפניי‪ ,‬התובעת קיבלה זכות לבנות בחלל שמתחת לדירתה תוך ויתור על‬</w:t>
        <w:br/>
        <w:t>‫הזכות לבנות בעליית הגג‪ ,‬ואילו הנתבעות קיבלו זכות לבנות בשטח הגג תמורת ויתורן על‬</w:t>
        <w:br/>
        <w:t>‫המפלס שמתחת לדירת התובעת‪ .‬שטח עליית הגג הוא כ‪ 160-‬מטר (קרי‪ 80 ,‬מטר לכל‬</w:t>
        <w:br/>
        <w:t>‫נתבעת)‪ ,‬וגם שטח החלל שמתחת לדירת התובעת כבן ‪ 80‬מטרים (ראו‪ :‬הבקשה להיתר‬</w:t>
        <w:br/>
        <w:t>‫בנייה ואישור הקונסטרוקטור שצורפו לכתב התביעה)‪ .‬מעבר לשטחים אלו‪ ,‬ניתנה לכל אחד‬</w:t>
        <w:br/>
        <w:t>‫מבעלי הדירות זכות לבנות תוספת ממ"ד לדירתו‪ ,‬כפי שנקבע בסעיף ‪ 4‬לפסק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אתייחס לטענת התובעת בדבר הרחבת הנתבעות את חזית הגנתן‪ .‬בהחלטה‬         ‫‪.36‬‬</w:t>
        <w:br/>
        <w:t>‫שניתנה בדיון מיום ‪ 18.6.20‬ניתנה לנתבעות רשות לתקן את כתבי הגנתן‪ .‬טענת התובעת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‫ההיתר לתיקון כתב ההגנה יוחד לנושא השימוש בגינה‪ ,‬אינה מוצאת ביטויה בהחלטה‬</w:t>
        <w:br/>
        <w:t>‫האמורה‪ ,‬אך ראיתי לקבלה‪ ,‬משלא נסתרה ע"י הנתבעות‪ .‬כפי שפורט לעיל‪ ,‬טענות‬</w:t>
        <w:br/>
        <w:t>‫הנתבעות בעניין זכות התובעת לבנות מתחת לדירתה‪ ,‬נדחו לגופו של עניין‪ .‬הפרת ההחלטה‬</w:t>
        <w:br/>
        <w:t>‫בעניין זה תקבל ביטויה בפסיקת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לקבוע אם כן‪ ,‬כי בפסק הדין ניתנה לתובעת זכות שימוש ייחודית בחלל שמתחת‬            ‫‪.37‬‬</w:t>
        <w:br/>
        <w:t>‫למפלס דירתה‪ ,‬הכוללת הסכמה לבנות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הפרו הנתבעות את חובתן לבנות ממ"דים?‬</w:t>
        <w:br/>
        <w:t>‫לטענת התובעת‪ ,‬הנתבעות לא פעלו בהתאם להסכם המחייבם בבניית ממ"ד לדירותיהן‪,‬‬     ‫‪.38‬‬</w:t>
        <w:br/>
        <w:t>‫ובכך נפגעת זכותה של התובעת לבנות על גבי המפלס שמתחת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לבחון את לשון תניות ההסכם הרלבנטיות לעניין זה‪:‬‬   ‫‪.39‬‬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נותנים הסכמתם לתוספת בניה וממ"דים לדירות‬             ‫‪.4‬‬</w:t>
        <w:br/>
        <w:t>‫הבית כאשר הבניה והממ"דים שייבנו ימוקמו מצידי הבית‬</w:t>
        <w:br/>
        <w:t>‫המשותף כל פי תכנון אדריכלי ובאופן שלא יפריע את הגישה‬</w:t>
        <w:br/>
        <w:t>‫לדירות הדיירים בבית המשותף ו‪/‬או יתנו פתרון חלופי‬</w:t>
        <w:br/>
        <w:t>‫מוסכם לכניסה לדירה שמעל ולא יפגע בכניסה לדירות בצד‬</w:t>
        <w:br/>
        <w:t>‫השני‪.‬‬</w:t>
        <w:br/>
        <w:t>‫לאחר שייבנו ממ"דים לדירות באגף בו מצויה דירת התובעת‬         ‫‪.5‬‬</w:t>
        <w:br/>
        <w:t>‫בבית המשותף ותיפטר בעיית המיגון של הדיירים תהא‬</w:t>
        <w:br/>
        <w:t>‫רשאית התובעת לעשות שימוש בלעדי במקלט המצוי מתחת‬</w:t>
        <w:br/>
        <w:t>‫לדירתה וכן תהיה זכאית לעשות שימוש במדרגות המובילות‬</w:t>
        <w:br/>
        <w:t>‫למקלט כמדרגות המובילות לדירתה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4‬קובע את זכותם של כל בעלי הדירות לבנות תוספת ממ"ד לדירותיהם‪ .‬סעיף ‪5‬‬          ‫‪.40‬‬</w:t>
        <w:br/>
        <w:t>‫להסכם קובע שהתובעת רשאית לממש את זכותה לעשות שימוש ייחודי במקלט המצוי‬</w:t>
        <w:br/>
        <w:t>‫במפלס מתחת לדירתה (זכות שהוקנתה לה בסעיף ‪ 1‬להסכם)‪ ,‬לאחר שהנתבעים יבנו ממ"ד‬</w:t>
        <w:br/>
        <w:t>‫לדירותיהם‪ .‬הרציונל מאחורי הדברים מצוין בהסכם‪ :‬קיומו של ממ"ד בדירות הנתבעים‪,‬‬</w:t>
        <w:br/>
        <w:t>‫ייתן מענה מיגון חלופי למקלט‪ ,‬במקום המקלט שיעבור לשימושה הייחודי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נתבעים ‪ 3-1‬החלו בפעולות כאלו ואחרות לקראת בנייתו של ממ"ד‪ ,‬בניגוד להם‬       ‫‪.41‬‬</w:t>
        <w:br/>
        <w:t>‫טענה נתבעת ‪ 2‬שאין בכוונתה לבנות ממ"ד וכל עוד אין ממ"ד לדירתה‪ ,‬לא תהא התובעת‬</w:t>
        <w:br/>
        <w:t>‫רשאית לעשות שימוש ייחודי במקלט (פרוטוקול מיום ‪ ,18.6.21‬עמ' ‪ 3‬שו' ‪.)3-2‬‬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 השאלה‪ ,‬האם ניתן לראות בלשון סעיף ‪ 5‬הקובע כי "לאחר שייבנו ממ"דים‪...‬תהא‬         ‫‪.42‬‬</w:t>
        <w:br/>
        <w:t>‫רשאית התובעת לעשות שימוש בלעדי במקלט‪ "...‬כסעיף המטיל חיוב על נתבעת ‪ 2‬לבנות‬</w:t>
        <w:br/>
        <w:t>‫ממ"ד?‬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בסעיף ‪ 5‬להסכם‪ ,‬ומבחינתו על רקע יתר הוראותיו של הסכם הפשרה‪ ,‬לא ניתן להגיע‬     ‫‪.43‬‬</w:t>
        <w:br/>
        <w:t>‫לתוצאה המבוקשת ע"י התובעת‪ .‬כאמור‪ ,‬במסגרת ההסכם עוגנה חלוקת השימוש ברכוש‬</w:t>
        <w:br/>
        <w:t>‫המשותף עליה הסכימו הצדדים‪ ,‬כך שצד אחד ויתר על זכותו לעשות שימוש בחלק מסוים‬</w:t>
        <w:br/>
        <w:t>‫של הרכוש המשותף ומנגד‪ ,‬זכה לעשות שימוש ייחודי בחלקו האחר‪ .‬כן מקנה ההסכם‬</w:t>
        <w:br/>
        <w:t>‫לצדדים זכות לבנות תוספת ממ"ד לדירותיהם‪" :‬הצדדים נותנים הסכמתם לתוספת‬</w:t>
        <w:br/>
        <w:t>‫בנייה וממ"דים לדירות הבית"‪ .‬כך ולא יותר‪ .‬לשון ההסכם אינה נושאת אופי של חיוב‬</w:t>
        <w:br/>
        <w:t>‫בהקשר של בניית הממ"דים‪ ,‬כפי שלשון ההסכם הקובעת את זכותן של הנתבעות לבנות‬</w:t>
        <w:br/>
        <w:t>‫בחלל שבעליית הגג‪ ,‬אינה בגדר 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שנקבע בהסכם הוא זכות הצדדים לבנות ממ"דים ובנייה אחרת‪ ,‬בהתאם לרצונם‬              ‫‪.44‬‬</w:t>
        <w:br/>
        <w:t>‫ולשיקול דעתם‪ .‬ביחס לתובעת‪ ,‬ישנה התייחסות נוספת בהסכם‪ ,‬הקובעת את זכותה של‬</w:t>
        <w:br/>
        <w:t>‫התובעת לעשות שימוש ייחודי במקלט לאחר שייבנה ממ"ד לדירת נתבעת ‪ .2‬מדובר בתניה‬</w:t>
        <w:br/>
        <w:t>‫המגבילה את זכותה של התובעת‪ ,‬במובן זה שזכותה לשימוש ייחודי במקלט קמה רק לאחר‬</w:t>
        <w:br/>
        <w:t>‫שייבנה ממ"ד לדירת נתבעת ‪ ,2‬ואין למצוא בה מקור לחיובה של נתבעת ‪ ,2‬כפי שטוענת‬</w:t>
        <w:br/>
        <w:t>‫התובעת‪ .‬תוצאה פרשנית המטילה חיוב על נתבעת ‪ 2‬לבנות ממ"ד‪ ,‬אינה משתמעת מלשון‬</w:t>
        <w:br/>
        <w:t>‫ההסכם ומנסיבות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את טענת התובעת כי השימוש בתיבה "לאחר שייבנו ממ"דים" מייצר ודאות‬         ‫‪.45‬‬</w:t>
        <w:br/>
        <w:t>‫שאלו אכן ייבנו ולכן נדרש להשלים את החסר ולקבוע זמן סביר לביצוע תניה זו ע"י נתבעת‬</w:t>
        <w:br/>
        <w:t>‫‪ .2‬ככל שביקשה התובעת ליצור ודאות לבניית הממ"דים ע"י הנתבעים‪ ,‬סביר היה שהדבר‬</w:t>
        <w:br/>
        <w:t>‫היה מעוגן בתניות ההסכם‪ .‬לא שוכנעתי שמדובר בחסר שנוצר כתוצאה מהסחת דעת של‬</w:t>
        <w:br/>
        <w:t>‫הצדדים אלא מדובר בביטוי לרצון הצדדים שלא תוטל עליהם חובה לבנות ממ"ד או כל‬</w:t>
        <w:br/>
        <w:t>‫תוספת בנייה אחרת‪ .‬משלא ננקטה לשון חיוב ולא נקבעו פרטים לרבות מועד לביצוע‬</w:t>
        <w:br/>
        <w:t>‫הבנייה‪ ,‬יש לראות בהעדרם של אלו כאי השתכללות הסכם בנוגע לחובת בניית ממ"ד או‬</w:t>
        <w:br/>
        <w:t>‫כל בנייה אחרת‪ ,‬ולא כחסר שיש להשלימו‪ .‬כאמור‪ ,‬ההסכם נערך ע"י באי כוח הצדדים‪,‬‬</w:t>
        <w:br/>
        <w:t>‫ויש לצאת מנקודת הנחה שהסעיף מגבש את רצון הצדדים‪ ,‬ואין מדובר בטעות או בהשמטה‬</w:t>
        <w:br/>
        <w:t>‫מקרית‪.‬‬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זה‪ ,‬ראיתי להביא ציטוט מהדברים הבאים‪:‬‬      ‫‪.46‬‬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בכל מקרה שבו החוזה שותק בעניין מסוים‪ ,‬קיים חסר באותו‬</w:t>
        <w:br/>
        <w:t>‫עניין‪ .‬עלינו להבחין בין שתיקה לחסר‪...‬רק אחד מהקולות הללו הוא‬</w:t>
        <w:br/>
        <w:t>‫קול החסר‪...‬הבנה מוטעית‪ ,‬המסיקה חסר במקום שהוא אינו קיים‪,‬‬</w:t>
        <w:br/>
        <w:t>‫מובילה לכך שבית המשפט קובע תניות חוזיות לצדדים בלא שהוסמך‬</w:t>
        <w:br/>
        <w:t>‫לכך‪ .‬זוהי תוצאה חמורה שיש להימנע ממנה‪ .‬היא פוגעת באוטונומיה‬</w:t>
        <w:br/>
        <w:t>‫של הרצון הפרטי של הצדדים לחוזה" (א' ברק פרשנות במשפט‪:‬‬</w:t>
        <w:br/>
        <w:t>‫פרשנות החוזה (תשס"א) ‪.)137-136‬‬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‫"‪...‬מכאן שטרם שיושלם החסר מן ההסכם הנדון‪ ,‬יש לברר תחילה‪,‬‬</w:t>
        <w:br/>
        <w:t>‫מתוך ההסכם או מתוך הנסיבות‪ ,‬כי אכן קיימת "לאקונה"‪ ,‬שרק אז‬</w:t>
        <w:br/>
        <w:t>‫ניתן להשלים את החלל בנורמה חוזית חדשה‪ ,‬המבוססת על הוראת‬</w:t>
        <w:br/>
        <w:t>‫דין (חקוקה או הלכתית)‪ .‬שאם אין מדובר ב"חסר"‪ ,‬שהצדדים‬</w:t>
        <w:br/>
        <w:t>‫להסכם הסיחו דעתם ממנו בעת ההתקשרות‪ ,‬פשיטא הוא‪ ,‬שאין‬</w:t>
        <w:br/>
        <w:t>‫בסמכותו של בית המשפט "לעשות חוזה חדש‪ ,‬שונה במהותו‪ ,‬בתכנו‬</w:t>
        <w:br/>
        <w:t>‫או בהיקפו ובתחולתו מזה שעשו הצדדים עצמם" (ע"א ‪ 528/86‬פולגת‬</w:t>
        <w:br/>
        <w:t>‫תעשיות בע"מ נ' עיזבון המנוח יעקב בלכנר ז"ל‪ ,‬פ"ד מד(‪826 ,821 )3‬‬</w:t>
        <w:br/>
        <w:t>‫(‪.))1990‬‬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,‬מלשון ההסכם בכללותו ומנסיבות העניין יש לקבוע שלא הוחלה על‬         ‫‪.47‬‬</w:t>
        <w:br/>
        <w:t>‫הנתבעות חובה לבנות ממ"ד לדירתן‪ ,‬ואין מדובר בחסר שיש להשלים אלא באי השתכללות‬</w:t>
        <w:br/>
        <w:t>‫הסכם מחייב בין הצדדים בנקודה זו‪ .‬לנוכח התוצאה אליה הגעתי‪ ,‬לא ראיתי מקום‬</w:t>
        <w:br/>
        <w:t>‫להתייחס ליתר הטענות בסיכומי התובעת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.‬האם לתובעת זכות לשימוש ייחודי בשטח הגינה‪ ,‬והאם זו הופרה?‬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מבקשת התובעת להורות על זכותה הייחודית בשטח הגינה הייעודי‪" .‬שטח‬         ‫‪.48‬‬</w:t>
        <w:br/>
        <w:t>‫הגינה הייעודי" מגדיר על פי התובעת‪ ,‬חלק מהגינה המשותפת ששטחו כ‪ 126-‬מ"ר‪ ,‬הנמצא‬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‫משמאל לדירתה‪ ,‬בחלק המתחיל סמוך למדרגות הכניסה הראשית לבית המשותף‪ ,‬בהתאם‬</w:t>
        <w:br/>
        <w:t>‫לסימון על תשריט הבית שצורף כנספח ‪ 2‬לכתב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שנאמר‪ ,‬כתבי ההגנה המקוריים לא כללו התייחסות לסעד שנתבע בעניין השימוש‬        ‫‪.49‬‬</w:t>
        <w:br/>
        <w:t>‫בגינה‪ ,‬ובהמשך הגישו הנתבעות כתבי הגנה מתוקנים שבהם נטען כי לתובעת לא הוקנתה‬</w:t>
        <w:br/>
        <w:t>‫זכות ייחודית כלשהי בגינה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לבחון את הסכם הפשרה‪ ,‬המסדיר בסעיפים ‪ 8-6‬את נושא השימוש בשטח הגינה‪:‬‬       ‫‪.50‬‬</w:t>
        <w:br/>
        <w:t>‫"‪...‬‬</w:t>
        <w:br/>
        <w:t>‫כל החצר סביב הבית המשותף שלא נבנתה עליה תוספת בנייה‬              ‫‪.6‬‬</w:t>
        <w:br/>
        <w:t>‫שייכת לכל הדיירים‪.‬‬</w:t>
        <w:br/>
        <w:t>‫על אף האמור בסעיף ‪ 6‬שלעיל מוסכם כי הגדר והשער שהקימה‬             ‫‪.7‬‬</w:t>
        <w:br/>
        <w:t>‫הנתבעת שכנגד ציפורה איזנברג ושתחם את השטח המשותף שסמוך‬</w:t>
        <w:br/>
        <w:t>‫לדירתה ושיזוז על ידי התובעת שכנגד מס' ‪ ,1‬הגב' וולמן שרה‪ ,‬למרכז‬</w:t>
        <w:br/>
        <w:t>‫החצר במקום שיוסכם על ידן ובלבד שמקום השער והתקנתו‪ ,‬לא‬</w:t>
        <w:br/>
        <w:t>‫יגרמו למפגע ו‪/‬או מטרד המונע גישה חופשית של הנתבעת שכנגד‬</w:t>
        <w:br/>
        <w:t>‫מס' ‪ 3‬לדירתה‪.‬‬</w:t>
        <w:br/>
        <w:t>‫למעט הגדור הנ"ל לא ימוקמו כל גדרות בחצר הבית המשותף אלא‬          ‫‪.8‬‬</w:t>
        <w:br/>
        <w:t>‫בהסכמת כל הדיירים‪ ,‬על אף האמור לעיל‪ ,‬התובעת שהסירה את‬</w:t>
        <w:br/>
        <w:t>‫השער המוביל לדירת התובעת (בוסקילה) מתחייבת להשיב את שער‬</w:t>
        <w:br/>
        <w:t>‫הכניסה מברזל בתוך ‪ 30‬יום ממועד מתן תוקף של פסק דין להסכם‬</w:t>
        <w:br/>
        <w:t>‫זה‪.‬‬</w:t>
        <w:br/>
        <w:t>‫‪"...‬‬</w:t>
        <w:br/>
        <w:t>‫הסכם הפשרה משמיענו באופן ברור‪ ,‬שהחצר שמסביב לבית המשותף‪ ,‬שלא נבנתה עליו‬         ‫‪.51‬‬</w:t>
        <w:br/>
        <w:t>‫תוספת בנייה כלשהי‪ ,‬שייכת לכל הדירות למעט החלק הסמוך לדירות נתבעים ‪ 1‬ו‪3-‬‬</w:t>
        <w:br/>
        <w:t>‫(בתביעה כאן)‪ ,‬המגודר בגדר ובשער‪ .‬למעט אלו‪ ,‬אין למקם גדרות בחצר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קיבלתי את טענת התובעת כי יש לראות בהגבהת הגינה‪ ,‬יישורה ותחימתה באמצעות‬       ‫‪.52‬‬</w:t>
        <w:br/>
        <w:t>‫"טרסה" כ"תוספת בנייה" על שטח החצר‪ ,‬כמשמעותה של "בנייה" על פי ההסכם‪.‬‬</w:t>
        <w:br/>
        <w:t>‫מהראיות שצירפה התובעת לבקשתה מיום ‪ ,10.8.20‬מבקשת התובעת ללמד על בניית‬</w:t>
        <w:br/>
        <w:t>‫טרסה וקיר בשטח החצר הסמוכה לדירתה‪ .‬אין בידי לקבוע על סמך ראיות אלו‪ ,‬מהן אותן‬</w:t>
        <w:br/>
        <w:t>‫פעולות "בנייה" שביצעה התובעת‪ ,‬משלא ניתן להסיק מאותן חשבוניות וקבלות שצורפו‪,‬‬</w:t>
        <w:br/>
        <w:t>‫כי אלו כולן שימשו לטובת הבנייה הנטענת‪ ,‬בוודאי שלא מונחת לפניי הוכחה להוצאה‬</w:t>
        <w:br/>
        <w:t>‫בגובה ‪( ₪ 70,000‬כנטען לראשונה בסיכומי התשובה של התובעת)‪ .‬גם בהנחה שאכן נבנתה‬</w:t>
        <w:br/>
        <w:t>‫טרסה (וקיר תומך) ע"י התובעת‪ ,‬הרי שפרשנות התובעת שמדובר בתוספת בנייה‪ ,‬אינה‬</w:t>
        <w:br/>
        <w:t>‫מתיישבת עם לשונו הפשוטה של ההסכם בדבר תוספת של בנייה על שטח החצר‪ .‬טענת‬</w:t>
        <w:br/>
        <w:t>‫התובעת ששטח הגינה הייעודי ניתן לה לשימושה הבלעדי‪ ,‬אף אינה מתיישבת עם לשון‬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8‬האוסרת על קיומן של גדרות בחצר הבית‪ .‬לו הייתה כוונת הצדדים להותיר את‬</w:t>
        <w:br/>
        <w:t>‫שטח הגינה הייעודי לשימוש ייחודי של התובעת‪ ,‬היו הגדרות והתוספות שהקימה התובעת‬</w:t>
        <w:br/>
        <w:t>‫ובאמצעו תן תחמה את שטח הגינה הייעודי‪ ,‬מוחרגות מההסכם‪ ,‬כפי שנעשה ביחס לגדר‬</w:t>
        <w:br/>
        <w:t>‫הסמוכה לדירתה של איזנברג (בסעיף ‪ 7‬להסכם)‪ .‬יושם לב לטענת התובעת בסעיף ‪88‬‬</w:t>
        <w:br/>
        <w:t>‫לסיכומיה שפעולותיה בגינה אינן מינוריות אלא מדובר בפעולות בנייה משמעותיות‬</w:t>
        <w:br/>
        <w:t>‫שתיחמו את הגינה באופן ברור – בהסכם אין ביטוי לחלק התוחם את גינתה של התובעת‪,‬‬</w:t>
        <w:br/>
        <w:t>‫כפי שצוין בהסכם במקומות אותם ביקשו הצדדים להחריג‪ .‬ביחס לתובעת הוזכר עניין‬</w:t>
        <w:br/>
        <w:t>‫הגדרות במקום אחד בהסכם‪ :‬בסעיף ‪ 8‬המתייחס לחובתה של התובעת להשיב למקומו את‬</w:t>
        <w:br/>
        <w:t>‫שער הכניסה מברזל‪ ,‬המוביל לדירת 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לזכור שהשימוש הייחודי של התובעת בשטח הגינה היה הגורם העיקרי להתגלעות‬           ‫‪.53‬‬</w:t>
        <w:br/>
        <w:t>‫הסכסוך בין הצדדים בשנת ‪ ,2011‬ועמד במרכז המחלוקת בהליך הקודם‪ ,‬שבמסגרתו גובש‬</w:t>
        <w:br/>
        <w:t>‫הסכם הפשרה‪ .‬התובעת הייתה מיוצגת בהליך‪ ,‬וסביר להניח שלו היה מוסכם על הצדדים‬</w:t>
        <w:br/>
        <w:t>‫שהתובעת תמשיך לעשות שימוש ייחודי בשטח הגינה הייעודי ‪ -‬שטח נכבד כבן ‪ 126‬מ"ר ‪-‬‬</w:t>
        <w:br/>
        <w:t>‫היה הדבר מקבל ביטוי מפורש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לשאול‪ ,‬מה קרה ממועד חתימת ההסכם ועד להגשת התביעה שלפניי? מדוע לא הגישה‬         ‫‪.54‬‬</w:t>
        <w:br/>
        <w:t>‫התובעת תביעתה לאכיפת פסק הדין קודם לכן? לעובדה שלא הוגשה תביעה בעניין הפרת‬</w:t>
        <w:br/>
        <w:t>‫זכותה לכאורה של התובעת לשימוש ייחודי בגינה‪ ,‬אלא בחלוף ‪ 6‬שנים ויותר ממועד גיבוש‬</w:t>
        <w:br/>
        <w:t>‫ההסכם יש חשיבות בבירור אומד דעת הצדדים‪.‬‬</w:t>
        <w:br/>
        <w:t>‫יושם לב‪ ,‬שבכתב התביעה התובעת אינה מציינת מועד או אירוע מסוים שבו הופרה לכאורה‬</w:t>
        <w:br/>
        <w:t>‫זכותה הייחודית בגינה (בסעיף ‪ 21.1‬לכתב התביעה מצוין שנתבעת ‪ 2‬פירקה משטח "דק"‬</w:t>
        <w:br/>
        <w:t>‫בגודל כ‪ 16-‬מ"ר כדוגמה לטענה בדבר סיכול זכויות התובעת על פי ההסכם; אלא שבסעיף‬</w:t>
        <w:br/>
        <w:t>‫‪ 14‬לתביעה צוין שמדובר במעשה שקדם להליך המשפטי משנת ‪.)2013‬‬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‫מהחומר שלפניי נראה כי בשנים שחלפו ממועד פסק הדין ועד לאחרונה‪ ,‬נהגו הצדדים על‬      ‫‪.55‬‬</w:t>
        <w:br/>
        <w:t>‫פי הסכם הפשרה‪ ,‬ולא נעשה ע"י התובעת שימוש ייחודי בגינה‪ .‬נקודת המפנה הייתה‪ ,‬בעת‬</w:t>
        <w:br/>
        <w:t>‫שביקשה התובעת מהצדדים לחתום על הסכמתם לעבודות הבנייה שביקשה לבצע מתחת‬</w:t>
        <w:br/>
        <w:t>‫לדירתה‪ .‬משנתקלה בסירובן של הנתבעות‪ ,‬שכן אלו חזרו בהן מהסכמותיהן לוותר על‬</w:t>
        <w:br/>
        <w:t>‫זכותן במפלס שמתחת לדירת התובעת‪ ,‬חזרה בה גם התובעת מהסכמתה בנושא הגינה‪.‬‬</w:t>
        <w:br/>
        <w:t>‫הדברים עולים בין היתר מפרוטוקול הדיון מיום ‪" :18.6.20‬גב' שפיר‪ :‬היא טוענת שיש‬</w:t>
        <w:br/>
        <w:t>‫לה זכות בגינה בגלל שאנחנו הפרנו את הסכם הפשרה‪ .‬החלל מתחת לבית נמצא בשימוש‬</w:t>
        <w:br/>
        <w:t>‫שלה‪ .‬אנחנו לא מסכימים שהיא תעשה שימוש בגינה" (עמ' ‪ 3‬שו' ‪ ;10‬ראו גם עמ' ‪4‬‬</w:t>
        <w:br/>
        <w:t>‫לפרוטוקול שו' ‪.)6-1‬‬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מביקורי במקום ניתן היה להתרשם שמדובר בשטח גינה משמעותי ולא ברצועת‬       ‫‪.56‬‬</w:t>
        <w:br/>
        <w:t>‫גינה צנועה‪ .‬מצאתי את שטח הגינה הייעודי מחולק ע"י גדר במבוק‪ ,‬באופן שבו החלק‬</w:t>
        <w:br/>
        <w:t>‫שמתחיל מגרם מדרגות הכניסה לבית המשותף ועד לגדר הבמבוק נמצא בשימושה של‬</w:t>
        <w:br/>
        <w:t>‫נתבעת ‪ ,2‬ובחלק שמעבר לגדר עושה התובעת שימוש (ראו גם התרשמותו של המפקח‬</w:t>
        <w:br/>
        <w:t>‫הקודם מביקורו במקום‪ ,‬כפי שמוצאת ביטויה בפרוטוקול שערך ביום ‪ ,29.6.20‬אותו אני‬</w:t>
        <w:br/>
        <w:t>‫מאמצת במלואו)‪ .‬מטענות הצדדים בעת הביקור במקום וכפי שעולה מפרוטוקול הדיון‬</w:t>
        <w:br/>
        <w:t>‫מיום ‪( 18.6.20‬עמ' ‪ ,4‬שו' ‪ 4‬שו' ‪ )7-5‬נראה שחלוקת השימוש והצבת גדר הבמבוק נעשתה‬</w:t>
        <w:br/>
        <w:t>‫בהסכמת התובעת והנתבעת ‪ 2‬לאחר מתן פסק הדין‪ ,‬וזו יצוין כפופה להסכמת יתר בעלי‬</w:t>
        <w:br/>
        <w:t>‫הדירות‪ .‬כאמור‪ ,‬התרשמתי כי התובעת "שברה את הכלים" וטענה לזכותה להשתמש בכל‬</w:t>
        <w:br/>
        <w:t>‫שטח הגינה הייעודי‪ ,‬בעקבות סירובן של הנתבעות לחתום על הסכמתן לבנייה שביקשה‬</w:t>
        <w:br/>
        <w:t>‫התובעת לבצע מתחת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יצוין כי לא שוכנעתי בטענת התובעת להיגיון עסקי‪-‬כלכלי ביישום פסק הדין בעניין‬   ‫‪.57‬‬</w:t>
        <w:br/>
        <w:t>‫הגינה לפי פרשנותה‪ .‬בסעיף ‪ 25‬לסיכומיה טענה התובעת ש"שווי הממ"ד (שקיבלו‬</w:t>
        <w:br/>
        <w:t>‫הנתבעים –ע"מ) ושווי המקלט (שקיבלה התובעת –ע"מ) מתאזנים" ואילו שטח המרתף‬</w:t>
        <w:br/>
        <w:t>‫והגינה יחד שווים פחות משטח עליית הגג שניתן לנתבעות‪ .‬מעבר לכך שלא הובאו ראיות‬</w:t>
        <w:br/>
        <w:t>‫להוכחת הטענה‪ ,‬הרי שטענה זו מתעלמת מהעובדה שגם התובעת קיבלה זכות לבניית‬</w:t>
        <w:br/>
        <w:t>‫ממ"ד‪.‬‬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,‬לא הוכחה לפניי טענת התובעת כי הוקנתה לה זכות לשימוש ייחודי‬      ‫‪.58‬‬</w:t>
        <w:br/>
        <w:t>‫בחצר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הנימוקים שהובאו לעיל‪ ,‬אני קובעת כדלקמן‪:‬‬    ‫‪.59‬‬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.‬הסכם הפשרה אינו קובע את זכותה של התובעת לשימוש ייחודי בשטח הגינה המשותף‪,‬‬</w:t>
        <w:br/>
        <w:t>‫ולכן התביעה למתן סעדים בעניין זה נדחית‪.‬‬</w:t>
        <w:br/>
        <w:t>‫ב‪ .‬התובעת זכאית לעשות שימוש בחלל המצוי מתחת למפלס דירתה‪ ,‬לרבות בנייה בשטח‬</w:t>
        <w:br/>
        <w:t>‫האמור‪ ,‬בתנאי שלא יהיה בעבודות אלו לגרוע מזכותן ומיכולתן של הנתבעות לעשות‬</w:t>
        <w:br/>
        <w:t>‫שימוש במקלט הנמצא במפלס זה‪ ,‬כמקום מחסה‪ ,‬זאת עד שתיפתר בעיית המיגון של כל‬</w:t>
        <w:br/>
        <w:t>‫בעלי הדירות בבית‪ ,‬בהתאם לתניה הקבועה בסעיף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.‬הסכם הפשרה אינו מטיל חיוב על הצדדים לבניית ממ"דים לדירותיהם‪ ,‬ולכן התביעה‬</w:t>
        <w:br/>
        <w:t>‫לסעד 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.‬טענות הנתבעות בכתבי הגנתן ובסיכומיהן (בסעיף ‪ )27‬נדחות‪ ,‬משלא מונחת לפניי תביעה‬</w:t>
        <w:br/>
        <w:t>‫בעניין סעדים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.60‬לנוכח התוצאה אליה הגעתי‪ ,‬ראיתי לחייב כל אחת מהנתבעות בהוצאות משפט ובשכ"ט עו"ד‬</w:t>
        <w:br/>
        <w:t>‫בסך ‪ .₪ 1,500‬בסכום זה נתתי משקל לדחיית חלק ניכר מן הסעדים שנתבעו ולניהול ההליך‬</w:t>
        <w:br/>
        <w:t>‫ע"י הנתבעות בסטייה מסדרי הדין‪ .‬כמו כן ניתן ביטוי לכך שלא התנהל הליך הוכחות ובכך‬</w:t>
        <w:br/>
        <w:t>‫נחסך זמן שיפוט 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ביום ד' אלול‪ 12 ,‬באוגוסט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‫‪54678313‬‬</w:t>
        <w:br/>
        <w:t>‫עינת מידן‪-‬בלום‬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