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5/458/2021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2021-06-24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תיק‪5/458/2021 :‬‬                                            ‫מפקחת על רישום מקרקעין‬</w:t>
        <w:br/>
        <w:t>‫)מס' תיק לשעבר‪(1/146/2020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אבנר גרשון ‪ 11‬ירושלים‬                              ‫התובעת‪:‬‬</w:t>
        <w:br/>
        <w:t>‫ע"י דליה שחר‬</w:t>
        <w:br/>
        <w:t>‫אבנר גרשון ‪ 11‬ירושלים‬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‫יהנה גיא‬    ‫‪.1‬‬                     ‫הנתבעים‪:‬‬</w:t>
        <w:br/>
        <w:t>‫יהנה נילי‬    ‫‪.2‬‬</w:t>
        <w:br/>
        <w:t>‫אבנר גרשון ‪ 11‬ירושלים‬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שהגישה נציגות בית משותף נגד בעלים של דירה בבית המשותף‪,‬‬        ‫‪.1‬‬</w:t>
        <w:br/>
        <w:t>‫לתשלום יתרת חלקם בהוצאות החזקה תקינה וניהול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אבנר גרשון ‪ 11‬בירושלים‪ ,‬הרשום בפנקס‬     ‫‪.2‬‬</w:t>
        <w:br/>
        <w:t>‫הבתים המשותפים חלקה ‪ 27‬בגוש ‪) 31227‬להלן ‪" -‬הבית המשותף"(‪ .‬התובעת היא‬</w:t>
        <w:br/>
        <w:t>‫נציגות הבית המשותף )להלן ‪" -‬התובעת"(‪ .‬הנתבעים‪ ,‬יהנה גיא ונילי )להלן ‪-‬‬</w:t>
        <w:br/>
        <w:t>‫"הנתבעים"(‪ ,‬הם בעלים של דירה בבית המשותף‪ ,‬הרשומה בפנקס הבתים‬</w:t>
        <w:br/>
        <w:t>‫המשותפים תת חלקה 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עתרה התובעת להורות חיוב הנתבעים בתשלום סך של ‪ 3,990‬ש"ח‪,‬‬       ‫‪.3‬‬</w:t>
        <w:br/>
        <w:t>‫המהווה יתרת חוב הרובץ לפתחם בגין אי תשלום מלוא חלקם בהוצאות החזקה‬</w:t>
        <w:br/>
        <w:t>‫תקינה וניהול הרכוש המשותף בבית המשותף )להלן ‪" -‬הוצאות החזקה"( בתקופה‬</w:t>
        <w:br/>
        <w:t>‫שמחודש אפריל ‪ 2015‬ועד לחודש דצמבר ‪ .2019‬כמפורט בכתב התביעה‪ ,‬בתקופה‬</w:t>
        <w:br/>
        <w:t>‫זו החליטו הנתבעים על דעת עצמם להפחית סך של ‪ 70‬ש"ח מחלקם בהוצאות‬</w:t>
        <w:br/>
        <w:t>‫ההחזקה‪ ,‬לדידם‪ ,‬משאינם עושים שימוש בחניון הבית המשותף‪ .‬פעולה זו נקטו‬</w:t>
        <w:br/>
        <w:t>‫הנתבעים בניגוד לדרישת התובעת לתשלום מלוא חלקם בהוצאות ההחזקה‪ ,‬וממילא‬</w:t>
        <w:br/>
        <w:t>‫מבלי שקיבלו הסכמה של מוסדות הבית המשותף כנדרש‪.‬‬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תיק‪5/458/2021 :‬‬                                              ‫מפקחת על רישום מקרקעין‬</w:t>
        <w:br/>
        <w:t>‫)מס' תיק לשעבר‪(1/146/2020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לא הכחישו הנתבעים אי תשלום חלקם בהוצאות ההחזקה כנטען בכתב‬        ‫‪.4‬‬</w:t>
        <w:br/>
        <w:t>‫התביעה‪ .‬לטענתם הם הגיעו לסיכום‪ ,‬כך לשון כתב ההגנה‪ ,‬עם חברת הניהול‬</w:t>
        <w:br/>
        <w:t>‫"קנדור"‪ ,‬אשר תחזקה דאז הבית המשותף‪ ,‬משאין חניה הצמודה לדירתם ומשהם‬</w:t>
        <w:br/>
        <w:t>‫אינם משתמשים בחניון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‫היום התקיים לפניי דיון במעמד הצדדים לבירור התביעה‪ ,‬במסגרתו שמעתי‬            ‫‪.5‬‬</w:t>
        <w:br/>
        <w:t>‫טענותיהם‪ .‬התובעת מצידה שבה וטענה כי לנתבעים מעולם לא ניתן פטור חלקי‬</w:t>
        <w:br/>
        <w:t>‫מתשלום חלקם בהוצאות ההחזקה‪ ,‬כפי התנהגותם בפועל‪ ,‬בהוסיפה כי חברת הניהול‬</w:t>
        <w:br/>
        <w:t>‫"קנדור" אינה רשאית היתה ליתן כל פטור מתשלום חלקם של בעלי דירות בבית‬</w:t>
        <w:br/>
        <w:t>‫המשותף בהוצאות ההחזקה‪ ,‬וזו אף מעולם לא נתנה פטור כנטען‪ .‬בירור התובעת‬</w:t>
        <w:br/>
        <w:t>‫העניין עם חברת הניהול העלה כי האחרונה לא נתנה לנתבעים כל פטור אלא הנחתה‬</w:t>
        <w:br/>
        <w:t>‫אותן לשלם‪ ,‬למצער‪ ,‬חלק בהוצאות החזקה שאינו שנוי במחלוקת‪ .‬ניסיונות התובעת‬</w:t>
        <w:br/>
        <w:t>‫להסדיר עם הנתבעים תשלום מלוא חלקם בהוצאות ההחזקה לא צלח ולפיכך הוגשה‬</w:t>
        <w:br/>
        <w:t>‫התביעה דנן‪ .‬הנתבעים שבו ועמדו על טענתם כי הגיעו לסיכום דברים עם חברת‬</w:t>
        <w:br/>
        <w:t>‫הניהול בדבר קבלת פטור בסך של ‪ 70‬ש"ח לחודש מחלקם בהוצאות ההחזקה כפי‬</w:t>
        <w:br/>
        <w:t>‫דרישת התובעת‪ ,‬נציגות הבית המשותף‪ ,‬וכי בהתאם לסיכום זה נהגו בכל השנים‪.‬‬</w:t>
        <w:br/>
        <w:t>‫לפיכך‪ ,‬דין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‪)58‬א( לחוק המקרקעין‪ ,‬תשכ"ט‪) 1969-‬להלן ‪" -‬חוק המקרקעין"(‬          ‫‪.6‬‬</w:t>
        <w:br/>
        <w:t>‫מסדירה החובה החלה על כל בעל דירה בבית משותף לשלם חלקו בהוצאות‬</w:t>
        <w:br/>
        <w:t>‫הדרושות להחזקתו התקינה ולניהולו של הרכוש המשותף‪ ,‬כך על פי לשונה‪:‬‬</w:t>
        <w:br/>
        <w:t>‫"בעל דירה חייב להשתתף בהוצאות הדרושות להחזקתו‬</w:t>
        <w:br/>
        <w:t>‫התקינה ולניהולו של הרכוש המשותף ולהבטחת‬</w:t>
        <w:br/>
        <w:t>‫השירותים המחוייבים על פי דין או המקובלים על פי‬</w:t>
        <w:br/>
        <w:t>‫הנוהג‪ ,‬לפי יחס שטח רצפת דירתו אל שטח הרצפה של‬</w:t>
        <w:br/>
        <w:t>‫כל הדירות שבבית המשותף‪ ,‬זולת אם נקבע בתקנון‬</w:t>
        <w:br/>
        <w:t>‫שיעור השתתפות אחר‪ .‬לענין זה‪' ,‬החזקה תקינה' ‪-‬‬</w:t>
        <w:br/>
        <w:t>‫שמירה על מצבו של הרכוש המשותף כפי שהיה בעת גמר‬</w:t>
        <w:br/>
        <w:t>‫הבניה‪ ,‬לרבות שיפורים שבוצעו בו לאחר מכן בהסכמת‬</w:t>
        <w:br/>
        <w:t>‫בעלי הדירות‪) ".‬ההדגשה אינה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תיק‪5/458/2021 :‬‬                                             ‫מפקחת על רישום מקרקעין‬</w:t>
        <w:br/>
        <w:t>‫)מס' תיק לשעבר‪(1/146/2020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,‬חייב כל בעל דירה בבית משותף לשלם חלקו בהוצאות‬          ‫‪.7‬‬</w:t>
        <w:br/>
        <w:t>‫מסוג אלה הדרושות להחזקה תקינה ולניהול הרכוש המשותף בבית המשותף‬</w:t>
        <w:br/>
        <w:t>‫ולהבטחת שירותים המחויבים על פי דין או המקובלים על פי הנוהג‪ .‬אשר לשיעור‬</w:t>
        <w:br/>
        <w:t>‫הוצאות אלה‪ ,‬יישא בעל דירה בבית המשותף בחלקו היחסי הנגזר מיחס שטח רצפת‬</w:t>
        <w:br/>
        <w:t>‫הדירה לשטח הרצפה של כל הדירות בבית המשותף‪ ,‬זולת אם נקבע בתקנון שיעור‬</w:t>
        <w:br/>
        <w:t>‫השתתפות אחר‪ .‬בהתקיים תנאים אלה‪ ,‬קמה חובה מוחלטת בת אכיפה‪ ,‬שאינה נתונה‬</w:t>
        <w:br/>
        <w:t>‫לשיקול דעתו של בעל הדירה‪ ,‬החלה על כל בעל דירה בבית משותף‪ .‬תכליתה‪,‬‬</w:t>
        <w:br/>
        <w:t>‫להבטיח שלא תיפגע הקופה המשותפת‪ ,‬ובתוך כך בעלי הדירות האחרים בבית‬</w:t>
        <w:br/>
        <w:t>‫המשותף המשלמים חלקם בהוצאות שנועדו להבטיח ניהולו התקין של הבית‬</w:t>
        <w:br/>
        <w:t>‫המשותף והחזקתו )ראו גם‪ :‬רע"א ‪ 294/87‬שלום נ' נציגות הבית המשותף ברחוב בן‬</w:t>
        <w:br/>
        <w:t>‫יהודה ‪ 2‬ירושלים‪ ,‬פורסם ב"נבו" )‪ ;(28.10.1987‬ע"א )מחוזי ת"א( ‪ 204/79‬ויזר נ'‬</w:t>
        <w:br/>
        <w:t>‫נציגות הבית המשותף רחוב חן ‪ 14‬פתח תקווה‪ ,‬פורסם ב"נבו" )‪ ;(31.12.1979‬ע"א‬</w:t>
        <w:br/>
        <w:t>‫)מחוזי ב"ש( ‪ 1133/03‬קבלו נ' נציגות הבית המשותף סלבי זכריה‪ ,‬פורסם ב"נבו"‬</w:t>
        <w:br/>
        <w:t>‫)‪ ;(17.5.2004‬עש"א )מחוזי י‪-‬ם( ‪ 57539-06-14‬וינוגרד נ' נציגות הבית המשותף‬</w:t>
        <w:br/>
        <w:t>‫ברחוב עוזיאל ‪ 89‬ירושלים‪ ,‬פורסם ב"נבו" )‪ .((16.11.2014‬חובה זו קמה מכוח‬</w:t>
        <w:br/>
        <w:t>‫הזכות הקניינית של כל בעל דירה בחלק בלתי מסוים ברכוש המשותף בבית‬</w:t>
        <w:br/>
        <w:t>‫המשותף‪ .‬בצידה של זכות קניינית זו ברכוש המשותף‪ ,‬החובה לשאת במלוא‬</w:t>
        <w:br/>
        <w:t>‫ההוצאות הדרושות להחזקתו התקינה של הרכוש המשותף בבית המשותף ולניהולו‪.‬‬</w:t>
        <w:br/>
        <w:t>‫בהתאם להוראת סעיף ‪ 7‬לתקנון המוסכם החל על הבית המשותף‪ ,‬חלה חובת‬               ‫‪.8‬‬</w:t>
        <w:br/>
        <w:t>‫השתתפות בהוצאות החזקה על כל בעלי הדירות בבית המשותף בהתאם לחלקיהם‬</w:t>
        <w:br/>
        <w:t>‫ברכוש המשותף כקבוע בהוראת סעיף ‪ 5‬לתקנון המוסכם‪ .‬אין בהוראות התקנון‬</w:t>
        <w:br/>
        <w:t>‫המוסכם כל התייחסות לפטור כזה או אחר הניתן למי מבעלי הדירות בבית המשותף‬</w:t>
        <w:br/>
        <w:t>‫כנגזרת של היקף השימוש הנעשה על ידו ברכוש המשותף ושל מידת ההנאה שבעל‬</w:t>
        <w:br/>
        <w:t>‫הדירה מפיק מרכוש משותף זה‪.‬‬</w:t>
        <w:br/>
        <w:t>‫אין חולק כי החוב הנטען בכתב התביעה הוא בגין הוצאות מסוג אלה הנמנות עם‬        ‫‪.9‬‬</w:t>
        <w:br/>
        <w:t>‫הוצאות הדרושות להחזקה תקינה של הרכוש המשותף כאמור בסעיף ‪)58‬א( לחוק‬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תיק‪5/458/2021 :‬‬                                             ‫מפקחת על רישום מקרקעין‬</w:t>
        <w:br/>
        <w:t>‫)מס' תיק לשעבר‪(1/146/2020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 ובתקנון המוסכם‪ .‬עוד אין חולק לעניין שיעור )חלקם היחסי( של‬</w:t>
        <w:br/>
        <w:t>‫הנתבעים בהוצאות אלה‪.‬‬</w:t>
        <w:br/>
        <w:t>‫טענת ההגנה של הנתבעים היא קיומה של הסכמה שבאה בין חברת הניהול לבין‬           ‫‪.10‬‬</w:t>
        <w:br/>
        <w:t>‫הנתבעים‪ ,‬לפיה פטורים הנתבעים מתשלום סך של ‪ 70‬ש"ח מחלקם החודשי‬</w:t>
        <w:br/>
        <w:t>‫בהוצאות ההחזקה‪ ,‬משאינם עושים שימוש בחניון הבית המשותף‪.‬‬</w:t>
        <w:br/>
        <w:t>‫הנני לדחות טענת הגנה זו‪ ,‬בהעדר הרשאה לחברת ניהול ‪ -‬ולמעלה מן הצורך‬           ‫‪.11‬‬</w:t>
        <w:br/>
        <w:t>‫בנסיבות דנן אף לנציגות הבית המשותף ‪ -‬לפטור בעל דירה מקיום החובה הקבועה‬</w:t>
        <w:br/>
        <w:t>‫בהוראת סעיף ‪)58‬א( לחוק המקרקעין ובתקנון המוסכם לשלם מלוא חלקו בהוצאות‬</w:t>
        <w:br/>
        <w:t>‫החזקה במועד‪ ,‬במלואו וכסדרו‪.‬‬</w:t>
        <w:br/>
        <w:t>‫בהתאם להוראות חוק המקרקעין הופקד ניהול הבית המשותף בידי שני מוסדות ‪-‬‬         ‫‪.12‬‬</w:t>
        <w:br/>
        <w:t>‫האסיפה הכללית ונציגות הבית המשותף‪ .‬האסיפה הכללית אחראית לקבוע הכללים‬</w:t>
        <w:br/>
        <w:t>‫על פיהם ינוהל הבית המשותף‪ ,‬ואילו נציגות הבית המשותף אחראית ליישום כללים‬</w:t>
        <w:br/>
        <w:t>‫אלה‪ ,‬בבחינת הזרוע המבצעת של החלטות האסיפה הכללית‪ .‬האסיפה הכללית של‬</w:t>
        <w:br/>
        <w:t>‫בעלי הדירות בבית המשותף אמונה על "קביעת דרכי ניהולו של הרכוש המשותף‬</w:t>
        <w:br/>
        <w:t>‫והשימוש בו‪ ,‬קביעת ההוצאות הכרוכות בכך‪ ,‬מינוי נציגות‪ ,‬אישור החשבונות והסדר‬</w:t>
        <w:br/>
        <w:t>‫העניינים האחרים הנובעים מהשכנות בבית המשותף" )סעיף ‪)5‬א( לתקנון המצוי‬</w:t>
        <w:br/>
        <w:t>‫בתוספת לחוק המקרקעין(‪ .‬נציגות הבית המשותף "תשמש מורשה של כל בעלי‬</w:t>
        <w:br/>
        <w:t>‫הדירות בכל ענין הנוגע להחזקתו התקינה ולניהולו של הבית המשותף‪ ,‬והיא זכאית‬</w:t>
        <w:br/>
        <w:t>‫בעניינים אלה להתקשר בחוזים ולהיות צד בכל הליך משפטי ובכל משא ומתן בשם‬</w:t>
        <w:br/>
        <w:t>‫כל בעלי הדירות" )סעיף ‪ 69‬לחוק המקרקעין(‪.‬‬</w:t>
        <w:br/>
        <w:t>‫בנסיבות דנן‪ ,‬התקשרה התובעת‪ ,‬נציגות הבית המשותף‪ ,‬בהסכם עם חברת הניהול‬         ‫‪.13‬‬</w:t>
        <w:br/>
        <w:t>‫"קנדור" לעניין החזקה של הרכוש המשותף בבית המשותף‪ .‬אף אם אקבל טענת‬</w:t>
        <w:br/>
        <w:t>‫הנתבעים‪ ,‬לפיה חברת הניהול נתנה בידם פטור לתשלום סך של ‪ 70‬ש"ח מחלקם‬</w:t>
        <w:br/>
        <w:t>‫בהוצאות ההחזקה בכל חודש בחודשו‪ ,‬אין בהסכמה זו כדי לחייב נציגות הבית‬</w:t>
        <w:br/>
        <w:t>‫המשותף‪ .‬זאת‪ ,‬משחברת הניהול אינה בת הסמכות לעשות כן על דעת עצמה‪ ,‬בשים‬</w:t>
        <w:br/>
        <w:t>‫לב להוראות הדין ולתקנון המוסכם החל על הבית המשותף‪ .‬לאמור‪ ,‬חברת הניהול‬</w:t>
        <w:br/>
        <w:t>‫אינה מוסמכת היתה ליתן לנתבעים כל פטור מתשלום מלוא חלקם בהוצאות ההחזקה‬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תיק‪5/458/2021 :‬‬                                            ‫מפקחת על רישום מקרקעין‬</w:t>
        <w:br/>
        <w:t>‫)מס' תיק לשעבר‪(1/146/2020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הוראות התקנון המוסכם החל על הבית המשותף ודרישת הגביה של נציגות הבית‬</w:t>
        <w:br/>
        <w:t>‫המשותף בהתאם להוראות אלה‪.‬‬</w:t>
        <w:br/>
        <w:t>‫כפי ששניתי בפסקי דין קודמים‪ ,‬אף לנציגות בית משותף אין כל הרשאה לפטור בעל‬    ‫‪.14‬‬</w:t>
        <w:br/>
        <w:t>‫דירה מתשלום חלקו בהוצאות החזקה‪ ,‬לרבות בדרך של הפחתה של גובה תשלום‬</w:t>
        <w:br/>
        <w:t>‫זה‪ .‬דרך פעולה זו חורגת מגדרי ההרשאה שניתנה בידי נציגות הבית המשותף על פי‬</w:t>
        <w:br/>
        <w:t>‫חוק המקרקעין‪ .‬האסיפה הכללית של בעלי הדירות בבית המשותף היא המוסמכת‬</w:t>
        <w:br/>
        <w:t>‫לקבל החלטה בעניין זה‪ ,‬מכוח הסמכות המסורה בידה‪-‬היא לקבוע דרכי ניהולו של‬</w:t>
        <w:br/>
        <w:t>‫הרכוש המשותף וההוצאות הכרוכות בכך‪ ,‬לאשר החשבונות ולהסדיר העניינים‬</w:t>
        <w:br/>
        <w:t>‫האחרים הנובעים מהשכנות בבית המשותף‪ ,‬כקבוע בהוראת סעיף ‪)5‬א( לתקנון‬</w:t>
        <w:br/>
        <w:t>‫המצוי החל בעניין זה על הבית המשותף‪ .‬למותר לציין‪ ,‬כי החלטה כאמור של‬</w:t>
        <w:br/>
        <w:t>‫האסיפה הכללית תהא בכפוף להוראות הדין‪.‬‬</w:t>
        <w:br/>
        <w:t>‫יתרה מזאת‪ ,‬בנסיבות דנן‪ ,‬בהתאם להוראת סעיף ‪ 6.7‬לתקנון המוסכם‪ ,‬הסכם הניהול‬    ‫‪.15‬‬</w:t>
        <w:br/>
        <w:t>‫שנחתם בין חברת הניהול לנציגות הבית המשותף מחייב את כל בעלי הדירות בבית‬</w:t>
        <w:br/>
        <w:t>‫המשותף‪ ,‬ובכללם הנתבעים‪ .‬בקשת הנתבעים לפטרם מתשלום מלוא חלקם בהוצאות‬</w:t>
        <w:br/>
        <w:t>‫ההחזקה צריכה היתה לבוא לפני האסיפה הכללית של בעלי הדירות בבית המשותף‬</w:t>
        <w:br/>
        <w:t>‫לקבלת החלטתה כדין‪ ,‬תוך שמירה על מלוא זכויות בעלי הדירות בבית המשותף‬</w:t>
        <w:br/>
        <w:t>‫בעניין זה כקבוע בהוראות הדין ובתקנון המוסכם‪ .‬משלא נעשה כן‪ ,‬אין הנתבעים‬</w:t>
        <w:br/>
        <w:t>‫זכאים לפטור מתשלום חלקם בהוצאות ההחזקה‪.‬‬</w:t>
        <w:br/>
        <w:t>‫לנוכח טענות הנתבעים בכתב ההגנה ובדיון שהתקיים לפניי היום‪ ,‬אוסיף כי אין גם‬   ‫‪.16‬‬</w:t>
        <w:br/>
        <w:t>‫במידת הנאה שמפיק בעל דירה מנכס שבבעלותו בבית משותף ומהרכוש המשותף כדי‬</w:t>
        <w:br/>
        <w:t>‫לגרוע מהיקף החובה המוטלת עליו לשלם חלקו בהוצאות החזקה המשולמות בגין‬</w:t>
        <w:br/>
        <w:t>‫החזקה של הרכוש המשותף בבית המשותף‪ .‬בתוך כך‪ ,‬אין בהעדר שימוש הנעשה על‬</w:t>
        <w:br/>
        <w:t>‫ידי הנתבעים בחניון הבית המשותף‪ ,‬כטענתם‪ ,‬כדי לפטרם מהחובה הקבועה בדין‬</w:t>
        <w:br/>
        <w:t>‫ובתקנון המוסכם‪ ,‬לשלם מלוא חלקם בגין הוצאות הדרושות להחזקתו ולניהולו‪,‬‬</w:t>
        <w:br/>
        <w:t>‫בהיותו נמנה עם חלקי הרכוש המשותף בבית המשותף‪.‬‬</w:t>
        <w:br/>
        <w:t>‫לפיכך‪ ,‬דין התביעה להתקבל‪.‬‬    ‫‪.17‬‬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תיק‪5/458/2021 :‬‬                                           ‫מפקחת על רישום מקרקעין‬</w:t>
        <w:br/>
        <w:t>‫)מס' תיק לשעבר‪(1/146/2020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לחייב הנתבעים‪ ,‬ביחד ולחוד‪ ,‬לשלם לתובעת סך של ‪ 3,990‬ש"ח‪ ,‬בגין יתרת‬     ‫‪.18‬‬</w:t>
        <w:br/>
        <w:t>‫חלקם בהוצאות החזקה תקינה וניהול הרכוש המשותף בבית המשותף לתקופה‬</w:t>
        <w:br/>
        <w:t>‫שמחודש אפריל ‪ 2015‬ועד לחודש דצמבר ‪ .2019‬התשלום יבוצע בתוך ‪ 30‬ימים‬</w:t>
        <w:br/>
        <w:t>‫ממועד מתן פסק הדין‪ .‬ככל שלא ישולם במועד‪ ,‬יישא החיוב הפרשי הצמדה וריבית‬</w:t>
        <w:br/>
        <w:t>‫כחוק ממועד מתן פסק הדין ועד למועד מלוא התשלום בפועל‪.‬‬</w:t>
        <w:br/>
        <w:t>‫אשר להוצאות המשפט‪ ,‬לאחר ששקלתי טענות הצדדים בהתאם לאמות המידה‬              ‫‪.19‬‬</w:t>
        <w:br/>
        <w:t>‫שהותוו בעניין זה בהלכה הפסוקה ובתקנות סדר הדין האזרחי‪ ,‬תשע"ט‪,2018-‬‬</w:t>
        <w:br/>
        <w:t>‫שעיקרן פסיקת הוצאות ריאליות הנחוצות וסבירות לניהול ההליך לבעל דין שזכה‬</w:t>
        <w:br/>
        <w:t>‫בתביעה‪ ,‬הנני לחייב הנתבעים‪ ,‬ביחד ולחוד‪ ,‬לשלם לתובעת הוצאות משפט‪,‬‬</w:t>
        <w:br/>
        <w:t>‫הכוללות אגרת תביעה ושכר בטלה לחברת נציגות הבית המשותף שהתייצבה לדיון‬</w:t>
        <w:br/>
        <w:t>‫דהיום לפניי‪ ,‬בסך כולל של ‪ 700‬ש"ח‪.‬‬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,‬י"ד תמוז תשפ"א‪ 24 ,‬יוני ‪ ,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5/458/2021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