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8/168/2019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2021-05-19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‫עינת מידן‬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‫מירקין ברלב ענת‪ ,‬ת"ז ‪016350050‬‬                  ‫התובעת‪:‬‬</w:t>
        <w:br/>
        <w:t>‫באמצעות ב"כ עו"ד שטרנברג סהר איתמר‬</w:t>
        <w:br/>
        <w:t>‫רחוב נורדואו ‪ ,3‬ת‪.‬ד ‪ 44486‬חיפה ‪31444‬‬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‫פסטחובה אולגה ת"ז ‪309777019‬‬         ‫‪.1‬‬        ‫הנתבעים‪:‬‬</w:t>
        <w:br/>
        <w:t>‫א‪ .‬לוי השקעות ובניין בע"מ ח‪.‬פ ‪511763774‬‬      ‫‪.2‬‬</w:t>
        <w:br/>
        <w:t>‫לוי עזרא ת"ז ‪030535280‬‬       ‫‪.3‬‬</w:t>
        <w:br/>
        <w:t>‫לוי אברהם ת"ז ‪050550755‬‬        ‫‪.4‬‬</w:t>
        <w:br/>
        <w:t>‫עזרא כהן ‪00697920‬‬       ‫‪.5‬‬</w:t>
        <w:br/>
        <w:t>‫נתבעים ‪ 5-2‬באמצעות ב"כ עו"ד לוי טל‬</w:t>
        <w:br/>
        <w:t>‫רחוב חורב ‪ ,30‬חיפה‬</w:t>
        <w:br/>
        <w:t>‫מניס רימה ת"ז ‪317179596‬‬       ‫‪.6‬‬</w:t>
        <w:br/>
        <w:t>‫טריקי יעקב ת"ז ‪035975184‬‬       ‫‪.7‬‬</w:t>
        <w:br/>
        <w:t>‫שבתאי יאיר ת"ז ‪57049215‬‬       ‫‪.8‬‬</w:t>
        <w:br/>
        <w:t>‫גולדנברג אלאונורה ת"ז ‪313084568‬‬      ‫‪.9‬‬</w:t>
        <w:br/>
        <w:t>‫פינסקי אלה ת"ז ‪31666460‬‬      ‫‪.10‬‬</w:t>
        <w:br/>
        <w:t>‫נתבעות ‪ 9‬ו‪ 10-‬באמצעות ב"כ עו"ד נחשון רון‬</w:t>
        <w:br/>
        <w:t>‫שדרות מוריה ‪ ,131‬חיפה‬</w:t>
        <w:br/>
        <w:t>‫גונופולסקי איגור ת"ז ‪337930838‬‬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שלפניי מבקשת התובעת להצהיר על זכותה בניצול אחוזי הבנייה המוקנים לבית המשותף‬</w:t>
        <w:br/>
        <w:t>‫לצורך בנייה על שטח הגג המוצמד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התנהל לפני כב' המפקח (כתוארו אז) יובל וסרקרוג‪ ,‬אשר מונה לשיפוט בערכאה אחרת;‬</w:t>
        <w:br/>
        <w:t>‫בהחלטתו האחרונה מיום ‪ 16.12.20‬ניתן תוקף להסדר דיוני בין הצדדים בדבר הגשת סיכומים‬</w:t>
        <w:br/>
        <w:t>‫בכתב ללא צורך בשמיעת ראיות‪.‬‬</w:t>
        <w:br/>
        <w:t>‫מכוח סעיף ‪(75‬ב) לחוק המקרקעין‪ ,‬התשכ"ט‪ 1969-‬ראיתי להמשיך בניהול התיק מהשלב הנוכחי‪,‬‬</w:t>
        <w:br/>
        <w:t>‫וליתן פסק דין על יסוד סיכומי הצדדים והחומר שהוגש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,‬הרקע העובדתי והמחלוקת‬</w:t>
        <w:br/>
        <w:t>‫מדובר בבית משותף שנמצא ברחוב נורדאו ‪ 28‬בחיפה‪ ,‬וידוע כגוש ‪ 10862‬חלקה ‪ .74‬הבית נרשם‬</w:t>
        <w:br/>
        <w:t>‫בפנקס הבתים המשותפים בשנת ‪( 1959‬להלן ‪ -‬הבית)‪.‬‬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בעלת הזכויות בת"ח ‪ 13‬מכוח הסכם מכר מיום ‪ 29.3.2018‬שנחתם בינה לבין המוכרות‬</w:t>
        <w:br/>
        <w:t>‫א‪.‬ד‪ .‬תאנא בע"מ ושלום תל אביב בע"מ (להלן – בעלי הזכויות הקודמים)‪ .‬מצו רישום הבית‬</w:t>
        <w:br/>
        <w:t>‫המשותף עולה כי מדובר ביחידת מחסן בקומת הגג של הבית‪ ,‬ששטחה ‪ 8.10‬מטר; ליחידה מוצמד‬</w:t>
        <w:br/>
        <w:t>‫גג המסומן בתשריט הבית באות ג' (להלן – הגג המוצמד) וחלקה ברכוש המשותף הוא ‪.8/562‬‬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הם בעלי הזכויות בדירות שבבית המשותף‪ ,‬לפי הפירוט הבא‪:‬‬</w:t>
        <w:br/>
        <w:t>‫נתבעת ‪ -1‬ת"ח ‪ ;1‬נתבעת ‪ -2‬ת"ח ‪ 4 ,2‬ו‪ ;5 -‬נתבעים ‪ -5-3‬ת"ח ‪ 3‬ו‪ ;5 -‬נתבעת ‪ - 6‬ת"ח ‪ ;6‬נתבע ‪-7‬‬</w:t>
        <w:br/>
        <w:t>‫ת"ח ‪ ;7‬נתבע ‪ - 8‬ת"ח ‪ ;8‬נתבעת ‪ -9‬ת"ח ‪ ;10‬נתבעת ‪ -10‬ת"ח ‪ ;11‬נתבע ‪ -11‬ת"ח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רישום הבית‪ ,‬חתמו בעלי הקרקע על תוספת להסכם המצוי לפי חוק הבתים המשותפים תשי"ג‪-‬‬</w:t>
        <w:br/>
        <w:t>‫‪ ,1952‬שחל אותה העת‪ .‬בסעיף ‪ 1‬לתוספת להסכם המצוי (להלן – התקנון) נקבעה זכותם של בעלי‬</w:t>
        <w:br/>
        <w:t>‫ת"ח ‪ 13‬לבנות על הגג המוצמד‪ ,‬ובמוקד המחלוקת בין הצדדים עומדת שאלת פרשנותו של סעיף זה‬</w:t>
        <w:br/>
        <w:t>‫בדבר היקף זכותם של בעלי ת"ח ‪ 13‬לבנות על הגג המוצמד (ראה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השנים ‪ 2012‬עד ‪ 2016‬ניהלו בעלי הזכויות הקודמים הליכים ברשויות התכנון והבנייה‪ ,‬לצורך‬</w:t>
        <w:br/>
        <w:t>‫קבלת היתר בנייה על שטח הגג המוצמד‪ ,‬ובחודש ‪ 3/2016‬נדחתה הבקשה מהטעם שלא הוכחה‬</w:t>
        <w:br/>
        <w:t>‫זכותם הקניינית של בעלי הזכויות הקודמים לבנות על הגג המוצמד‪ ,‬ואלו הופנו לערכאה המשפטית‬</w:t>
        <w:br/>
        <w:t>‫המוסמכת לדון בסוגיה זו (ראו‪ :‬נספח ג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2018‬רכשה התובעת את הדירה מבעלי הזכויות הקודמים ובחלוף שנה לערך‪ ,‬ביום ‪17.3.2019‬‬</w:t>
        <w:br/>
        <w:t>‫הוגשה התביעה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‫יריעת המחלוקת‬</w:t>
        <w:br/>
        <w:t>‫כאמור‪ ,‬במרכז המחלוקת עומדת שאלת פרשנותו של סעיף ‪ 1‬לתקנון הקובע את זכותם של בעלי‬</w:t>
        <w:br/>
        <w:t>‫הזכויות בתת‪-‬חלקה ‪ 13‬לבנות על שטח הגג המוצמד‪:‬‬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של הבית המשותף הבנוי על החלקה ‪ 74‬בגוש ‪ 10862‬מבקשים‬</w:t>
        <w:br/>
        <w:t>‫בזה לרשום בתור תוספת להסכם המצוי את הדברים כדלקמן‪- :‬‬</w:t>
        <w:br/>
        <w:t>‫‪ .1‬הוסכם בזה בין כל בעלי הדירות כי לבעלי היחידה מס' ‪ 74/13‬תהיה‬</w:t>
        <w:br/>
        <w:t>‫הזכות בכל עת‪ ,‬לאחר שיקבלו רשיון לכך מהרשויות המוסמכות‬</w:t>
        <w:br/>
        <w:t>‫להקים מבנה או מבנים על שטח הגג הצמוד ליחידה מס' ‪ 74/13‬או‬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חלק ממנו‪ ,‬ולצרף‪ ,‬ללא כל תשלום‪ ,‬את המבנה ו‪/‬או המבנים‬</w:t>
        <w:br/>
        <w:t>‫לרשת וצנורות החשמל‪ ,‬לרשת וצנורות המים וכל סדורים כלליים‬</w:t>
        <w:br/>
        <w:t>‫אחרים בבית ללא כל צורך בקבלת הסכמת בעלי יתר הדירות‪"...‬‬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הוראה זו שבתקנון‪ ,‬מבקשת התובעת להורות על זכותה בניצול מלוא אחוזי הבנייה המוקנים‬</w:t>
        <w:br/>
        <w:t>‫לבית המשותף או למצער בניצול אחוזי הבנייה הנדרשים לשם בנייה על שטח הגג המוצמד לדירתה‪.‬‬</w:t>
        <w:br/>
        <w:t>‫מנגד‪ ,‬נטען ע"י חלק מהנתבעים כי לתובעת אין זכות ייחודית בגג המוצמד ויש שטענו כי זכותה‬</w:t>
        <w:br/>
        <w:t>‫לבנות על הגג מוגבלת בהתאם לחלקה ברכוש המשותף‪ .‬לחלופין‪ ,‬נטען שזכות התובעת לבנות‬</w:t>
        <w:br/>
        <w:t>‫מותנית בתשלום תמורה ליתר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  <w:br/>
        <w:t>‫כתב תביעה הוגש ביום ‪ 17.3.2019‬נגד ‪ 15‬נתבעים‪ .‬בשל פטירתם של חלק מהנתבעים וקושי‬</w:t>
        <w:br/>
        <w:t>‫ל התחקות אחר זהות יורשיהם‪ ,‬ניתנה לתובעת רשות לתקן את כתב התביעה והוא תוקן פעמיים‪,‬‬</w:t>
        <w:br/>
        <w:t>‫על דרך של שינוי בעלי הדין (הנתבעים); עובדות כתב התביעה המקורי כמו גם נספחיו‪ ,‬לא 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3.2.2020‬הוגש כתב התביעה המתוקן בשנית‪ ,‬הוא כתב התביעה האחרון שהוגש‪ ,‬שאליו‬</w:t>
        <w:br/>
        <w:t>‫יתייחס פסק דין זה (להלן – כתב התביעה)‪ ,‬אם כי ההפניות בפסק הדין לנספחי כתב התביעה‬</w:t>
        <w:br/>
        <w:t>‫מתייחסות לנספחים שצורפו לכתב התביעה המקורי שהוגש‪.‬‬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1.5.2019‬הוגש כתב הגנתם של נתבעים ‪.5-2‬‬</w:t>
        <w:br/>
        <w:t>‫ביום ‪ 10.6.19‬הוגש כתב הגנה מטעם נתבע ‪( 8‬כתב הגנתו נושא את הכותרת "כתב הגנה מטעם‬</w:t>
        <w:br/>
        <w:t>‫הנתבע מס‪( "10 .‬מספרו של נתבע ‪ 8‬בכתב התביעה המקורי)‪.‬‬</w:t>
        <w:br/>
        <w:t>‫ביום ‪ 12.6.2019‬הוגש כתב הגנה מטעם נתבעות ‪( 10-9‬כתב ההגנה נושא את הכותרת "כתב הגנה‬</w:t>
        <w:br/>
        <w:t>‫מטעם הנתבעים ‪ 13‬ו‪ "14-‬מספרן של נתבעות אלו בכתב התביעה המקורי)‪.‬‬</w:t>
        <w:br/>
        <w:t>‫נתבע ‪ 7‬הודיע ביום ‪ 11.3.2020‬כי אינו מתנגד לאמור בכתב התביעה‪.‬‬</w:t>
        <w:br/>
        <w:t>‫לא הוגשו כתבי הגנה מטעם יתר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לישיבת הוכחות מספר פעמים ובוטל לבקשת הצדדים מסיבות שונות‪ ,‬בין היתר‬</w:t>
        <w:br/>
        <w:t>‫ניסיונות לגבש הסכמות מחוץ ללשכת המפקחת‪ .‬ביום ‪ 24.3.20‬ניתן לבקשת התובעת‪ ,‬צו לעיון‬</w:t>
        <w:br/>
        <w:t>‫והעתקת מסמכים (לעיריית חיפה וללשכת רישום המקרקעין) שמטרתו בין היתר הייתה להתחקות‬</w:t>
        <w:br/>
        <w:t>‫אחר זהותם של עורכי מסמכי הבית המשותף‪ ,‬אלא שצווים אלו לא הועילו‪ ,‬משמדובר בתקנון משנת‬</w:t>
        <w:br/>
        <w:t>‫‪ 1958‬ובהעדר פרטים נוספים של עורכיו לבד משמם (ראו הודעת התובעת מיום ‪.,)15.6.21‬‬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התקיימה ישיבת קדם‪-‬משפט ביום ‪ 19.12.2019‬שבה נכחו התובעת ובא כוחה‪ ,‬ב"כ נתבעים‬</w:t>
        <w:br/>
        <w:t>‫‪ 5-2‬ונתבעות ‪ .10-9‬בדיון נוסף שנקבע ליום ‪ 8.12.20‬התייצב רק בא כוח נתבעות ‪ 9‬ו‪( 10-‬בשל טעות‪,‬‬</w:t>
        <w:br/>
        <w:t>‫לא דאג הנ"ל לזימונם של יתר הצדדים)‪ .‬בדיון זה הודיע ב"כ נתבעות ‪ 9‬ו‪ 10-‬על ניסיון לקדם הסדר‬</w:t>
        <w:br/>
        <w:t>‫דיוני עם התובעת‪ ,‬הכולל גם את נתבעים ‪ .5-2‬בהתאם לכך ניתנה החלטה המורה לצדדים להודיע‬</w:t>
        <w:br/>
        <w:t>‫עד ליום ‪ 25.12.20‬האם הגיעו להסכם דיוני‪.‬‬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15.12.20‬הוגשה הודעת ב"כ נתבעות ‪ 9‬ו‪ 10-‬שמאופן ניסוחה עולה כי הוגשה גם בשם התובעת‬</w:t>
        <w:br/>
        <w:t>‫ובשם נתבעים ‪ .5-2‬בהודעה נכתב כי הוסכם שהנתבעים יעבירו שאלון לתובעת (להלן – השאלון)‪,‬‬</w:t>
        <w:br/>
        <w:t>‫עליו תשיב בתצהיר‪ .‬עוד הוסכם‪ ,‬שהתובעת תגיש סיכומיה בכתב‪ ,‬לאחריהם יוגשו סיכומי‬</w:t>
        <w:br/>
        <w:t>‫הנתבעים‪ ,‬ופסק הדין יינתן על‪-‬סמך החומר שמצוי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03.01.21‬הוגשו סיכומי התובעת‪ ,‬וביום ‪ 09.03.21‬הוגשו סיכומי נתבעות ‪ 9‬ו‪ ,10-‬שאליהם צורף‬</w:t>
        <w:br/>
        <w:t>‫השאלון ותצהיר תשובות התובעת‪.‬‬</w:t>
        <w:br/>
        <w:t>‫משלא הוגשו סיכומים מטעם נתבעים ‪ 5-2‬ואף לא הוגשה כל הודעה או בקשה מטעמם‪ ,‬ניתנה ביום‬</w:t>
        <w:br/>
        <w:t>‫‪ 18.4.21‬ארכה להגשת סיכומים‪ ,‬בעקבותיה הוגשו סיכומי נתבעים ‪.5-2‬‬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התובעת‬</w:t>
        <w:br/>
        <w:t>‫לטענת התובעת‪ ,‬בתקנון נקבעה זכותה לבנות על הגג המוצמד‪ ,‬לשם כך רשאית היא לנצל את זכויות‬</w:t>
        <w:br/>
        <w:t>‫הבנייה המוקנות לבית המשותף‪ .‬לטענת התובעת‪ ,‬הצמדת הגג לדירתה למטרת בנייה כוללת את‬</w:t>
        <w:br/>
        <w:t>‫הזכות לנצל את אחוזי הבנייה בשיעור הנדרש לשם מימוש זכות הבנייה שהוקנתה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נתבעים ‪5-2‬‬</w:t>
        <w:br/>
        <w:t>‫נתבעים ‪ 5-2‬טוענים לשיהוי בהגשת התביעה אשר דינו להביא לדחיית התביעה‪ ,‬וכן להשתק‪ ,‬מניעות‬</w:t>
        <w:br/>
        <w:t>‫וויתור‪ ,‬שכן היה על התובעת לדעת כי ישנו נוהג מושרש בין בעלי הדירות בבית‪ ,‬בקשר לבעלות בגג‪,‬‬</w:t>
        <w:br/>
        <w:t>‫וגם אם לא בא זכרו של נוהג זה בדרך של תיקון צו רישום הבית המשותף‪ ,‬הרי שבירור עובדתי‪ ,‬כמו‬</w:t>
        <w:br/>
        <w:t>‫ביקור בבית המשותף קודם לרכישה‪ ,‬היה מעיד בפני התובעת‪ ,‬שהלכה למעשה נוהג הבעלות שונה‬</w:t>
        <w:br/>
        <w:t>‫מנסח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נתבעים ‪ ,5-2‬התובעת אשר רכשה את דירתה במהלך השנים האחרונות (שנת ‪ )2018‬מבקשת‬</w:t>
        <w:br/>
        <w:t>‫לשנות סדרי בראשית הנוהגים בין כלל בעלי הדירות בבית המשותף מזה עשורים‪ ,‬אלו משקפים‬</w:t>
        <w:br/>
        <w:t>‫זכויות מלאות ושוות של כל בעלי הדירות בגג הבית כולו‪ ,‬לרבות שטח הגג המוצמד רישומית לתת‪-‬‬</w:t>
        <w:br/>
        <w:t>‫חלקה ‪ .13‬לטענת נתבעים ‪ ,5-2‬בעבר דרשו בעלי הזכויות הקודמים מיתר בעלי הדירות להשתתף‬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‫בעלויות תחזוקת הגג המוצמד‪ ,‬דבר המוכיח שגם בעלי הזכויות הקודמים לא ראו בגג המוצמד‬</w:t>
        <w:br/>
        <w:t>‫כשטח שבבעלותם הייחודית‪.‬‬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נתבעים ‪ 5-2‬ככל שתיקבע זכותה של התובעת לנצל את אחוזי הבנייה של הבית לצורך בנייה‬</w:t>
        <w:br/>
        <w:t>‫על הגג המוצמד‪ ,‬הרי שהדבר מותנה בתשלום תמורה מצדה ליתר בעלי הדירות‪ .‬מלשון התקנון‬</w:t>
        <w:br/>
        <w:t>‫עולה שבמקום שבו ויתרו בעלי זכויות על תמורה‪ ,‬צוין הדבר מפורשות בתקנון (כך למשל ביחס‬</w:t>
        <w:br/>
        <w:t>‫לוויתור בעלי הדירות על תשלום עבור חיבור המבנים שיוקמו על הגג המוצמד לתשתיות החשמל‪,‬‬</w:t>
        <w:br/>
        <w:t>‫המים והביוב)‪ ,‬ואילו ביחס לזכויות הבנייה‪ ,‬לא צוין במפורש ויתורם של בעלי הדירות‪ ,‬ואין לקרוא‬</w:t>
        <w:br/>
        <w:t>‫לתוך התקנון מה שאינו קיים‪ .‬הצמדת הגג וניצול אחוזי בנייה הם שני דברים שונים‪ ,‬ואין בעצם‬</w:t>
        <w:br/>
        <w:t>‫הצמדת הגג לת"ח ‪ 13‬כדי לקבוע שעם הצמדת הגג לת"ח ‪ 13‬הוקצו ללא תמורה גם זכויות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 ‪8‬‬</w:t>
        <w:br/>
        <w:t>‫כתב הגנתו של נתבע ‪ 8‬זהה לכתב הגנתם של נתבעים ‪ .5-2‬יש לראות בדיון בטענות נתבעים ‪ 5-2‬כדיון‬</w:t>
        <w:br/>
        <w:t>‫בטענותיו של נתבע 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נתבעות ‪ 9‬ו‪10-‬‬</w:t>
        <w:br/>
        <w:t>‫נתבעות ‪ 9‬ו‪ 10-‬אינן כופרות בזכויותיה של התובעת בגג המוצמד ואף אינן חולקות על כך שבתקנון‬</w:t>
        <w:br/>
        <w:t>‫הוקנתה לתובעת הזכות לבנות על הגג המוצמד‪ .‬הגנת נתבעות ‪ 10-9‬מתמקדת בסוגיית היקף אחוזי‬</w:t>
        <w:br/>
        <w:t>‫הבנייה המוקצים לתובעת לבנייה על הגג המוצמד ולטעמן‪ ,‬אלו מוקנים לה‪ ,‬על פי חלקה היחסי‬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טוענות נתבעות ‪ 9‬ו‪ 10-‬כי לפי הוראת הוועדה המקומית‪ ,‬היה על התובעת להוכיח שכוונת‬</w:t>
        <w:br/>
        <w:t>‫הצדדים הייתה להקנות לבעלי הזכויות בתת‪-‬חלקה ‪ 13‬את מלוא זכויות הבנייה של הבית המשותף‬</w:t>
        <w:br/>
        <w:t>‫לשם בנייה על הגג המוצמד‪ ,‬אך חלוף הזמן ממועד עריכת התקנון מקשה להתחקות אחר אומד דעת‬</w:t>
        <w:br/>
        <w:t>‫הצדדים‪ ,‬ומשכך‪ ,‬לא הרימה התובעת את נטל ההוכחה בעניין זה‪ .‬מעבר לכך ציינו הנתבעות ‪10-9‬‬</w:t>
        <w:br/>
        <w:t>‫כי על התובעת היה לבדוק את המצב לאשורו‪ ,‬טרם ביצוע הרכישה‪ ,‬אך היא נמנעה מלעשות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‫ראשית‪ ,‬אציין כי לא הוכחה לפניי טענת הנתבעים ‪ 5-2‬לקיומו של שיהוי המצדיק את דחיית‬</w:t>
        <w:br/>
        <w:t>‫התביעה‪ .‬כאמור‪ ,‬בשנת ‪ 2018‬רכשה התובעת את הדירה מבעלי הזכויות הקודמים‪ ,‬וכשנה לאחר‬</w:t>
        <w:br/>
        <w:t>‫מכן הוגשה התביעה שלפניי‪ ,‬שעניינה הכרעה בשאלת זכותה הקניינית של התובעת לבנות על הגג‬</w:t>
        <w:br/>
        <w:t>‫המוצמד‪ .‬זאת עשתה התובעת בהתאם להחלטת רשויות התכנון מחודש ‪ 3/2016‬שדחתה את‬</w:t>
        <w:br/>
        <w:t>‫הבקשה להיתר שהוגשה על ידי בעלי הזכויות הקודמים‪.‬‬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הוכחת שיהוי‪ ,‬אין די בחלוף הזמן ‪ -‬ואיני קובעת כי תנאי זה התקיים בין היתר בשל קביעת‬</w:t>
        <w:br/>
        <w:t>‫התקנון את הזכות לבנות "בכל עת" ‪ -‬ועל הטוען לשיהוי להוכיח גם כי שינה מצבו לרעה (ראו‪ :‬ע"א‬</w:t>
        <w:br/>
        <w:t>‫‪ 6805/99‬תלמוד תורה הכללי והישיבה הגדולה עץ חיים בירושלים נ' הועדה המקומית לתכנון‬</w:t>
        <w:br/>
        <w:t>‫ובנייה ירושלים‪ ,‬פ"ד נז(‪ ,))2003(433 )5‬תנאי זה לא נטען וממילא לא הוכח‪.‬‬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עניין‪ ,‬ובטרם אפנה לדיון בשאלת פרשנותו של התקנון העומדת במרכז המחלוקת‪ ,‬אתייחס‬</w:t>
        <w:br/>
        <w:t>‫לטענת נתבעים ‪ 5-2‬כי לתובעת אין זכות בלעדית בגג המוצמד‪ ,‬אלא זכות שווה (שלא נטען מהי –‬</w:t>
        <w:br/>
        <w:t>‫ע"מ) לזכותם של יתר בעלי הדירות‪ .‬טענה זו באה לידי ביטוי בסעיף ‪ 1.7‬לכתב הגנת נתבעים ‪:5-2‬‬</w:t>
        <w:br/>
        <w:t>‫"נוהג בעלי הזכויות על פני עשורים‪ ,‬התנהלותם והתנהגותם היו כאלה ששיקפו זכויות מלאות‬</w:t>
        <w:br/>
        <w:t>‫ושוות בגג הבית כולו – בין שהוא גג תת חלקה ‪ 13‬ובין שהוא גג הבניין ככלל הצמוד פיזית ומוצמד‬</w:t>
        <w:br/>
        <w:t>‫(רישומית) לתת חלקה ‪( "13‬ראו גם ס' ‪ 3.2‬ו‪ 4.5-‬לכתב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4.5‬לכתב הגנתם מציינים נתבעים ‪ 5-2‬כי לאורך השנים נשאו כל בעלי הדירות בבית המשותף‬</w:t>
        <w:br/>
        <w:t>‫בהוצאות תחזוקת הגג‪ ,‬לרבות הגג המוצמד‪ .‬לביסוס טענתם מפנים נתבעים ‪ 5-2‬לפסק דין שניתן‬</w:t>
        <w:br/>
        <w:t>‫ביום ‪ ,8.12.2013‬בשלוש תביעות (שאוחדו) שהגישו בעלי הזכויות הקודמים נגד יתר בעלי הדירות‬</w:t>
        <w:br/>
        <w:t>‫בבית‪ .‬בפסק הדין שצורף לסיכומי נתבעים ‪, 5-2‬מתואר הבית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‫"מבנה בן ‪ 5‬קומות ובו ‪ 13‬יחידות‪...‬בקומה העליונה ישנה יחידה אחת בלבד בשטח של ‪ 8.1‬מ"ר‬</w:t>
        <w:br/>
        <w:t>‫מתוארת כמחסן והיא בבעלות התובעות‪ .‬החלקים היחסיים של כל דירה ברכוש המשותף נגזר‬</w:t>
        <w:br/>
        <w:t>‫משטחה‪ 4 .‬מתוך ‪ 5‬היחידות בקומת הקרקע מוגדרות כחנויות‪ .‬הגג מחפה על כל הקומה הרביעית‬</w:t>
        <w:br/>
        <w:t>‫מוצמד למחסן הבנוי עליו‪ ,‬היינו נתון בבעלות התובעות‪ .‬הגג המחפה על המחסן הוא רכוש משותף‪.‬‬</w:t>
        <w:br/>
        <w:t>‫טוענות התובעות כי מאחר והן חוייבו ע"י הרשות המקומית לפרק את גג הבטון שחיפה על היחידה‬</w:t>
        <w:br/>
        <w:t>‫שלהן [להלן‪" :‬המחסן"] בתוקף חוקי עזר למבנים מסוכנים‪ ,‬ומשהתברר להן כי הגג הינו רכוש‬</w:t>
        <w:br/>
        <w:t>‫משותף‪ ,‬הן מבקשות להיפרע מכל בעלי הדירות כשיעור חלקו של כל אחד מהם ברכוש‬</w:t>
        <w:br/>
        <w:t>‫המשותף‪."...‬‬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,‬פסק הדין עליו סומכים נתבעים ‪ 5-2‬את טענותיהם מתייחס לשני גגות‪ :‬גג אחד‪ ,‬המחפה‬</w:t>
        <w:br/>
        <w:t>‫על שטח הקומה הרביעית‪ ,‬הוא הגג המוצמד שבבעלות התובעת‪ ,‬וגג שני‪ ,‬המחפה על יחידה ‪,13‬‬</w:t>
        <w:br/>
        <w:t>‫המהווה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 נתבעים ‪ ,5-2‬מקריאת פסק הדין אין ספק כי תביעתם של בעלי הזכויות הקודמים‬</w:t>
        <w:br/>
        <w:t>‫בת"ח ‪ 13‬לחייב את בעלי הדירות להשתתף בתחזוקת הגג לא התייחסה לגג המוצמד‪ ,‬אלא לגג השני‬</w:t>
        <w:br/>
        <w:t>‫המהווה רכוש משותף‪ ,‬אשר בשל טעות נשאו בעלי הזכויות הקודמים בהוצאות אחזקתו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‫"‪...‬ומשהתברר להן כי הגג הינו רכוש משותף‪ ,‬הן מבקשות להיפרע מכל בעלי הדירות כשיעור‬</w:t>
        <w:br/>
        <w:t>‫חלקו של כל אחד מהם 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 שטענת הנתבעים ‪ 5-2‬נמצאה עובדתית לא נכונה‪ ,‬הרי שגם לו היה מוכח שבמקרה מסוים‬</w:t>
        <w:br/>
        <w:t>‫השתתפו בעלי הדירות בתחזוקת הגג המוצמד כמתואר‪ ,‬לא היה בכך כדי לשנות מזכויותיהם של‬</w:t>
        <w:br/>
        <w:t>‫בעלי הזכויות בגג המוצמד‪ ,‬ולהפוך את יתר בעלי הדירות לשותפים שווי זכויות בגג המוצמד‪ ,‬כפי‬</w:t>
        <w:br/>
        <w:t>‫שטוענים נתבעים ‪ .5-2‬הנתבעים אמנם אינם מציינים אילו זכויות יש להם בגג המוצמד וטיעוניהם‬</w:t>
        <w:br/>
        <w:t>‫בדבר היותם בעלי זכויות בגג המוצמד נטענו באופן מעורפל ובכלליות‪ .‬ברי‪ ,‬כי אין בטענה זו ממש‪.‬‬</w:t>
        <w:br/>
        <w:t>‫משהוצמד חלק מסוים מהרכוש המשותף לדירה פלונית‪ ,‬דינו לכל דבר כדין הדירה שאליה הוצמד‬</w:t>
        <w:br/>
        <w:t>‫(סעיף ‪(55‬ג) לחוק המקרקעין)‪ ,‬ביטול הצמדה מהווה עסקה במקרקעין‪ ,‬דורש את הסכמת כל בעלי‬</w:t>
        <w:br/>
        <w:t>‫הדירות ואינו נעשה אגב אורחא‪ .‬יצוין כי מעבר למקרה זה לו טוענים נתבעים ‪ ,5-2‬שבו לכאורה‬</w:t>
        <w:br/>
        <w:t>‫דרשו בעלי הזכויות הקודמים את השתתפותם של יתר בעלי הדירות בתחזוקת הגג המוצמד‪ ,‬לא‬</w:t>
        <w:br/>
        <w:t>‫טענו נתבעים ‪ 5-2‬למקרים נוספים‪ ,‬שמהם ניתן להסיק על "נוהג בעלי הזכויות על פני עשורים‪,‬‬</w:t>
        <w:br/>
        <w:t>‫התנהלותם והתנהגותם היו כאלה ששיקפו זכויות מלאות ושוות" בגג המוצמד (סעיף ‪ 1.7‬לכתב‬</w:t>
        <w:br/>
        <w:t>‫הגנת נתבעים ‪.)5-2‬‬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בפסק הדין נדחתה תביעת בעלי הזכויות הקודמים לשיפוי ההוצאות שהוציאו לתחזוקת‬</w:t>
        <w:br/>
        <w:t>‫הגג המשותף‪ ,‬משלא התקיימו מלוא התנאים שנקבעו בפסיקה בעניין זה (אז חלה הלכת רוס‬</w:t>
        <w:br/>
        <w:t>‫שנקבעה בע"א ‪ 179/84‬רוס נ' חפציבה‪ ,‬פ"מ תשמ"ה (ג) ‪ .)1985( 418‬מעבר לדחיית התביעה הכספית‪,‬‬</w:t>
        <w:br/>
        <w:t>‫נדחתה בפסק הדין תביעת בעלי הזכויות הקודמים לסילוק גגוני פח של דירה אחרת שהיו מעוגנים‬</w:t>
        <w:br/>
        <w:t>‫לגג המוצמד‪ ,‬משנקבע כי נכון לאותה העת‪ ,‬לא היה בגגוני הפח להגביל או לפגוע בזכותם הקניינית‬</w:t>
        <w:br/>
        <w:t>‫של בעלי הזכויות הקודמים בגג המוצמד‪ .‬אם כן‪ ,‬גם חלקו זה של פסק הדין מאשר את זכויותיה‬</w:t>
        <w:br/>
        <w:t>‫של התובעת שלפניי בגג המוצמד‪ ,‬בניגוד לטענת נתבעים ‪.5-2‬‬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‫מהנימוקים שהובאו לעיל‪ ,‬נדחית טענת נתבעים ‪ 5-2‬בדבר זכויותיהם של יתר בעלי הדירות בגג‬</w:t>
        <w:br/>
        <w:t>‫המוצמד‪.‬‬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,‬נפנה לבחון את השאלה המרכזית העומדת להכרעה‪ ,‬והיא האם ההוראה בתקנון המתירה‬</w:t>
        <w:br/>
        <w:t>‫לתובעת לבנות על שטח הגג המוצמד לדירתה‪ ,‬כוללת גם הסכמה לנצל את אחוזי הבנייה המוקנים‬</w:t>
        <w:br/>
        <w:t>‫לבית המשותף‪ ,‬ואם כן‪ ,‬באיזה היקף‪.‬‬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הדיון בשאלת הפרשנות שיש לתת לתקנון‪ ,‬תובא להלן סקירה קצרה של ההלכות הנוגעות‬</w:t>
        <w:br/>
        <w:t>‫למעמדן של זכויות הבנייה בבית משותף ולדרכים להקנייתן על פי הוראות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"זכויות בנייה" או "אחוזי בנייה" משמעותו "אפשרות ניצול הקרקע לבנייה על‪-‬פי הדין"‬</w:t>
        <w:br/>
        <w:t>‫(רע"א ‪ 2821/95‬לוסטיג נ' מייזלס‪ ,‬פ"ד נ(‪ ;)1996( 527 ,517 )1‬ע"א ‪ 3451/07‬קאופמן נ' כהן (נבו‪,‬‬</w:t>
        <w:br/>
        <w:t>‫‪.)18.2.2010‬‬</w:t>
        <w:br/>
        <w:t>‫בפסיקה נקבע כי זכויות בנייה אינן חלק מהרכוש המשותף‪ ,‬אלא נכס בעל ערך כלכלי המצוי בבעלות‬</w:t>
        <w:br/>
        <w:t>‫משותפת של כל בעלי הדירות בבית המשותף‪ .‬ככל שלא הוסכם אחרת‪ ,‬לכל בעל דירה חלק בזכויות‬</w:t>
        <w:br/>
        <w:t>‫הבנייה של הבית המשותף בהתאם לחלקו היחסי ברכוש המשותף; לפיכך‪ ,‬גריעה של חלק מסוים‬</w:t>
        <w:br/>
        <w:t>‫מהרכוש המשותף והצמדתו לדירה מסוימת‪ ,‬אין משמעה מתן זכות בנייה "אוטומטית" על אותו‬</w:t>
        <w:br/>
        <w:t>‫חלק שהוצמד‪ .‬במילים אחרות‪ :‬אין לראות בהצמדה של שטח כלשהו לדירה מסוימת‪ ,‬כאילו היא‬</w:t>
        <w:br/>
        <w:t>‫כוללת גם את הזכות להשתמש בזכויות הבנייה הקיימות לשם בנייה על אותו חלק שהוצמד אליה‬</w:t>
        <w:br/>
        <w:t>‫(ע"א ‪ 136/63‬לווינהיים נ' שוורצמן‪ ,‬פ"ד יז' ‪ ;)1963( 1727 ,1722‬ע"א ‪ 239/79‬גלבורט נ' הממונה על‬</w:t>
        <w:br/>
        <w:t>‫המרשם‪ ,‬פ"ד לד(‪ ;807 ,)2‬ע"א ‪ 19/81‬ביבי נ' הורברט‪ ,‬פ"ד לז(‪ ;)1983( 497 ,)2‬ע"א ‪ 432/83‬מזרחי נ'‬</w:t>
        <w:br/>
        <w:t>‫חביב‪ ,‬פ"ד מ(‪ ;)1986( 673 ,)4‬ע"א ‪ 7156/96‬שואעי נ' בכרך‪ ,‬פ"ד נג(‪.))1999( 476 ,469 )1‬‬</w:t>
        <w:br/>
        <w:t>‫על‪-‬פי הפסיקה‪ ,‬ניתן להתנות על זכויות בנייה בהסכמות חוזיות (ע"א ‪ 11965/05‬עזבון המנוח מרדכי‬</w:t>
        <w:br/>
        <w:t>‫קליין נ' שרון (נבו‪ ;))27.8.2009 ,‬הסכמה חוזית יש לעגן בדרך של רישום בפנקסי המקרקעין או‬</w:t>
        <w:br/>
        <w:t>‫בדרך של רישום ההסדר החוזי בתקנון המוסכם (ע"א ‪ 10322/03‬ישעיהו נ' שטרייכר‪ ,‬פ"ד נט(‪)6‬‬</w:t>
        <w:br/>
        <w:t>‫‪.))2005( 449‬‬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להסיק על הסכמה להקנות זכויות בנייה מן הנסיבות ואין הכרח בהסכמה מפורשת דווקא‪.‬‬</w:t>
        <w:br/>
        <w:t>‫בע"א ‪ 19/81‬שאוזכר לעיל נפסק‪ ..." :‬בעלי הדירות בבית המשותף יכולים להסכים או להשלים‬</w:t>
        <w:br/>
        <w:t>‫עם שלילת זכויות בנייה מהם והעברת הזכות לאחד מהם‪ ,‬אם בהתנאה בתקנון המוסכם לבית‬</w:t>
        <w:br/>
        <w:t>‫המשותף ואם בתנאים מוסכמים בחוזים אישיים רגילים‪ ,‬או בדרך נאותה אחרת‪...‬אם הצמדת‬</w:t>
        <w:br/>
        <w:t>‫חלק מהרכוש המשותף לדירה פלונית כוללת בחובה גם את זכויות הבנייה על אותו רכוש‪ ,‬ואם‬</w:t>
        <w:br/>
        <w:t>‫בעלי הדירות האחרים הסכימו להצמדת זכות זו לפלוני ושלילתה מאחרים ‪ -‬אלה הן שאלות‬</w:t>
        <w:br/>
        <w:t>‫שבעובדה‪ ,‬הצריכות הוכחה‪...‬ההוכחה אפשר שתימצא במסמך הרישום בלשכת רישום‬</w:t>
        <w:br/>
        <w:t>‫המקרקעין‪ ,‬ואפשר שתתגלה ותעלה מתוך ראיות אחרות כגון‪ :‬חוזים שנחתמו עם בעלי הדירות‪,‬‬</w:t>
        <w:br/>
        <w:t>‫הצהר ות שהצהירו וכיוצא באלה ראיות‪ ,‬שיש בהן כדי לשכנע את בית המשפט ולהשכילו באשר‬</w:t>
        <w:br/>
        <w:t>‫לכוונות הצדדים בדבר זכויותיהם בנכס‪ ,‬לרבות ברכוש המשותף ובזכויות הבנייה‪"...‬‬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,‬הצמדת גג משותף לדירה מסוימת איננה כוללת מאליה‪ ,‬גם הסכמה לבנייה על הגג‬</w:t>
        <w:br/>
        <w:t>‫שהוצמד או לניצול אחוזי הבנייה הנדרשים לשם בנייה על גג זה (ע"א ‪ ;136/63‬ע"א ‪ 749/96‬וע"א‬</w:t>
        <w:br/>
        <w:t>‫‪ 239/79‬שאוזכרו לעיל)‪ .‬בשונה מכך‪ ,‬נקבע בפסיקה כי מתן הסכמה לאחד מבעלי הדירות לבנות על‬</w:t>
        <w:br/>
        <w:t>‫הגג‪ ,‬כוללת גם הסכמה לניצול אחוזי הבנייה‪ ,‬בהיקף הנדרש לשם בנייה על גג זה‪ ,‬ולא מעבר לכך‪.‬‬</w:t>
        <w:br/>
        <w:t>‫בהקשר זה ראה דברים שנאמרו בע"א ‪ 5043/06‬גלמן נ' הררי‪-‬רפול‪ ,‬פ"ד נד(‪" :389 )3‬הדעת נותנת‪,‬‬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ההיתר שניתן בתקנון לבעלי הדירה לבנות על הגג הצמוד לדירתם כולל בחובו אף הסכמה‬</w:t>
        <w:br/>
        <w:t>‫לשימוש באחוזי הבניה של הבניין"‪.‬‬</w:t>
        <w:br/>
        <w:t>‫יובהר כי בפסק הדין גלמן‪ ,‬לא עלה ספק בדבר הזכות לניצול אחוזי הבנייה כזכות אינהרנטית מכוח‬</w:t>
        <w:br/>
        <w:t>‫הסכמה לבנייה‪ ,‬שעוגנ ה בתקנון‪ ,‬והמחלוקת נסבה סביב השאלה‪ ,‬האם הסכמה לבנייה מהווה‬</w:t>
        <w:br/>
        <w:t>‫הסכמה לניצול מלוא אחוזי הבנייה שנותרו לבניין‪ ,‬גם אם אלו עולים על אחוזי הבנייה הנדרשים‬</w:t>
        <w:br/>
        <w:t>‫לבניית קומה אחת‪ .‬וכך נאמר בהמשך הדברים‪..." :‬ההיגיון הכלכלי מחייב לפרש את ההיתר‬</w:t>
        <w:br/>
        <w:t>‫שנית ן לבנייה על הגג הצמוד לדירה ככולל בחובו אך ורק את אחוזי הבנייה המספיקים להקמת‬</w:t>
        <w:br/>
        <w:t>‫קומה אחת‪"...‬‬</w:t>
        <w:br/>
        <w:t>‫בפסק‪-‬הדין מזרחי שאוזכר לעיל‪ ,‬נאמר‪" :‬כאשר הסכים המשיב‪ ,‬שהמערער יבנה על הגג‪ ,‬הסכים‬</w:t>
        <w:br/>
        <w:t>‫לאפשר למערער להשתמש באחוזי הבנייה של הבניין‪ .‬הסכמה כזו לבנייה‪ ,‬שניתנה מראש‪ ,‬די בה‪,‬‬</w:t>
        <w:br/>
        <w:t>‫ואין צורך בהסכמה נוספת"‪.‬‬</w:t>
        <w:br/>
        <w:t>‫בע"א ‪ 239/79‬שאוזכר לעיל נפסק בהקשר זה‪" :‬במקרה שבפנינו כלל התקנון לא רק הסכמה מראש‬</w:t>
        <w:br/>
        <w:t>‫להצמדה אלא גם הסכמה מראש לבניה על הרכוש המוצמד ועל כן לא היה המערער זקוק להשגתה‬</w:t>
        <w:br/>
        <w:t>‫של הסכמה נוספת בנושא זה‪ ,‬מעבר למה שנאמר בתקנון‪ .‬אלמלא זאת היה כאמור נזקק להסכמה‬</w:t>
        <w:br/>
        <w:t>‫נפרדת של בעלי הדירות לבניה על אף קיומה ותקפותה של ההסכמה להצמדה"‪.‬‬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‫מסקנת הדברים עד כה‪ ,‬הצמדת גג כשלעצמה אינה כוללת אינהרנטית גם את הסכמת בעלי הדירות‬</w:t>
        <w:br/>
        <w:t>‫לבנייה על אותו גג‪ .‬בשונה מזאת‪ ,‬הצמדת גג לצורך בנייה על אותו גג‪ ,‬מהווה הסכמה לנצל את‬</w:t>
        <w:br/>
        <w:t>‫זכויות הבנייה לשם בנייה על אותו גג‪ ,‬גם אם לא צוין במפורש שניתן לנצל את אחוזי הבנייה של‬</w:t>
        <w:br/>
        <w:t>‫הבית המשותף לשם כך‪ .‬הזכות לנצל את אחוזי הבנייה מוגבלת למימוש זכות הבנייה שניתנה‪ ,‬ולא‬</w:t>
        <w:br/>
        <w:t>‫מעבר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נפנה לבחון את הוראת התקנון המורה על הצמדת הגג ליחידה ‪ 13‬שבבעלות התובעת‪ .‬תקנון‬</w:t>
        <w:br/>
        <w:t>‫הבית המשותף‪ ,‬מהווה הסכם בין בעלי הדירות לבין עצמם‪ .‬משנרשם התקנון בפנקס הבתים‬</w:t>
        <w:br/>
        <w:t>‫המשותפים‪ ,‬ניתן לו מעמד קנייני‪ ,‬והוראותיו מחייבות את כל בעלי הדירות וחליפיהם החוקיים‬</w:t>
        <w:br/>
        <w:t>‫(סעיף ‪(62‬ג) לחוק המקרקעין; א‪ .‬אייזנשטיין‪ ,‬יסודות והלכות בדיני מקרקעין (בתים משותפים)‬</w:t>
        <w:br/>
        <w:t>‫(בורסי‪ ,‬תשס"א‪ ,2001-‬עמ' ‪.)132-133‬‬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הסכם יש לפרש את התקנון לפי אומד‪-‬דעת הצדדים‪ ,‬כפי שהוא משתמע מתוך החוזה ומנסיבות‬</w:t>
        <w:br/>
        <w:t>‫העניין; ככל שאומד דעתם של הצדדים משתמע במפורש מלשון החוזה‪ ,‬יפורש החוזה בהתאם‬</w:t>
        <w:br/>
        <w:t>‫ללשונו‪ .‬היה ולא ניתן להתחקות אחר אומד דעתם הסובייקטיבי של הצדדים‪ ,‬יש לבחון את תכליתו‬</w:t>
        <w:br/>
        <w:t>‫האובייקטיבית של החוזה‪ ,‬המושפעת בין היתר מעקרון תום הלב‪ ,‬משיקולי היגיון‪ ,‬מיעילות עסקית‬</w:t>
        <w:br/>
        <w:t>‫ומשכל ישר (ראו‪ :‬דנ"א ‪ 2045/05‬מגדלי הירקות – אגודה חקלאית שיתופית בע"מ נ' מדינת ישראל‪,‬‬</w:t>
        <w:br/>
        <w:t>‫פ"ד סא(‪ ;)2006( 1 )2‬ע"א ‪ 8239/06‬אברון נ' פלדה (נבו‪.))21.12.2008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הנוסח המלא של התוספת לתקנון‪:‬‬</w:t>
        <w:br/>
        <w:t>‫"בעלי הדירות של הבית המשותף הבנוי על החלקה ‪ 74‬בגוש ‪ 10862‬מבקשים‬</w:t>
        <w:br/>
        <w:t>‫בזה לרשום בתור תוספת להסכם המצוי את הדברים כדלקמן‪- :‬‬</w:t>
        <w:br/>
        <w:t>‫‪ .1‬הוסכם בזה בין כל בעלי הדירות כי לבעלי היחידה מס' ‪ 74/13‬תהיה‬</w:t>
        <w:br/>
        <w:t>‫הזכות בכל עת‪ ,‬לאחר שיקבלו רשיון לכך מהרשויות המוסמכות להקים‬</w:t>
        <w:br/>
        <w:t>‫מבנה או מבנים על שטח הגג הצמוד ליחידה מס' ‪ 74/13‬או על חלק ממנו‪,‬‬</w:t>
        <w:br/>
        <w:t>‫ולצרף‪ ,‬ללא כל תשלום‪ ,‬את המבנה ו‪/‬או המבנים לרשת וצנורות החשמל‪,‬‬</w:t>
        <w:br/>
        <w:t>‫לרשת וצנורות המים וכל סדורים כלליים אחרים בבית ללא כל צורך‬</w:t>
        <w:br/>
        <w:t>‫בקבלת הסכמת בעלי יתר הדירות‪.‬‬</w:t>
        <w:br/>
        <w:t>‫‪ .2‬הוסכם כמו כן בין כל בעלי הדירות כי לאחר הקמת המבנה ו‪/‬או המבנים‬</w:t>
        <w:br/>
        <w:t>‫יהיו בעלי היחידה מס' ‪ 74/13‬רשאים לבקש לבד‪ ,‬מבלי שיצטרכו הסכמה‬</w:t>
        <w:br/>
        <w:t>‫של בעלי היחידות האחרים‪ ,‬תקון צו רשום הבית המשותף על מנת‬</w:t>
        <w:br/>
        <w:t>‫שאפשר יהיה לכלול בצו את הדירות הנוספות‪ .‬בעלי כל הדירות מסכימים‬</w:t>
        <w:br/>
        <w:t>‫בזה כי כתוצאה מתיקון צו רשום הבית יחולו שנויים בחלקים ברכוש‬</w:t>
        <w:br/>
        <w:t>‫המשותף הצמודים לכל יחידה ויחידה"‪.‬‬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‫מלשון התקנון עולה ברורות כי לבעלי יחידה ‪ 13‬הוקנתה זכות לבנות "מבנה או מבנים על שטח הגג‬</w:t>
        <w:br/>
        <w:t>‫הצמוד‪...‬או על חלק ממנו"‪ .‬לנוכח המסגרת הנורמטיבית שפורטה לעיל‪ ,‬הצמדת גג למטרת בנייה‬</w:t>
        <w:br/>
        <w:t>‫כוללת הסכמה לניצול אחוזי הבנייה‪ ,‬בהיקף הנדרש לשם מימוש זכות הבנייה שהוקנתה‪.‬‬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‫הפרשנות המוצעת על ידי נתבעות ‪ 9‬ו‪ 10-‬ולפיה בהעדר התייחסות התקנון לשיעור אחוזי הבנייה‬</w:t>
        <w:br/>
        <w:t>‫המוקנים לתובעת לשם בנייה על הגג‪ ,‬יש לחשב את זכויות הבנייה על‪-‬פי חלקה ברכוש המשותף‪,‬‬</w:t>
        <w:br/>
        <w:t>‫אינה מתיישבת עם ההלכה המחייבת‪ ,‬ומעבר לכך‪ ,‬מביאה לתוצאה המעקרת את לשון התקנון‬</w:t>
        <w:br/>
        <w:t>‫מתוכן‪.‬‬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הוא במלאכת פרשנות החוזה‪ ,‬שאין לייחס לחוזה פרשנות שאינה מתיישבת עם לשונו‪ ,‬וחזקה‬</w:t>
        <w:br/>
        <w:t>‫היא‪ ,‬שפרשנות החוזה תואמת את המשמעות הפשוטה העולה מקריאת לשון החוזה (דנ"א ‪8100/19‬‬</w:t>
        <w:br/>
        <w:t>‫ביבי כבישים עפר ופיתוח בע"מ נ' רכבת ישראל בע"מ (נבו‪ ;)19.4.2020 ,‬ע"א ‪ 702/80‬גלפנשטיין נ'‬</w:t>
        <w:br/>
        <w:t>‫אברהם פ"ד לז(‪ .))113 )4‬על‪-‬פי לשון התקנון‪ ,‬ניתנה לתובעת זכות להקים מבנה או מבנים על כל‬</w:t>
        <w:br/>
        <w:t>‫שטח הגג או על חלק ממנו וכן לצרף את המבנה או המבנים החדשים לתשתית המים והחשמל של‬</w:t>
        <w:br/>
        <w:t>‫הבניין‪ .‬מלשון סעיף ‪ 2‬לתקנון עולה כי מדובר בתוספת בנייה משמעותית‪ ,‬שיכולה להשתרע על שטח‬</w:t>
        <w:br/>
        <w:t>‫הגג כולו‪ ,‬ובכוחה להשפיע על חלקו של כל אחד מבעלי הדירות ברכוש המשותף‪" :‬בעלי כל הדירות‬</w:t>
        <w:br/>
        <w:t>‫מסכימים בזה כי כתוצאה מתיקון צו רשום הבית יחולו שנויים בחלקים ברכוש המשותף הצמודים‬</w:t>
        <w:br/>
        <w:t>‫לכל יחידה ויחידה"‪.‬‬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בפרוטוקול הוועדה המקומית מיום ‪( 30.12.2013‬ראו עמ' ‪ 3‬לנספח ג' לכתב התביעה) ניתן‬</w:t>
        <w:br/>
        <w:t>‫ללמוד כי שטח הבנייה שנותר לניצול לטובת הבניין נכון לשנת ‪ 2013‬עמד על ‪ 80.97‬מ"ר‪ .‬הואיל‬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‫וחלקה של התובעת ברכוש המשותף הוא ‪ ,8/562‬יוצא שלפי מפתח חלוקה זה‪ ,‬שטח הבנייה העומד‬</w:t>
        <w:br/>
        <w:t>‫לטובתה הוא ‪ 1.15‬מ"ר (‪ 1.15‬מ"ר = ‪.)8/562X 80.97‬‬</w:t>
        <w:br/>
        <w:t>‫הפרשנות שמבקשים הנתבעים לייחס לתקנון‪ ,‬ולפיה לתובעת אחוזי בנייה באופן יחסי לחלקה‬</w:t>
        <w:br/>
        <w:t>‫ברכוש המשותף‪ ,‬מובילה כאמור לתוצאה אבסורדית‪ ,‬לפיה מוקנית לתובעת זכות בנייה בשטח ‪1.15‬‬</w:t>
        <w:br/>
        <w:t>‫מ"ר בלבד‪ .‬פרשנות זו אינה מתיישבת עם לשונו הפשוטה של ההסכם שעניינה הסכמה לבנייה על‬</w:t>
        <w:br/>
        <w:t>‫שטח הגג המוצמד לדירת התובעת‪ ,‬כולו או מקצתו‪ ,‬ולמעשה היא מרוקנת מתוכן את האמור בתקנון‬</w:t>
        <w:br/>
        <w:t>‫ואת הזכות שהוענקה לתובעת לבנות על הגג המוצמד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‫משברירת המחדל היא כי הצמדת שטח מסוים מהרכוש המשותף למטרת בנייה כוללת גם את‬</w:t>
        <w:br/>
        <w:t>‫הזכות לנצל את אחוזי הבנייה המוקנים לבניין‪ ,‬בהיקף הנדרש לצורך מימוש זכות הבנייה‬</w:t>
        <w:br/>
        <w:t>‫שהוקנתה‪ ,‬נדחית טענת נתבעים ‪ 5-2‬בדבר זכותם לקבלת תמורה עבור ניצול זכויות הבנייה ע"י‬</w:t>
        <w:br/>
        <w:t>‫התובעת (ס' ‪ 6.6‬לסיכומיהם)‪.‬‬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נתבעות ‪ 9‬ו‪ 10-‬בדבר העדר התייחסות בהסכם המכר לעניין שיוך אחוזי הבנייה‬</w:t>
        <w:br/>
        <w:t>‫לתובעת‪ ,‬ייאמר כי בתצהיר תשובותיה לשאלון הצהירה התובעת (שאלה ‪ )6‬כי טרם רכישת הדירה‬</w:t>
        <w:br/>
        <w:t>‫נבדק תשריט הבית המשותף ע"י בא כוחה ואף הועברו לרשותה החלטות הוועדה המקומית בקשר‬</w:t>
        <w:br/>
        <w:t>‫לבקשה לקבלת היתר בניה על הגג‪ .‬אין ממש בטענת הנתבעות ‪ 9‬ו‪ 10-‬כי תשובה זו אינה מתיישבת‬</w:t>
        <w:br/>
        <w:t>‫עם סעיף בהסכם המכר המסיר אחריותם של בא כוח התובעת לבדוק את "מצבה הפיזי ו‪/‬או‬</w:t>
        <w:br/>
        <w:t>‫התכנוני של הדירה ו‪/‬או את מידת התאמתה לתוכנית המדידה ו‪/‬או להיתרי הבניה‪ ."...‬ראשית‪,‬‬</w:t>
        <w:br/>
        <w:t>‫ספק אם עניין אחוזי הבנייה נמנה על אחד מאלו‪ ,‬ושנית‪ ,‬גם לו היה מצוין במפורש בסעיף‪ ,‬אין בכך‬</w:t>
        <w:br/>
        <w:t>‫לדחות את הטענה כי עניין אחוזי הבנייה היה ידוע לתובעת מראש‪ ,‬כפי שעולה מתשובתה לשאלה‬</w:t>
        <w:br/>
        <w:t>‫‪ . 6‬משוויתרו הצדדים על קיום הליך הוכחות‪ ,‬אין בידי לקבוע ממצאי מהימנות ביחס לתצהיר‬</w:t>
        <w:br/>
        <w:t>‫התשובות לשאלון שהגישה התובעת‪ ,‬ומשכך אין לשלול את טענת התובעת בעניין זה‪ ,‬מה גם שעניין‬</w:t>
        <w:br/>
        <w:t>‫זה אינו מעלה ואינו מוריד בסוגיה שלפניי‪ ,‬לאור הנימוקים שהובאו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יש לדחות את הסתמכותן של נתבעות ‪ 9‬ו‪ 10-‬על החלטת רשויות התכנון לדחות את הבקשה‬</w:t>
        <w:br/>
        <w:t>‫להיתר‪ ,‬כראייה להוכחת טענתן במחלוקת שלפניי‪ .‬סמכותן של רשויות התכנון מוגבלת לדיון‬</w:t>
        <w:br/>
        <w:t>‫בשאלות תכנוניות ובמצבים שבהם נמצא שאין למבקש זכות קניינית‪ ,‬מנועות הן להכריע בסוגיה‬</w:t>
        <w:br/>
        <w:t>‫זו‪ ,‬ועליהן להפנות את המבקש לבית המשפט המוסמך לדון בהיבט הקנייני‪ ,‬כפי שעשו במקרה‬</w:t>
        <w:br/>
        <w:t>‫שלפניי‪( .‬ראו‪ :‬בג"צ ‪ 1578/90‬אייזן נ' הוועדה המקומית לתכנון ולבניה ת"א (‪ ;)24.10.1990‬דנ"מ‬</w:t>
        <w:br/>
        <w:t>‫‪ 668/11‬בני אליעזר בע"מ נ' הוועדה המקומית לתכנון ולבניה גבעתיים (‪ ;)24.07.2011‬עע"מ ‪759/19‬‬</w:t>
        <w:br/>
        <w:t>‫טליאט נ' ועדת ערר מחוזית לתכנון ובניה מחוז ת"א (נבו‪.))15.7.20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,‬מלשונו הברורה של התקנון עולה כי לתובעת ניתנה הסכמת כל בעלי הדירות לבנות על‬</w:t>
        <w:br/>
        <w:t>‫שטח הגג המוצמד לדירתה או על חלקו ‪ .‬בהתאם לפסיקה‪ ,‬הסכמה לבנייה על שטח מוצמד כוללת‬</w:t>
        <w:br/>
        <w:t>‫מאליה גם הסכמה לניצול הזכויות הנדרשות לשם מימוש זכות הבנייה שהוקנתה‪ ,‬ולא הוכח לפניי‬</w:t>
        <w:br/>
        <w:t>‫כי במקרה הנוכחי יש להורות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,‬ובשים לב ללשון התקנון ולתכלית שעמדה בבסיס הוראותיו ולאור הפסיקה‬</w:t>
        <w:br/>
        <w:t>‫הנוהגת‪ ,‬התביעה מתקבלת‪ .‬לתובעת מוקנית זכות לנצל את אחוזי הבנייה שנותרו לבניין‪ ,‬לצורך‬</w:t>
        <w:br/>
        <w:t>‫בנייה על שטח הגג המוצמד לדירתה או על חלקו‪ ,‬בהתאם לאמור בתקנון‪ ,‬ואין היא נדרשת לשם‬</w:t>
        <w:br/>
        <w:t>‫כך לקבל את הסכמת יתר בעלי הדירות‪ .‬מובן כי זכותה של התובעת כפופה לקבלת היתר מרשויות‬</w:t>
        <w:br/>
        <w:t>‫התכנון‪.‬‬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התוצאה אליה הגעתי‪ ,‬ראיתי לחייב כל אחת מנתבעות ‪ 9‬ו‪ 10-‬בתשלום הוצאות ושכ"ט עו"ד‬</w:t>
        <w:br/>
        <w:t>‫בסך ‪ ₪ 1,000‬וכל אחד מנתבעים ‪ 5-2‬בהוצאות משפט ושכ"ט עו"ד בסך ‪ .₪ 1,500‬סכומים אלו‬</w:t>
        <w:br/>
        <w:t>‫ישולמו לתובעת בתוך ‪ 30‬יום‪ ,‬אחרת יישאו הפרשי הצמדה וריבית ממועד הגשת התביעה‬</w:t>
        <w:br/>
        <w:t>‫(‪ )17.3.2019‬ועד למועד התשלום בפועל‪.‬‬</w:t>
        <w:br/>
        <w:t>‫בפסיקת סכום ההוצאות נתתי דעתי לסעד המבוקש‪ ,‬ולרוחב יריעת המחלוקת כפי שהוגדרה בכתבי‬</w:t>
        <w:br/>
        <w:t>‫טענות הצדדים‪ .‬כן לקחתי בחשבון את התנהלות בעלי‪-‬הדין בהליך‪ ,‬לרבות ההסדר הדיוני שחסך‬</w:t>
        <w:br/>
        <w:t>‫זמן שיפוטי 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הוגש כתב הגנה מטעם נתבעים ‪ 8,6,1‬ו‪ 11-‬ולנוכח הודעתו של נתבע ‪ 7‬כי הוא מסכים לקבלת‬</w:t>
        <w:br/>
        <w:t>‫התביעה‪ ,‬לא פסקתי הוצאות נגד נתבעים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ח' בסיון תשפ"א‪ 19 ,‬במאי ‪ 2021‬בהעדר הצדדים‪.‬‬</w:t>
        <w:br/>
        <w:t>‫עינת מידן‬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8/168/2019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