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08/624/2020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2021-05-03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תיק‪8/624/2020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‫אוגינץ קרן‬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‫אוגינץ ליאור‬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יונאי ואח'‬</w:t>
        <w:br/>
        <w:t>‫רד"ק ‪ ,11‬חיפה‬</w:t>
        <w:br/>
        <w:t>‫טל'‪ 8539111:‬פקס‪8539222:‬‬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‫פינקלשטיין עודד‬ 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‫פינקלשטיין יהודית‬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שגית פינקלשטיין‬</w:t>
        <w:br/>
        <w:t>‫כפר תבור ת"ד ‪463 :‬‬</w:t>
        <w:br/>
        <w:t>‫טל'‪054-6600667:‬‬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‫התובעים‪ ,‬שהם בעלים של דירה בבית המשותף ברח' אבא חושי ‪ ,145‬חיפה‪ ,‬המזוהה כחלקה‬            ‫‪.1‬‬</w:t>
        <w:br/>
        <w:t>‫‪ 191‬בגוש ‪( 12286‬להלן‪" :‬הבית‪/‬הבית המשותף") הגישו תביעה כנגד הנתבעים‪ ,‬בעלים של דירה‬</w:t>
        <w:br/>
        <w:t>‫אחרת באותו הבית‪ ,‬בה עתרו למתן צו עשה אשר יחייב את הנתבעים לבצע תיקונים בדירתם‬</w:t>
        <w:br/>
        <w:t>‫אשר ימנעו חדירת רטיבות לדירת התובעים‪ ,‬וכן לחייבם לבצע תיקונים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הכחישו את הטענות המיוחסות להם‪ ,‬אלא טענו כי יש להפנותן לקבלן שבנה את‬          ‫‪.2‬‬</w:t>
        <w:br/>
        <w:t>‫הבית בהיותו אחראי כלפי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6.1.21‬מונה על ידי כמומחה מוסכם מר שלומי קלדרון‪ ,‬שלומי קלדרון (‪ )2010‬בע"מ (להלן‪:‬‬   ‫‪.3‬‬</w:t>
        <w:br/>
        <w:t>‫"המומחה")‪ ,‬והלה הגיש ביום ‪ 25.2.21‬חוות דעת לתיק‪ .‬חוות הדעת הועברה לצדדים‪ ,‬והנתבעים‬</w:t>
        <w:br/>
        <w:t>‫התבקשו להודיעני האם נוכח ממצאי חוות הדעת הם לוקחים אחריות לביצוע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18.4.21‬שלחו הנתבעים הודעה בה ציינו כי פנו לקבלן עם ממצאי חוות הדעת‪ ,‬והלה הודיע‬    ‫‪.4‬‬</w:t>
        <w:br/>
        <w:t>‫כי הוא יבצע את התיקונים הנדרשים במועדים שפורטו בהודעתם‪ ,‬אשר תואמת את המועדים‬</w:t>
        <w:br/>
        <w:t>‫עליהם המליץ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תיק‪8/624/2020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בשאלת ההוצאות‪ .‬להלן תמצית טענות התובעים‪ :‬הנתבעים‬         ‫‪.5‬‬</w:t>
        <w:br/>
        <w:t>‫אחראים כלפיהם לכך שמדירתם לא יגרמו נזקים לדירת התובעים‪ ,‬ואין להם כל עניין באשר‬</w:t>
        <w:br/>
        <w:t>‫לזהות הגורם שיבצע את התיקונים מטעם הנתבעים; יש לחייב את הנתבעים בהוצאות התובעים‬</w:t>
        <w:br/>
        <w:t>‫בסך כולל של ‪ ₪ 19,944‬כמפורט בסעיף ‪ 10‬לסיכומיהם‪ ,‬לרבות בסכום שפורט בתיקון ששלחו‬</w:t>
        <w:br/>
        <w:t>‫ביום ‪ .13.4.21‬להלן תמצית טענות הנתבעים‪ :‬מדובר בדירות אשר קיימת לגביהן אחריות הקבלן‬</w:t>
        <w:br/>
        <w:t>‫שבנה את הבית‪ ,‬וקבלן זה אינו מתנער מאחריות לתיקון הליקויים‪ .‬עמדת הנתבעים והקבלן‬</w:t>
        <w:br/>
        <w:t>‫הייתה כי יש להמתין לחודשי הקיץ על מנת לבצע את העבודות‪ ,‬והתובעים סרבו להמתין ועל כן‬</w:t>
        <w:br/>
        <w:t>‫הגישו תביעה זו‪ .‬מדובר בהליך סרק שהיה מתייתר לו היו הנתבעים מסכימים להמתין לחודשי‬</w:t>
        <w:br/>
        <w:t>‫הקיץ לתיקון הליקויים ולא נחפזים להגיש תביעה זו‪ .‬המומחה אישר את עמדת הנתבעים‪ ,‬וקבע‬</w:t>
        <w:br/>
        <w:t>‫כי יש ל בצע תיקונים בדירת הנתבעים לאחר תום עונת הגשמים‪ .‬נוכח האמור יש לחייב את‬</w:t>
        <w:br/>
        <w:t>‫התובעים בהוצאות הנתבעים בגין הליך זה‪.‬‬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לחייב את הנתבעים לבצע תיקונים ולשלם הוצאות‪.‬‬</w:t>
        <w:br/>
        <w:t>‫הכול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דעתו של המומחה עלו הממצאים הבאים המתייחסים לדירת הנתבעים‪" :‬מי גשמים‬               ‫‪.6‬‬</w:t>
        <w:br/>
        <w:t>‫החודרים למצע מתחת לאריחי הריצוף במרפסות השייכות לדירת משפחת פינקלשטיין‪,‬‬</w:t>
        <w:br/>
        <w:t>‫נאגרים במצע ומשם חודרים דרך כשלים במערכת האיטום לתקרה וקירות סלון‪ ,‬מרפסת חדר‬</w:t>
        <w:br/>
        <w:t>‫שינה הורים וחדר עבודה השייכים לדירת משפחת אוגינץ; מי רחצה החודרים למצע מתחת‬</w:t>
        <w:br/>
        <w:t>‫לאריחי הריצוף (היקף תעלת ניקוז) במקלחת בחדר רחצה ילדים השייך לדירת משפחת‬</w:t>
        <w:br/>
        <w:t>‫פינקלשטיין נאגרים במצע מתחת לריצוף ומשם חודרים דרך כשלים במערכת האיטום לתקרת‬</w:t>
        <w:br/>
        <w:t>‫חדר שרות השייך לדירת משפחת אוגינץ"‪ .‬ראו פרק ממצאים עמ' ‪ 4‬לחוות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‫מששלחו הנתבעים הודעה ולפיה הם ידאגו לביצוע התיקונים באמצעות הקבלן נותר ליתן צו‬          ‫‪.7‬‬</w:t>
        <w:br/>
        <w:t>‫עשה בעניין ולהכריע בשאלת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הנתבעים‪ ,‬ביחד ולחוד‪ ,‬לבצע תיקונים בדירתם בלוח הזמנים שלהלן‪ :‬התיקונים‬      ‫‪.8‬‬</w:t>
        <w:br/>
        <w:t>‫שפורטו בכוכבית ראשונה בפרק "המלצות לביצוע"‪ ,‬עמ' ‪ 4‬לחוות הדעת‪ ,‬המתייחסות לאיטום‬</w:t>
        <w:br/>
        <w:t>‫מרפסת הנתבעים‪ ,‬יסתיימו עד ליום ‪ .10.7.21‬התיקונים שפורטו בכוכבית השנייה בפרק‬</w:t>
        <w:br/>
        <w:t>‫"המלצות לביצוע"‪ ,‬עמ' ‪ 5‬לחוות הדעת‪ ,‬יסתיימו עד ליום ‪ .20.5.21‬הנתבעים יודיעו לתובעים עד‬</w:t>
        <w:br/>
        <w:t>‫יומיים טרם ביצוע כל אחת מבדיקות ההצפה עליהן הורה המומחה‪ ,‬והתובעים יאפשרו למי‬</w:t>
        <w:br/>
        <w:t>‫מטעם הנתבעים להיכנס לדירתם על מנת להתרשם מהשפעתה של בדיקת ההצפה על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,‬ביחד ולחוד‪ ,‬יבצעו תיקוני טיח וצבע בדירת התובעים בכל מוקדי הרטיבות לא יאוחר‬     ‫‪.9‬‬</w:t>
        <w:br/>
        <w:t>‫מיום ‪ .10.7.21‬תיאום מועד ביצועם ייעשה בכתב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להוצאות המשפט‪ ,‬כלל הוא בדין הישראלי כי בעל דין שהפסיד בהליך משפטי יחויב‬            ‫‪.10‬‬</w:t>
        <w:br/>
        <w:t>‫בהוצאותיו של בעל הדין שזכה בו‪ .‬תקנה ‪ 155‬לתקנות סדר הדין האזרחי‪ ,‬התשע"ט‪ 2018-‬עגנה‬</w:t>
        <w:br/>
        <w:t>‫חובה זו וקבעה כי‪" :‬בית המשפט יפסוק הוצאות משפט‪ ,‬ובלבד שבעל הדין פירט בסיכומי‬</w:t>
        <w:br/>
        <w:t>‫טענותיו באופן מפורש ומפורט את הוצאות המשפט כפי שנדרשו לצורך ההליך וצירף מסמכים‬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תיק‪8/624/2020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‫התומכים בכך"‪ ,‬וכי הוצאות אלו יהיו ההוצאות שהוצאו בעין‪ .‬לאור האמור‪ ,‬מצאתי לחייב את‬</w:t>
        <w:br/>
        <w:t>‫הנתבעים‪ ,‬ביחד ולחוד‪ ,‬בהוצאות התובעים בסך של ‪ ₪ 19,944‬אשר נתמכות כולן בקבלות‪ ,‬להלן‬</w:t>
        <w:br/>
        <w:t>‫נימוקיי‪:‬‬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‪(3‬ב) לתקנון המצוי שבחוק המקרקעין‪ ,‬התשכ"ט‪ 1969-‬קובע כדלהלן‪:‬‬          ‫‪.11‬‬</w:t>
        <w:br/>
        <w:t>‫"בעל דירה זכאי לדרוש מבעל דירה אחרת שיבצע תיקון בדירה האחרת‪ ,‬שאי‪-‬ביצועו עלול‬</w:t>
        <w:br/>
        <w:t>‫לפגוע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 חלה על בעלים של דירה בבית משותף חובה מוחלטת לתקן כל ליקוי‬               ‫‪.12‬‬</w:t>
        <w:br/>
        <w:t>‫בדירתו‪ ,‬העלול לגרום לנזק לדירה אחרת באותו הבית‪ .‬חובה זו היא ללא קשר לשאלה האם‬</w:t>
        <w:br/>
        <w:t>‫הליקוי נובע ממעשיו של בעל דירה‪ ,‬ממחדליו או מכל סיבה אחרת‪ .‬ראו בעניין גם את דברי פרופ'‬</w:t>
        <w:br/>
        <w:t>‫י‪ .‬ויסמן‪ ,‬קנין‪-‬בעלות ושיתוף (תשנ"ז‪:482 ,19979-‬‬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‫"אם יש בדירה דבר הטעון תיקון שיש בו כדי לגרום נזק לדירה אחרת‪ ,‬חייב בעל הדירה‬</w:t>
        <w:br/>
        <w:t>‫האחרת לבצע את התיקונים הנדרשים למניעת הנזק"‪.‬‬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ראו א‪ .‬איזנשטיין יסודות והלכות בדיני מקרקעין‪-‬חלק שלישי‪ :‬בתים משותפים (תשס"א‪-‬‬</w:t>
        <w:br/>
        <w:t>‫‪.160 ,)2001‬‬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שאין חולק כי הנתבעים הם הבעלים של הדירה שגורמת נזק לדירת התובעים‪ ,‬ברי כי הם‬          ‫‪.13‬‬</w:t>
        <w:br/>
        <w:t>‫אלו שמחויבים כלפי התובעים לדאוג לכך שיבוצעו בדירתם התיקונים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שקמה לנתבעים זכות לכך שהקבלן שבנה את הבית יבצע את התיקונים הנדרשים מכוח‬               ‫‪.14‬‬</w:t>
        <w:br/>
        <w:t>‫אחריותו לפי חוק המכר (דירות)‪ ,‬תשל"ג‪ 1973-‬או מכוח כל הוראת דין‪/‬התחייבות אחרת‪ ,‬הרי‬</w:t>
        <w:br/>
        <w:t>‫שמדובר ביחסים שבינם לבין הקבלן שאין הם מעניינם של התובעים‪ ,‬והם אינם מאיינים את‬</w:t>
        <w:br/>
        <w:t>‫חובת הנתבעים כלפי התובעים מכוח הוראת סעיף ‪(3‬ב) לעיל‪ ,‬ובוודאי שאינם מעבירים את‬</w:t>
        <w:br/>
        <w:t>‫האחריות לביצוע התיקונים ע"י הקבלן לפתחם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כפי שנטען בסיכומי הנתבעים‪ ,‬המחלוקת שהייתה קיימת בינם לבין התובעים לא נגעה רק‬          ‫‪.15‬‬</w:t>
        <w:br/>
        <w:t>‫למועד ביצוע התיקונים‪ ,‬כי אם גם לשאלה מי אחראי לביצועם של תיקונים אלו‪ .‬במכתב ששלחו‬</w:t>
        <w:br/>
        <w:t>‫הנתבעים לב"כ התובעים ביום ‪( 24.12.20‬צורף בנספח ‪ 6‬לבקשה לסעד זמני) כותבים הנתבעים‬</w:t>
        <w:br/>
        <w:t>‫לתובעים בסעיף ‪" :2‬לא עומדת למרשייך כל טענה כלפי מרשי בעניין זה‪ ,‬והיריבות היא בין‬</w:t>
        <w:br/>
        <w:t>‫מרשיך לבין הקבלן ולא בינם לבין מרשיי"‪ .‬ושוב בסעיף ‪ 5‬למכתב כותבים הנתבעים‪" :‬אשר על‬</w:t>
        <w:br/>
        <w:t>‫כן לא ברור פשר מכתביך ודרישתך‪ ,‬כי מרשיי‪ -‬לא פחות ולא יותר‪ -‬יטפלו בבעיה נטענת שלא‬</w:t>
        <w:br/>
        <w:t>‫הם יצרו‪ ,‬שאין הם אחראים לה‪ ,‬ואשר האחריות לה מוטלת במלואה מכוח ההסכם ומכוח הדין‬</w:t>
        <w:br/>
        <w:t>‫על הקבלן‪ .‬הכתובת לפניות בעניין זה היא הקבלן ולא מרשיי‪ ,‬ועל מרשיך לפעול בענין זה מול‬</w:t>
        <w:br/>
        <w:t>‫הגורם האחראי ולמצות מולו את זכויותיהם‪ ,‬ואולם‪ ,‬אין בכך כדי להטיל אחריות יש מאין על‬</w:t>
        <w:br/>
        <w:t>‫מרשיי"‪.‬‬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תיק‪8/624/2020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שהנתבעים היו לוקחים אחריות לביצוע התיקונים בדירתם מול התובעים‪ ,‬ורותמים‬        ‫‪.16‬‬</w:t>
        <w:br/>
        <w:t>‫לצורך כך את הקבלן‪ ,‬סביר כי התביעה לא הייתה מוגשת‪ ,‬אך משהנתבעים התנערו מאחריותם‪,‬‬</w:t>
        <w:br/>
        <w:t>‫והטילו על התובעים את האחריות לפעול בעניין מול הקבלן בדין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שבהתאם לחוות הדעת מטעם המומחה ותשובותיו לשאלות‬               ‫‪.17‬‬</w:t>
        <w:br/>
        <w:t>‫ההבהרה שהופנו אליו‪ ,‬אין מניעה לתקן לאלתר ליקוי אחד מני שניים בדירת הנתבעים‪ .‬לאור‬</w:t>
        <w:br/>
        <w:t>‫זאת‪ ,‬דרישת הנתבעים לבצע את כל התיקונים בחלוף עונת הגשמים גם היא לא הייתה מוצדקת‪.‬‬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את התביעה מוצדקת‪ ,‬ומשכך מוצאת אני לחייבת את הנתבעים‬            ‫‪.18‬‬</w:t>
        <w:br/>
        <w:t>‫בהוצאותיהם הריאליות של התובעים כמפורט בסעיף ‪ 11‬לעיל‪.‬‬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שלא ישלום בתוך ‪ 30‬יום מיום קבלת פסק הדין יישא הפרשי הצמדה וריבית מיום הגשת‬      ‫‪.19‬‬</w:t>
        <w:br/>
        <w:t>‫התביעה (‪ )27.12.20‬ועד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כא' באייר תשפ"א (‪)3.5.21‬‬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08/624/2020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