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08/169/2020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2021-04-19 · חיפה · יעל ליבוביץ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תיק‪8/169/2020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המפקחת על רישום מקרקעין‬</w:t>
        <w:br/>
        <w:t>‫יעל ליבוביץ‬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‫אבו דאהש שושה כאמל‬         ‫‪1‬‬                               ‫תובעים‬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‫אבו דאהש שושה פאתן‬         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שילה אוריאל‬</w:t>
        <w:br/>
        <w:t>‫שד' המגינים ‪35‬‬</w:t>
        <w:br/>
        <w:t>‫ת‪.‬ד‪ ,33691 .‬חיפה ‪313366‬‬</w:t>
        <w:br/>
        <w:t>‫טל'‪ 050-5240921:‬פקס‪04-8534545:‬‬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‫חג'יר חסן‬     ‫‪1‬‬                               ‫נתבעים‬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‫חג'יר מרים‬     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ג'ובראן ג'ובראן ואח'‬</w:t>
        <w:br/>
        <w:t>‫אחד העם ‪ ,13‬ת‪.‬ד‪ ,44535 -‬חיפה‬</w:t>
        <w:br/>
        <w:t>‫טל'‪ 04-8666670:‬פקס‪04-8623868:‬‬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‫עניינה של התביעה הוא בשאלה כיצד יש לחלק את זכות השימוש בחנייה בודדת שנבנתה בחצר‬            ‫‪.1‬‬</w:t>
        <w:br/>
        <w:t>‫הבית ומהווה רכוש משותף בין כלל בעלי הדירות בבית‪.‬‬</w:t>
        <w:br/>
        <w:t>‫עסקינן בבית משותף המכיל ‪ 5‬דירות‪ ,‬מזוהה כגוש ‪ 11685‬חלקה ‪ 12‬ונמצא בשדרות הנשיא ‪ ,27‬חיפה‬      ‫‪.2‬‬</w:t>
        <w:br/>
        <w:t>‫(להלן‪" :‬הבית‪ /‬הבית המשותף")‪.‬‬</w:t>
        <w:br/>
        <w:t>‫התובעים‪ ,‬שהם בעלים של שתי דירות בבית (להלן‪" :‬אבו דאהש") הגישו תביעה כנגד הנתבעים‪,‬‬          ‫‪.3‬‬</w:t>
        <w:br/>
        <w:t>‫שהם בעלים של דירה אחרת באותו הבית (להלן‪" :‬חג'יר")‪ ,‬בה עתרו למתן הוראות לגבי חלוקת‬</w:t>
        <w:br/>
        <w:t>‫השימוש בחניה מושא ההליך בין בעלי הדירות בבית‪ ,‬באופן שתצומצם זכות השימוש של חג'יר‬</w:t>
        <w:br/>
        <w:t>‫בחניה זו רק ל‪ 1/5 -‬מימי החודש‪ ,‬וביתר הזמן תועמד החניה לשימושם‪ .‬חג'יר טענו כי יש לקבוע כי‬</w:t>
        <w:br/>
        <w:t>‫החניה מהווה רכוש משותף אשר רק הצדדים להליך רשאים לעשות בו שימוש בחלקים שווים‪.‬‬</w:t>
        <w:br/>
        <w:t>‫העובדות שאינן במחלוקת‬</w:t>
        <w:br/>
        <w:t>‫אבו דאהש‪ ,‬שהם בעלים של ‪ 2‬מ‪ 5-‬דירות בבית‪ ,‬הקימו לפני מספר שנים על חשבונם‪ ,‬לאחר שקיבלו‬       ‫‪.4‬‬</w:t>
        <w:br/>
        <w:t>‫לכך את הסכמ ת יתר בעלי הדירות בבית‪ ,‬את החניה הרלבנטית‪ .‬חג'יר‪ ,‬שהם בעלים של דירה אחת‬</w:t>
        <w:br/>
        <w:t>‫בבית עושים שימוש באותה חניה‪ ,‬המהווה רכוש 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תיק‪8/169/2020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.5‬ביום ‪ 30.8.18‬התכנסה אסיפה כללית בבית בה הוחלט ברוב קולות כי כל דירה שתשתתף בעלות‬</w:t>
        <w:br/>
        <w:t>‫הקמת משטח החניה תקבל זכות שימוש בה‪.‬‬</w:t>
        <w:br/>
        <w:t>‫‪ .6‬בהליך קודם שהתקיים בפני‪ ,‬הליך שכלל את כל בעלי הדירות בבית‪ ,‬לרבות הצדדים להליך זה‬</w:t>
        <w:br/>
        <w:t>‫(תיקים ‪ 8/345/2018‬ו‪ )8/433/2018 -‬הגיעו הצדדים להסכמות אשר קיבלו ביום ‪ 7.5.19‬תוקף של פסק‬</w:t>
        <w:br/>
        <w:t>‫דין (להלן‪" :‬פסק הדין")‪ .‬לענייננו‪ ,‬רלבנטית ההסכמה שפורטה בסעיף ‪ 4‬לפסק הדין ולפיה‪:‬‬</w:t>
        <w:br/>
        <w:t>‫"קטע החצר הצדית לצד דרום ‪ ...‬מהווה רכוש משותף ולנתבעים (‪-‬חג'יר‪ ,‬הוספה שלי י"ל) קיימת‬</w:t>
        <w:br/>
        <w:t>‫זכות להשתמש בשטח זה לצורך חניה ביחד עם יתר בעלי הדירות בבית‪ .‬תנאי לאמור הוא‬</w:t>
        <w:br/>
        <w:t>‫שהנתבעים ישלמו לתובעים מס' ‪ 2‬ו‪-( 3 -‬אבו דאהש‪ ,‬הוספה שלי י"ל) את חלקם היחסי בעלות‬</w:t>
        <w:br/>
        <w:t>‫הקמת המשטח המרוצף המשמש לחניה‪"...‬‬</w:t>
        <w:br/>
        <w:t>‫‪ .7‬ב עקבות פסק הדין והחלטת האסיפה הכללית שילמו חג'יר לאבו דאהש את חלקם היחסי בעלות‬</w:t>
        <w:br/>
        <w:t>‫הקמת משטח החניה‪ ,‬בגובה ‪ 20%‬מעלותו‪.‬‬</w:t>
        <w:br/>
        <w:t>‫‪ .8‬שני בעלי הדירות הנותרים בבית‪ ,‬הגב' שילה נילי וה"ה סלאמה (להלן‪" :‬יתר בעלי הדירות")‪ ,‬חתמו‬</w:t>
        <w:br/>
        <w:t>‫על מסמך בו הרשו לאבו דאהש לעשות שימוש בחלקם היחסי בחניה‪.‬‬</w:t>
        <w:br/>
        <w:t>‫‪ .9‬לפי שעה רק לאבו דאהש ולחג'יר קיים עניין לחנות באותה חניה‪.‬‬</w:t>
        <w:br/>
        <w:t>‫‪ .10‬הצדדים הסמיכו אותי לקבוע את היקף זכותו של כל צד להליך לחנות בחניה‪ ,‬ואת אופן חלוקת זכות‬</w:t>
        <w:br/>
        <w:t>‫השימוש בה‪ ,‬קרי‪ ,‬באילו מימי החודש יחנה כל אחד מהצדדים להליך בחניה‪.‬‬</w:t>
        <w:br/>
        <w:t>‫טענות הצדדים‬</w:t>
        <w:br/>
        <w:t>‫‪ .11‬אליבא דידם של אבו דאהש‪ ,‬בסעיף ‪ 1‬ג' לפרוטוקול אסיפה כללית שכינסו בעלי הדירות בבית ביום‬</w:t>
        <w:br/>
        <w:t>‫‪( 30.8.2018‬להלן‪" :‬האסיפה הכללית") נקבע במפורש ששמורה לכל אחד מבעלי הדירות הזכות‬</w:t>
        <w:br/>
        <w:t>‫להשתמש בחניה לאחר תשלום חלקו היחסי בעלות התקנת משטח החניה‪ .‬בכתבי ההסכמה עליהם‬</w:t>
        <w:br/>
        <w:t>‫חתמו יתר בעלי הדירות בתאריך ‪ 2.9.20‬נקבע כי ה"ה שילה וסלאמה מוותרים על זכותם לעשיית‬</w:t>
        <w:br/>
        <w:t>‫שימוש בחניה לטובת אבו דאהש‪.‬‬</w:t>
        <w:br/>
        <w:t>‫‪ .12‬לטענתם‪ ,‬לנוכח העובדה שבבית קיימות ‪ 5‬דירות‪ ,‬לכל אחד מבעלי הדירות בבית קיימת זכות לעשיית‬</w:t>
        <w:br/>
        <w:t>‫שימוש בחניה המשותפת למשך ‪ 1/5‬מהימים‪ ,‬ולאור העובדה שה"ה סלאמה ושילה חתמו על מסמך‬</w:t>
        <w:br/>
        <w:t>‫ויתור על זכותם זו לטובת אבו דאהש הרי שחג'יר רשאים לעשות שימוש בחניה רק ‪ 1/5‬מהימים‪,‬‬</w:t>
        <w:br/>
        <w:t>‫וביתר הזמן רשאים אבו דאהש לעשות שימוש בחניה‪ .‬בפועל‪ ,‬לטענתם‪ ,‬חונים חג'יר במרבית מימי‬</w:t>
        <w:br/>
        <w:t>‫החודש בבחינת "כל הקודם זוכה"‪ ,‬ועל כן יש להורות על צמצום זכותם לעשיית שימוש ל‪ 1/5-‬מימי‬</w:t>
        <w:br/>
        <w:t>‫החודש‪ ,‬ועל מנת למנוע סכסוכים יש לקבוע באילו ימים יחנה כל צד‪.‬‬</w:t>
        <w:br/>
        <w:t>‫‪ .13‬עוד טענו אבו דאהש כי פסק הדין שניתן מהווה "מעשה בית דין" המחייב את כל הצדדים לו‪ ,‬ולכן‬</w:t>
        <w:br/>
        <w:t>‫יש מקום רק להשלים אותו ע"י מתן הוראות לגבי אופן חלוקת השימוש בחניה‪.‬‬</w:t>
        <w:br/>
        <w:t>‫‪ .14‬חג'יר טענו כי כל המסמכים שהגישו התובעים מעוררים את השאלה מהו מעמדו של הרכוש המשותף‬</w:t>
        <w:br/>
        <w:t>‫ביחס לחלוקת השימוש‪ ,‬והאם ניתן לעשות "המחאת זכות" ביחס לשימוש ברכוש המשותף‪ ,‬זאת‬</w:t>
        <w:br/>
        <w:t>‫בשים לב לעובדה שמבחינה עובדתית אף אחד מיתר בעלי הדירות שחתמו על אותה "המחאות זכות"‬</w:t>
        <w:br/>
        <w:t>‫לא שילם את חלקו היחסי בעלות הקמת החניה‪ .‬בנסיבות אלו‪ ,‬אין להכיר בזכותם של יתר בעלי‬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תיק‪8/169/2020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‫הדירות‪ ,‬אשר הסכימו בפרוטוקול האסיפה הכללית שתנאי להצמחתה של זכות השימוש בחניה הוא‬</w:t>
        <w:br/>
        <w:t>‫תשלום חלקם היחסי‪ ,‬לוותר על זכות שלא צמחה להם עדיין‪ ,‬וכבר מטעם זה יש לדחות את התביעה‪.‬‬</w:t>
        <w:br/>
        <w:t>‫‪ .15‬עוד טענו חג'יר כי אפילו היו ה"ה סלאמה ושילה משלמים את חלקם היחסי בעלות הקמת החניה‪,‬‬</w:t>
        <w:br/>
        <w:t>‫ולאחר מכן חותמים על ויתור לטובת אבו דאהש לא היה בוויתור זה כדי להקנות לאבו דאהש זכות‬</w:t>
        <w:br/>
        <w:t>‫שימוש ייחודי בחניה שעה שחוק המקרקעין‪ ,‬התשכ"ט‪( 1969-‬להלן‪" :‬חוק המקרקעין") מאפשר‬</w:t>
        <w:br/>
        <w:t>‫להצמיד חניה לבעל דירה רק בהינתן הסכמת כל בעלי הדירות בבית או בהינתן שמדובר בהקמת‬</w:t>
        <w:br/>
        <w:t>‫חניה לאדם עם מוגבלות כאמור בסעיף ‪59‬ג לחוק המקרקעין‪.‬‬</w:t>
        <w:br/>
        <w:t>‫‪ .16‬לטענת חג'יר‪ ,‬משעה שהם שילמו את חלקם היחסי בעלות הקמת החניה הם זכאים לשימוש בה‬</w:t>
        <w:br/>
        <w:t>‫ביחד עם אבו דאהש‪ ,‬והיות שמדובר ברכוש המשותף שרק שני בעלי דירות (אבו דאהש וחג'יר) שילמו‬</w:t>
        <w:br/>
        <w:t>‫בעבור הקמתו הרי שיש לחלק את השימוש בחניה בין שניהם בלבד‪ ,‬ואין להכיר בזכויות שימוש‬</w:t>
        <w:br/>
        <w:t>‫כלשהן של מי מיתר בעלי הדירות‪ .‬זכותם זו של חג'יר היא בחלקים שווים עם אבו דאהש נכון להיום‪,‬‬</w:t>
        <w:br/>
        <w:t>‫ועל כן ככל שיוכרע כי מדובר בחלוקה שווה בין הצדדים אזי לא תהיה בעיה לצדדים להגיע להסכמה‬</w:t>
        <w:br/>
        <w:t>‫אם מדובר על חלוקה של שבוע שבוע או חודש חודש‪.‬‬</w:t>
        <w:br/>
        <w:t>‫‪ .17‬בדיון ההוכחות שהתקיים ביום ‪ 5.4.21‬הסכימו הצדדים כי לא קיימת מחלוקת עובדתית בתיק אלא‬</w:t>
        <w:br/>
        <w:t>‫מחלוקת משפטית גרידא‪ ,‬ומשכך‪ ,‬ויתרו הצדדים על שמיעת עדויות‪ ,‬והסכימו כי פסק הדין יינתן על‬</w:t>
        <w:br/>
        <w:t>‫בסיס סיכומי טענותיהם‪ ,‬עוד הוסכם כי כל המסמכים שהוגשו לתיק יהוו חלק מהראיות‪ ,‬ואף אחד‬</w:t>
        <w:br/>
        <w:t>‫מהצדדים לא יהיה רשאי לטעון כנגד תוקפו של מסמך מהמסמכים שהוגשו‪.‬‬</w:t>
        <w:br/>
        <w:t>‫כן הסכימו הצדדים כי אקבע את אופן חלוקת השימוש בחניה מושא ההליך כך שכל אחד מהצדדים‬</w:t>
        <w:br/>
        <w:t>‫להליך יחנה מספר ימים ברצף מדי חודש בתאריכים כפי שאקבע בהתאם להיקף זכויות השימוש‬</w:t>
        <w:br/>
        <w:t>‫שאקבע לכל צד‪.‬‬</w:t>
        <w:br/>
        <w:t>‫‪ .18‬הגיעה השעה להכריע בשאלה שבמחלוקת‪.‬‬</w:t>
        <w:br/>
        <w:t>‫דיון והכרעה‬</w:t>
        <w:br/>
        <w:t>‫‪ .19‬אקדים ואציין כי מצאתי לקבל את התביעה בחלקה‪ ,‬הכל כפי שיפורט להלן‪.‬‬</w:t>
        <w:br/>
        <w:t>‫‪ .20‬בסעיף ‪ 52‬לחוק המקרקעין הוגדר רכוש משותף‪:‬‬</w:t>
        <w:br/>
        <w:t>‫"כל חלקי הבית המשותף חוץ מן החלקים הרשומים כדירות‪ ,‬ולרבות הקרקע‪ ,‬הגגות‪ ,‬הקירות‬</w:t>
        <w:br/>
        <w:t>‫החיצוניים‪ ,‬המסד‪ ,‬חדרי המדרגות‪ ,‬מעליות‪ ,‬מקלטים‪ ,‬וכן מיתקני הסקה או מים וכיוצא באלה‬</w:t>
        <w:br/>
        <w:t>‫המיועדים לשמש את כל בעלי הדירות או מרביתם אפילו הם בתחומי דירה מסויימת‪".‬‬</w:t>
        <w:br/>
        <w:t>‫‪ .21‬סעיף ‪(62‬א) לחוק המקרקעין קובע כיצד מוצאים חלקים מהרכוש המשותף לצורך הצמדתם לדירה‬</w:t>
        <w:br/>
        <w:t>‫כדלקמן‪:‬‬</w:t>
        <w:br/>
        <w:t>‫"בעלי הדירות רשאים לערוך תקנון ולשנות את הוראותיו ברוב של בעלי הדירות ששני שלישים‬</w:t>
        <w:br/>
        <w:t>‫של הרכוש המשותף צמודים לדירותיהם‪ ,‬אולם אין לקבוע או לשנות בתקנון זכויות של בעלי דירות‬</w:t>
        <w:br/>
        <w:t>‫או להטיל עליהם חובות או תשלומים מסוג או בשיעור שלא פורשו בחוק זה אלא בהסכמתם‪ ,‬ואין‬</w:t>
        <w:br/>
        <w:t>‫לקבוע הצמדה של חלק מסויים מהרכוש המשותף לדירה פלונית אלא בהסכמת כל בעלי הדירות‪".‬‬</w:t>
        <w:br/>
        <w:t>‫‪ .22‬אין מחלוקת על כך שכל חצר הבית נותרה רכוש המשותף ולא הוצמדה לדירה או למי מדירות הבית‪.‬‬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תיק‪8/169/2020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.23‬אין מחלוקת בין הצדדים‪ ,‬כאמור לעיל‪ ,‬כי ההסכמה שניתנה לאבו דאהש להקים את החניה אינה‬</w:t>
        <w:br/>
        <w:t>‫מהווה הוצאת חלקים מהרכוש המשותף לצורך הצמדתם לדירתו אלא מהווה מתן רשות לביצוע‬</w:t>
        <w:br/>
        <w:t>‫שינויים ברכוש המשותף‪ ,‬שהיה ונותר רכוש משותף‪ .‬בנסיבות אלו הגיעו בעלי הדירות בבית בהליך‬</w:t>
        <w:br/>
        <w:t>‫הקודם להסכמות אשר קיבלו תוקף של פסק הדין כי החניה מושא ההליך מהווה רכוש משותף‪ ,‬זאת‬</w:t>
        <w:br/>
        <w:t>‫על אף שאבו דאהש לבדם מימנו את הקמתה‪.‬‬</w:t>
        <w:br/>
        <w:t>‫‪ .24‬הפסיקה קובעת כי כל דייר רשאי לעשות ברכוש המשותף של הבניין שימוש סביר‪ ,‬ובלבד שאיננו‬</w:t>
        <w:br/>
        <w:t>‫מונע שימוש כזה מדייר אחר‪ ,‬ושימוש כזה איננו מצריך אישור של האסיפה הכללית של דיירי הבניין‪.‬‬</w:t>
        <w:br/>
        <w:t>‫לאור זאת‪ ,‬הפיכת קטע מחצר הבית המשותפת לחניה יכול להוות שימוש סביר‪ ,‬ראו‪ :‬ע"א ‪549/73‬‬</w:t>
        <w:br/>
        <w:t>‫וינטרס נ' זמורה‪ ,‬פד"י כח(‪ 645 )1‬להלן‪" :‬פס"ד וינטרס")‪ ,‬ע"א ‪ 708/72‬פרשקר נ' רוזנברג‪ ,‬פד"י כח‬</w:t>
        <w:br/>
        <w:t>‫(‪( 817 )2‬להלן‪" :‬פס"ד פרשקר")‪ ,‬ע"א ‪ 458/82‬וילנר נ' גולני‪ ,‬פד"י מב(‪ ,49 )1‬י‪ .‬וייסמן‪ ,‬דיני קנין‪-‬‬</w:t>
        <w:br/>
        <w:t>‫בעלות ושיתוף‪ ,‬עמ' ‪( 489‬להלן‪" :‬ויסמן")‪ ,‬ע‪ .‬כהן‪ ,‬בתים משותפים‪ ,‬מהדורה שנייה‪ ,‬עמ' ‪ 42‬ואילך‪.‬‬</w:t>
        <w:br/>
        <w:t>‫‪ .25‬הוא הדין לגבי קביעת נהלים לשימוש בחניה‪ ,‬בפסיקה נקבע שדי בהחלטה ברוב רגיל של אסיפת‬</w:t>
        <w:br/>
        <w:t>‫הדיירים על מנת להסדיר זאת‪ ,‬ראו פס"ד פרשקר לעיל‪.‬‬</w:t>
        <w:br/>
        <w:t>‫‪ .26‬ככלל‪ ,‬מבחינה קניינית‪ ,‬מרגע שהשטח האמור לא הוצא מהרכוש המשותף לצורך הצמדתו לדירה‬</w:t>
        <w:br/>
        <w:t>‫כלשהי בבית אלא נותר רכוש משותף גם החניה שנבנתה עליו היא רכוש משותף כך שקיימת לכל‬</w:t>
        <w:br/>
        <w:t>‫בעלי הדירות בבית זכות לעשיית שימוש בה ללא כל תנאי מצד מי שבנה אותה‪.‬‬</w:t>
        <w:br/>
        <w:t>‫‪ .27‬על אף האמור‪ ,‬הסכימו בעלי הדירות במסגרת אסיפה כללית שקיימו ביום ‪ 30.8.18‬להתנות את זכות‬</w:t>
        <w:br/>
        <w:t>‫השימוש בחניה בהשתתפות בעלות הקמתה‪ .‬בפרוטוקול האסיפה הכללית נקבע בעניין כדלהלן‪:‬‬</w:t>
        <w:br/>
        <w:t>‫"מוסכם שלכל דירה שתשתתף בעלות של ‪ 1/5‬מהתקנת משטח החנייה יש זכות שימוש במשטח‬</w:t>
        <w:br/>
        <w:t>‫זה"‪ ,‬ובמסגרת פסק הדין שניתן בהסכמת הצדדים גם כן הוסכם על התניית השימוש בחניה בתשלום‬</w:t>
        <w:br/>
        <w:t>‫החלק היחסי עבור עלות הקמתה‪ ..":‬לנתבעים קיימת זכות להשתמש בשטח זה לצורך חניה ביחד‬</w:t>
        <w:br/>
        <w:t>‫עם יתר בעלי הדירות בבית‪ .‬תנאי לאמור הוא שהנתבעים ישלמו לתובעים מס' ‪ 2‬ו‪ 3 -‬את חלקם‬</w:t>
        <w:br/>
        <w:t>‫היחסי בעלות הקמת המשטח המרוצף המשמש לחניה‪."...‬‬</w:t>
        <w:br/>
        <w:t>‫‪ .28‬החלטה זו אינה מאיינת את מעמדו של משטח החנייה כרכוש משותף‪ ,‬גם אם יתר בעלי הדירות טרם‬</w:t>
        <w:br/>
        <w:t>‫שילמו‪ ,‬כולם או מקצתם‪ ,‬את חלקם היחסי בעלות הקמתו‪ ,‬אלא אך מונעת בשל ההסכמות שהושגו‬</w:t>
        <w:br/>
        <w:t>‫מאותם בעלי דירות שטרם שילמו את חלקם היחסי את זכות השימוש בה‪.‬‬</w:t>
        <w:br/>
        <w:t>‫‪ .29‬מאחר שאין חולק כי רק חג'יר ואבו דאהש שילמו את חלקם היחסי בעלות הקמת החניה‪ ,‬הרי‬</w:t>
        <w:br/>
        <w:t>‫שבהתאם להסכמות הצדדים רק הם זכאים לעשות שימוש בה במשותף‪.‬‬</w:t>
        <w:br/>
        <w:t>‫‪ .30‬לדידי‪ ,‬לאור החלטת האסיפה הכללית והסכמות בעלי הדירות אשר קיבלו תוקף של פסק דין‪ ,‬בהן‬</w:t>
        <w:br/>
        <w:t>‫הותנתה הזכות לעשיית שימוש בחניה בתשלום מוקדם לאבו דאהש‪ ,‬כל עוד ה"ה שילה וסלאמה לא‬</w:t>
        <w:br/>
        <w:t>‫שילמו לאבו דאהש את חלקם היחסי בעלות הקמת החניה‪ ,‬ממילא לא "קנו" זכות לעשיית שימוש‬</w:t>
        <w:br/>
        <w:t>‫בה‪ ,‬ועל כן אין בידם "לוותר" על זכות זו שלא קמה להם כלל לטובת אבו דאהש או להרשות לו‬</w:t>
        <w:br/>
        <w:t>‫לעשות בה שימוש במקומם‪.‬‬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תיק‪8/169/2020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.31‬בנסיבות אלו‪ ,‬בהן רק אבו דאהש וחג'יר רשאים לעשות שימוש בחניה המשותפת נכון לחלק ביניהם‬</w:t>
        <w:br/>
        <w:t>‫את זכות השימוש בחניה בהתאם לכמות הדירות שבבעלות כל אחד מהם‪ ,‬באופן קורלטיבי למידת‬</w:t>
        <w:br/>
        <w:t>‫השתתפותם בעלות החניה‪ ,‬באופן שאבו דאהש‪ ,‬שבבעלותם ‪ 2‬דירות בבית‪ ,‬ייעשו שימוש בחניה ב‪-‬‬</w:t>
        <w:br/>
        <w:t>‫‪ 2/3‬מימי החודש‪ ,‬וחג'יר‪ ,‬שבבעלותם דירה אחת‪ ,‬ייעשו שימוש בחניה ב‪ 1/3-‬מימי החודש‪.‬‬</w:t>
        <w:br/>
        <w:t>‫‪ .32‬משהוסמכתי על ידי הצדדים לחלק את ימי החודש ביניהם‪ ,‬אני קובעת כי חלוקת השימוש תהיה‬</w:t>
        <w:br/>
        <w:t>‫כדלהלן‪ :‬אבו דאהש יחנו כל שנה בחודשים‪ :‬ינואר‪ ,‬פברואר‪ ,‬מרץ‪ ,‬אפריל‪ ,‬ספטמבר‪ ,‬אוקטובר‪,‬‬</w:t>
        <w:br/>
        <w:t>‫נובמבר‪ ,‬דצמבר‪ ,‬ואילו חג'יר יחנו כל שנה בחודשים‪ :‬מאי‪ ,‬יוני‪ ,‬יולי‪ ,‬אוגוסט‪ .‬אציין כי מצאתי לחלק‬</w:t>
        <w:br/>
        <w:t>‫את החודשים בין הצדדים להליך חלף שאחלק את ימי החודש ביניהם היות שמספר הימים בכל‬</w:t>
        <w:br/>
        <w:t>‫חודש שונה‪ .‬הצדדים רשאים להסכים על חלוקה חודשים אחרת ביניהם ובלבד שההסכמה תהא‬</w:t>
        <w:br/>
        <w:t>‫מקובלת על שני הצדדים ותיערך בכתב‪.‬‬</w:t>
        <w:br/>
        <w:t>‫‪ .33‬למען הסר ספק חלוקה זו תעמוד בתוקף כל עוד לא שילמו יתר בעלי הדירות את חלקם היחסי‬</w:t>
        <w:br/>
        <w:t>‫בעלות הקמת החניה‪ ,‬וכל עוד לא קיבלה האסיפה הכללית החלטה אחרת‪.‬‬</w:t>
        <w:br/>
        <w:t>‫‪ .34‬למעלה מהדרוש‪ ,‬והיות שיתכן כי ה"ה שילה וסלאמה או מי שיבוא במקומם יבחרו לשלם לאבו‬</w:t>
        <w:br/>
        <w:t>‫דאהש את חלקם היחסי בעלות הקמת החניה ולקבל זכות לחנות בה‪ ,‬זכות עליה ויתרו לטובת אבו‬</w:t>
        <w:br/>
        <w:t>‫דאהש‪ .‬אתייחס גם לטענת חג'יר כי בעל דירה אינו רשאי לוותר על זכותו או להמחותה לאחר‪.‬‬</w:t>
        <w:br/>
        <w:t>‫‪ .35‬סעיף ‪( 55‬ב) לחוק המקרקעין מורנו כי ‪" :‬אין תוקף לעסקה ברכוש המשותף בנפרד מן הדירה"‪.‬‬</w:t>
        <w:br/>
        <w:t>‫הנה כי כן‪ ,‬נשאלת השאלה האם רשאי מי מבעלי הדירות בבית לעשות עסקה בזכותו לעשיית שימוש‬</w:t>
        <w:br/>
        <w:t>‫בחנייה המהווה רכוש משותף או לוותר על זכותו זו לטובת אחר‪.‬‬</w:t>
        <w:br/>
        <w:t>‫‪ .36‬א‪ .‬איזנשטיין בספרו יסודות והלכות בדיני מקרקעין בתים משותפים חלק שלישי‪( 110 ,‬תשס"א ‪-‬‬</w:t>
        <w:br/>
        <w:t>‫‪( ) 2001‬להלן‪" :‬איזנשטיין") התייחס לסוגיה זו בקבעו‪" :‬העברת חלקים ברכוש המשותף מדירה‬</w:t>
        <w:br/>
        <w:t>‫לדירה בבעלות שונה‪ .‬במקרה זה העיסקה שמבקשים לבצע היא ברכוש המשותף בלבד ללא הדירה‬</w:t>
        <w:br/>
        <w:t>‫או חלק ממנה‪ .‬לכאורה הדבר לא ניתן בשל הוראת סעיף ‪(55‬ב) הנ"ל שקובעת כי אין תוקף לעיסקה‬</w:t>
        <w:br/>
        <w:t>‫ברכוש המשותף בנפרד מהדירה‪ .‬נראה לנו כי כוונת המחוקק בסעיף זה היתה‪ ,‬למנוע מבעל דירה‬</w:t>
        <w:br/>
        <w:t>‫לעשות עיסקה ברכוש המשותף עם אדם זר שאין לו דירה בבית‪ ,‬וזאת מהטעמים שהסברנו לעיל‬</w:t>
        <w:br/>
        <w:t>‫כי העברת חלקים ברכוש המשותף בנפרד מהדירה עלולה לגרום לשיבוש החיים המשותפים בבית‪.‬‬</w:t>
        <w:br/>
        <w:t>‫לדעתנו‪ ,‬המחוקק לא התכוון למנוע מבעל דירה להעביר חלקים ברכוש המשותף מדירה לדירה‬</w:t>
        <w:br/>
        <w:t>‫אחרת‪ ,‬מאחר שהעברה זו אך מגדילה את שיעור החלקים ברכוש המשותף של הדירה הנעברת‪ .‬אין‬</w:t>
        <w:br/>
        <w:t>‫כל הגיון לשלול הגדלה או הקטנה של החלקים ברכוש המשותף על פי העברתם מדירה לדירה‪".‬‬</w:t>
        <w:br/>
        <w:t>‫‪ .37‬יתירה מכך‪ ,‬המחוקק קבע ‪ 5‬סוגי זכויות המוכרות כזכויות במקרקעין‪ ,‬ולגבי אלו אין תוקף לעסקה‬</w:t>
        <w:br/>
        <w:t>‫שלא נרשמה‪ .‬ברשימת זכויות אלו נכללים‪ :‬זכות הבעלות‪ ,‬זכות השכירות‪ ,‬משכנתה‪ ,‬זיקת הנאה‬</w:t>
        <w:br/>
        <w:t>‫וזכות קדימה‪ .‬מתן רשות לעשיית שימוש ברכוש המשותף אינו מהווה עסקה במקרקעין‪ ,‬ועל כן סעיף‬</w:t>
        <w:br/>
        <w:t>‫‪(55‬ב) לחוק המקרקעין אינו חל לגביה‪.‬‬</w:t>
        <w:br/>
        <w:t>‫‪ .38‬בספרות נקבע כי זכותו של בעל דירה ברכוש המשותף אינה מסוימת ולא ניתן להגדירה באופן פיסי‪.‬‬</w:t>
        <w:br/>
        <w:t>‫ראו בעניין את דבריו של י‪ .‬ויסמן דיני קניין בעלות ושיתוף‪( 407 - 406 ,‬תשנ"ז – ‪" :)1997‬לכל בעל‬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תיק‪8/169/2020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‫דירה שבבית משותף יש חלק בלתי מסויים ברכוש המשותף‪ ,‬המהווה חלק בלתי נפרד מזכותו‬</w:t>
        <w:br/>
        <w:t>‫בדירה‪ .‬באומרנו כי לבעל דירה "חלק בלתי מסויים" ברכוש המשותף כוונתנו לכך שהמנה שיש לו‬</w:t>
        <w:br/>
        <w:t>‫ברכוש המשותף אינה מוגדרת באופן פיסי כך שלא ניתן להצביע על תחום מוגדר ברכוש המשותף‬</w:t>
        <w:br/>
        <w:t>‫כעל חלקו של בעל דירה פלוני ברכוש המשותף‪."..‬‬</w:t>
        <w:br/>
        <w:t>‫‪ .39‬ביחס לאותה זכות כללית ובלתי מוגדרת כותב איזנשטיין בעמ' ‪" :106 – 100‬לעומת החניה הפרטית‪,‬‬</w:t>
        <w:br/>
        <w:t>‫רשאים בעלי דירות לקבוע באסיפה כללית כי שטח מסויים מהרכוש המשותף‪ ,‬בדרך כלל חצר או‬</w:t>
        <w:br/>
        <w:t>‫חלק ממנה‪ ,‬ישמש לחניית כלי רכב‪ .‬כאשר נתקבלה החלטה כזו‪ ,‬רשאי כל בעל דירה להחנות את‬</w:t>
        <w:br/>
        <w:t>‫רכבו בשטח החניה מבלי שהזכות לחנות‪ ,‬תקנה לו זכות חזקה בלעדית בשטח זה‪ ,‬או זכות קניינית‬</w:t>
        <w:br/>
        <w:t>‫בו‪."....‬‬</w:t>
        <w:br/>
        <w:t>‫ובהמשך –‬</w:t>
        <w:br/>
        <w:t>‫"כאשר אין מקום לחניית כל המכוניות של בעלי הדירות בעת ובעונה אחת‪ ...‬כל הקודם לחנות‪,‬‬</w:t>
        <w:br/>
        <w:t>‫זוכה‪ .‬אולם ראוי להדגיש כי קדימות זו אינה מעניקה את הזכות לתפוש את שטח החניה ולהחזיק‬</w:t>
        <w:br/>
        <w:t>‫בו ללא הגבלת זמן‪ .‬החונה‪ ,‬זכאי להשתמש בחניה שימוש רגיל וסביר באופן שלא ימנע את‬</w:t>
        <w:br/>
        <w:t>‫האפשרות מבעלי דירות אחרים לחנות בפרקי זמן אחרים"‪.‬‬</w:t>
        <w:br/>
        <w:t>‫‪ .40‬משכך‪ ,‬אין מניעה שבעל דירה בבית יוותר על זכותו לעשיית שימוש ברכוש המשותף לטובת בעל‬</w:t>
        <w:br/>
        <w:t>‫דירה אחרת‪ ,‬או יקנה לו רשות הדירה או בלתי הדירה בזכותו זו‪.‬‬</w:t>
        <w:br/>
        <w:t>‫‪ .41‬שאלה נוספת אליה יש להידרש היא האם רשאית האסיפה הכללית להחליט על אופן חלוקת השימוש‬</w:t>
        <w:br/>
        <w:t>‫בחניה‪.‬‬</w:t>
        <w:br/>
        <w:t>‫‪ .42‬בעניין זה קובע סעיף ‪ 5‬לתקנון המצוי החל על הבית‪:‬‬</w:t>
        <w:br/>
        <w:t>‫" בעלי הדירות יקיימו אחת לשנה אסיפה כללית לשם קביעת דרכי ניהולו של הרכוש המשותף‬</w:t>
        <w:br/>
        <w:t>‫והשימוש בו‪ ,‬קביעת ההוצאות הכרוכות בכך‪ ,‬מינוי נציגות‪ ,‬אישור החשבונות והסדר הענינים‬</w:t>
        <w:br/>
        <w:t>‫האחרים הנובעים מהשכנות בבית המשותף"‪.‬‬</w:t>
        <w:br/>
        <w:t>‫‪ .43‬לאסיפה הכללית נתונה הזכות להחליט על רוטציה –סבב חלוקה בין בעלי הדירות בבית שכן החלטה‬</w:t>
        <w:br/>
        <w:t>‫כגון דא נכללת בהחלטות שמוסמכת האסיפה הכללית לקבל ביחס לדרכי הניהול והשימוש ברכוש‬</w:t>
        <w:br/>
        <w:t>‫המשותף‪ .‬ראו בעניין את דבריו של מ‪ .‬דויטש קנין‪ ,‬כרך א'‪" :740 ,‬האסיפה הכללית מוסמכת‬</w:t>
        <w:br/>
        <w:t>‫להחליט שבעלי דירות ישתמשו במתקן נתון‪ ,‬בימים שונים‪ ,‬בסבב מוגדר‪ ,‬במתקן שלא ניתן להכל‬</w:t>
        <w:br/>
        <w:t>‫ישתמשו בו סמולטנית"‪.‬‬</w:t>
        <w:br/>
        <w:t>‫ראו גם עמדתו של י‪ .‬ויסמן‪ ,‬דיני קנין‪ ,‬בעלות ושיתוף כרך שני‪" :455 ,‬כך‪ ,‬למשל‪ ,‬מוסמכת האסיפה‬</w:t>
        <w:br/>
        <w:t>‫הכללית לקבוע תור בין הדיירים לשימוש בחדר כביסה משותף"‪ ..‬ועוד‪ ,‬נפסק כי האסיפה הכללית‬</w:t>
        <w:br/>
        <w:t>‫מוסמכת‪ ,‬ברוב רגיל‪ ,‬להועיד חלק מן הרכוש המשותף למטרות חניה‪ ,‬בלא לייחס מקום מסויים‬</w:t>
        <w:br/>
        <w:t>‫לבעל דירה כלשהו‪ ..‬בית המשפט סבר כי אין בהחלטה כזאת משום הפליה לרעה של אלה מדיירי‬</w:t>
        <w:br/>
        <w:t>‫הבית שאין להם מכוניות"‪.‬‬</w:t>
        <w:br/>
        <w:t>‫וכן ראו ע"א ‪ 549/73‬וינטרס נ' זמורה‪ ,‬פ''ד כח(‪:645 )1‬‬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תיק‪8/169/2020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 אם המקום אינו מספיק לכל כלי הרכב של כל בעלי הדירות‪ ,‬אשר יבחרו או ירצו להשתמש בו‬</w:t>
        <w:br/>
        <w:t>‫בזמן מן הזמנים‪ ,‬יצטרכו בכל מקרה לנהוג לפי הכלל של כל הקודם זוכה‪ ,‬כל עוד שהאסיפה‬</w:t>
        <w:br/>
        <w:t>‫הכללית לא תקבע סדר אחר בענין זה‪ .‬ואולי‪ ,‬כדי למנוע אי – נעימויות מיותרים בין הדיירים‪,‬‬</w:t>
        <w:br/>
        <w:t>‫תיטיב האסיפה הכללית לעשות אם תקבע סדר בענין זה‪ ,‬ויפה שעה אחת קודם"‪.‬‬</w:t>
        <w:br/>
        <w:t>‫‪ .44‬מהאמור עולה כי אין מניעה כי האסיפה הכללית תחליט על חלוקת השימוש בחניה‪ ,‬ובדומה אין‬</w:t>
        <w:br/>
        <w:t>‫מניעה כי במסגרת פסק הדין יוחלט על חלוקת השימוש בין בעלי הדירות בבית בחניה‪.‬‬</w:t>
        <w:br/>
        <w:t>‫‪ .45‬הנה כי כן‪ ,‬וככל שה"ה סלאמה ושילה ישלמו אף הם חלקם היחסי בעלות הקמת החניה‪ ,‬מוסמכת‬</w:t>
        <w:br/>
        <w:t>‫האסיפה הכללית של הבית להחליט על "סבב החניה" בין כל בעלי הדירות המורשים לחנות בה‪.‬‬</w:t>
        <w:br/>
        <w:t>‫‪ .46‬כל בעל דירה נוסף שישלם עבור חלקו היחסי בעלות הקמת החניה יהיה רשאי להצטרף "לסבב‬</w:t>
        <w:br/>
        <w:t>‫החניה"‪ ,‬וכן יהיה רשאי לוותר על זכותו זו לטובת בעל דירה אחר בבית‪ ,‬והאסיפה הכללית תהיה‬</w:t>
        <w:br/>
        <w:t>‫רשאית לקבל החלטה חדשה בדבר אופן חלוקת הימים‪/‬החודשים בין בעלי הדירות ששילמו חלקם‬</w:t>
        <w:br/>
        <w:t>‫היחסי בעלות הקמתה‪.‬‬</w:t>
        <w:br/>
        <w:t>‫סוף דבר‬</w:t>
        <w:br/>
        <w:t>‫‪ .47‬חלוקת השימוש בחניה הנה כדלהלן‪ :‬אבו דאהש יחנו כל שנה בחודשים‪ :‬ינואר‪ ,‬פברואר‪ ,‬מרץ‪,‬‬</w:t>
        <w:br/>
        <w:t>‫אפריל‪ ,‬ספטמבר‪ ,‬אוקטובר‪ ,‬נובמבר‪ ,‬דצמבר‪ ,‬ואילו חג'יר יחנו כל שנה בחודשים‪ :‬מאי‪ ,‬יוני‪ ,‬יולי‪,‬‬</w:t>
        <w:br/>
        <w:t>‫אוגוסט‪ .‬וזאת כל עוד לא הוסכם אחרת על ידי שני הצדדים בכתב ובחתימתם‪.‬‬</w:t>
        <w:br/>
        <w:t>‫‪ .48‬האמור לעיל יחול כל עוד לא שילמו נילי או סלאמה (או מי מהם) לאבו דהאש את חלקם היחסי‬</w:t>
        <w:br/>
        <w:t>‫בעלות החניה‪ -‬שאז יש לחלק השימוש גם ביניהם (או לפי מנגנון חוקי אחר שתקבע האסיפה‬</w:t>
        <w:br/>
        <w:t>‫הכללית)‪.‬‬</w:t>
        <w:br/>
        <w:t>‫‪ .49‬באשר להוצאות‪ ,‬אמנם מצאתי לצמצם את זכות השימוש של הנתבעים בחניה לכדי ‪ 1/3-‬מהימים‬</w:t>
        <w:br/>
        <w:t>‫בלבד‪ ,‬אך לא מצאתי בגין כך לחייב אותם בהוצאות ההליך שעה שהתובעים עתרו בתביעתם להגביל‬</w:t>
        <w:br/>
        <w:t>‫את זכות השימוש של הנתבעים בחניה ל‪ 1/5-‬מהימים בלבד‪ .‬סבורה אני כי לו היו התובעים מבקשים‬</w:t>
        <w:br/>
        <w:t>‫להגיע עם הנתבעים להסדר חלוקה כאמור (חלוקה של ‪ 1/3‬ו‪ )2/3-‬הייתה בקשתם נופלת על אוזניים‬</w:t>
        <w:br/>
        <w:t>‫קשובות‪ .‬לפיכך כל צד יישא בהוצאותיו‪.‬‬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‫יישלח לצדדים‬</w:t>
        <w:br/>
        <w:t>‫ניתן בהיעדר הצדדים ביום ז' באייר תשפ"א (‪)19.4.21‬‬</w:t>
        <w:br/>
        <w:t>‫יעל ליבוביץ‬</w:t>
        <w:br/>
        <w:t>‫מפקחת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08/169/2020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