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2021-01-21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‫גלבר שרון‬                                  ‫התובעת‪:‬‬</w:t>
        <w:br/>
        <w:t>‫באמצעות ב"כ‪ :‬עו"ד דרדיק אירית‬</w:t>
        <w:br/>
        <w:t>‫ת‪.‬ד‪ 548 .‬כפר סבא‬</w:t>
        <w:br/>
        <w:t>‫טל' ‪ 052-5776571 :‬פקס ‪09-7401175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‫רון ברק ברוך‬      ‫‪.1‬‬                        ‫הנתבעים‪:‬‬</w:t>
        <w:br/>
        <w:t>‫שטרנהל רון קרן‬       ‫‪.2‬‬</w:t>
        <w:br/>
        <w:t>‫באמצעות ב"כ‪ :‬עו"ד אילנה ליפשיץ‬</w:t>
        <w:br/>
        <w:t>‫מפי ‪ 5‬ת‪.‬ד‪ 8638 .‬נתניה‬</w:t>
        <w:br/>
        <w:t>‫טל' ‪ 09-8607080 :‬פקס ‪09-8607088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למתן צו עשה שהגישה בעלים של דירה בבית משותף המורה לבעלים של‬               ‫‪.1‬‬</w:t>
        <w:br/>
        <w:t>‫דירה אחרת בבית המשותף לתקן ליקויים בדירה האחרת הגורמים לנזקי רטיבות‬</w:t>
        <w:br/>
        <w:t>‫ונזילה מתמשכים בדירת התובעת‪ ,‬ולתקן נזקי הרטיבות לצורך השבת מצבה הפיסי‬</w:t>
        <w:br/>
        <w:t>‫של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התובענה בבית הראוי להירשם בית משותף ברחוב יהושוע בן נון ‪17‬‬             ‫‪.2‬‬</w:t>
        <w:br/>
        <w:t>‫בהוד השרון‪ ,‬הרשום בפנקס הזכויות חלקה ‪ 507‬בגוש ‪) 6443‬להלן ‪" -‬הבית‬</w:t>
        <w:br/>
        <w:t>‫המשותף"(‪ .‬התובעת‪ ,‬שרון גלבר )להלן ‪" -‬התובעת"(‪ ,‬זכאית להירשם הבעלים של‬</w:t>
        <w:br/>
        <w:t>‫דירת גן בבית המשותף והמחזיקה בה‪ .‬הנתבעים‪ ,‬ברק רון וקרן שטרנהל רון )להלן‬</w:t>
        <w:br/>
        <w:t>‫‪" -‬הנתבעים"(‪ ,‬זכאים להירשם הבעלים של דירה המצויה מעל דירת התובעת‪,‬‬</w:t>
        <w:br/>
        <w:t>‫והמחזיקים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,‬בדירתה קיימים מוקדי רטיבות פעילים הגורמים לנזקים מתמשכים‬       ‫‪.3‬‬</w:t>
        <w:br/>
        <w:t>‫וקשים בדירה‪ .‬מקורם‪ ,‬בליקויי איטום ברצפת מרפסת השמש בדירת הנתבעים‪,‬‬</w:t>
        <w:br/>
        <w:t>‫כנתמך בממצאי חוות דעת מומחה מיום ‪ 11.11.2018‬שצורפה לכתב התביעה‪ ,‬אשר‬</w:t>
        <w:br/>
        <w:t>‫ניתנה לאחר ביצוע בדיקת הצפה במרפסת השמש‪ .‬ראשיתם בחורף ‪ 2016‬ובכל עונת‬</w:t>
        <w:br/>
        <w:t>‫חורף שלאחריה‪ .‬חרף פניות חוזרות ונשנות של התובעת לבעליה הקודמים של דירת‬</w:t>
        <w:br/>
        <w:t>‫הנתבעים ולנתבעים עצמם לא נאותו אלה לתקן הליקויים‪ ,‬בעטיים מתעצמים‬</w:t>
        <w:br/>
        <w:t>‫ומתפשטים נזקי הרטיבות בדירת התובעת‪.‬‬</w:t>
        <w:br/>
        <w:t>‫הנתבעים הכחישו קיומם של ליקויים בדירתם‪ .‬לדידם‪ ,‬לא קיימת כל נזילה פעילה‬       ‫‪.4‬‬</w:t>
        <w:br/>
        <w:t>‫מדירתם לדירת התובעת‪ .‬נזקי הרטיבות בדירת התובעת הם למעשה "קילופי טיח‬</w:t>
        <w:br/>
        <w:t>‫וצבע ישנים מאד"‪ ,‬אשר לא תוקנו חרף תיקון ליקויים שגרמו לנזקים אלה זה מכבר‪.‬‬</w:t>
        <w:br/>
        <w:t>‫עוד טענו הנתבעים‪ ,‬כי בדיקת הצפה שביצע המומחה מטעם התובעת לא הדגימה‬</w:t>
        <w:br/>
        <w:t>‫כל ליקוי בדירת הנתבעים‪ ,‬עת הגורם לנזקי הרטיבות בדירת התובעת הוא ליקויים‬</w:t>
        <w:br/>
        <w:t>‫בקיר חיצוני ובמרזב המהווים רכוש משותף‪ .‬לפנים משורת הדין ולאחר הגשת‬</w:t>
        <w:br/>
        <w:t>‫התובענה‪ ,‬פנו הנתבעים בכתב לתובעת והציעו לבצע עבודות לחידוש האיטום‬</w:t>
        <w:br/>
        <w:t>‫בדירת הנתבעים וכן לתקן נזקי הרטיבות בדירת התובעת‪ ,‬מתוך כוונה מלאה וכנה‬</w:t>
        <w:br/>
        <w:t>‫לשתף פעולה להביא לפתרון הבעיה ככל שמקורה בדירת הנתבעים‪.‬‬</w:t>
        <w:br/>
        <w:t>‫ביום ‪ 8.9.2020‬התקיים לפניי דיון בתובענה‪ ,‬בקשה לסעד זמני שהגישה התובעת‬        ‫‪.5‬‬</w:t>
        <w:br/>
        <w:t>‫למתן צו עשה לביצוע בדיקת הצפה בכל שטח מרפסת השמש בדירת הנתבעים‪.‬‬</w:t>
        <w:br/>
        <w:t>‫בהחלטה במעמד הדיון הורתי‪ ,‬בהסכמת הצדדים‪ ,‬מינוי מומחה מטעם המפקחת על‬</w:t>
        <w:br/>
        <w:t>‫רישום מקרקעין‪ ,‬מר דניאל אברג'ל מחברת "נו ליק" )להלן ‪" -‬המומחה"(‪ ,‬לבדוק‬</w:t>
        <w:br/>
        <w:t>‫הרטיבות הנטענת בדירת התובעת וליתן חוות דעת בשאלת הגורם לרטיבות‬</w:t>
        <w:br/>
        <w:t>‫והעבודות הדרושות לתיקון ליקויים‪ ,‬ככל שנמצאו‪ ,‬ולתיקון נזקי רטיבות שנגרמו‬</w:t>
        <w:br/>
        <w:t>‫בשל ליקויים אלה לדירת התובעת לצורך השבת מצבה הפיסי לקדמותו‪.‬‬</w:t>
        <w:br/>
        <w:t>‫ביום ‪ 23.10.2020‬ניתנה חוות דעת המומחה )להלן ‪" -‬חוות דעת המומחה"(‪ ,‬לאחר‬       ‫‪.6‬‬</w:t>
        <w:br/>
        <w:t>‫שביום ‪ 14.10.2020‬ביקר בדירות הצדדים בבית המשותף‪ .‬במסגרת בדיקתו ביצע‬</w:t>
        <w:br/>
        <w:t>‫המומחה סקירה לצורך איתור גורמי הרטיבות באמצעות צילום תרמי‪ ,‬בלוני לחץ‬</w:t>
        <w:br/>
        <w:t>‫למערכות דלוחין‪ ,‬צילום תוך צנרתי ובדיקת לחות‪.‬‬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,‬מרפסת שמש דירת הנתבעים מקיפה את פנים דירתם‬          ‫‪.7‬‬</w:t>
        <w:br/>
        <w:t>‫מצדה הדרומי‪ ,‬המזרחי והצפוני‪ .‬חלקה הארי עשוי רצפת דק המונחת על גבי יריעות‬</w:t>
        <w:br/>
        <w:t>‫איטום‪ ,‬למעט שטח מרוצף של כ‪ 15-‬מ"ר המצוי בחלקה הדרומי‪ .‬עוד בהתאם‬</w:t>
        <w:br/>
        <w:t>‫לחוות הדעת‪ ,‬הדמיה תרמית בדירת התובעת הדגימה כתמי רטיבות במוקדים שונים‬</w:t>
        <w:br/>
        <w:t>‫בדירה‪ ,‬כדלקמן‪ :‬בתקרת גרם מדרגות הממוקם מתחת למטבח דירת הנתבעים‪,‬‬</w:t>
        <w:br/>
        <w:t>‫בתקרת חדר שינה דרום מערבי הממוקם מתחת למרפסת שמש דירת הנתבעים‪,‬‬</w:t>
        <w:br/>
        <w:t>‫בתקרת חדר רחצה ומסדרון חדרים אף הם מתחת למרפסת שמש דירת הנתבעים‪,‬‬</w:t>
        <w:br/>
        <w:t>‫ובתקרה וקירות חדר רחצה הורים הממוקם מתחת למרפסת שמש דירת הנתבעים‬</w:t>
        <w:br/>
        <w:t>‫)סעיף א' בעמוד ‪ 9‬לחוות הדעת(‪.‬‬</w:t>
        <w:br/>
        <w:t>‫המומחה הוסיף וקבע בחוות הדעת כי הגורם לנזקי הרטיבות בדירת התובעת הוא‬        ‫‪.8‬‬</w:t>
        <w:br/>
        <w:t>‫ליקויים בדירת הנתבעים‪ ,‬כלשון המומחה בחוות הדעת‪ (1)" :‬כשל במחבר ‪45‬‬</w:t>
        <w:br/>
        <w:t>‫מעלות צינור גבריט הלחמה; )‪ (2‬נתק ביריעות איטום רצפת מרפסת השמש סביב‬</w:t>
        <w:br/>
        <w:t>‫קולטן מי גשמים פינה דרום מזרחית; )‪ (3‬כשל באיטום תת רצפתי מרפסת שמש‬</w:t>
        <w:br/>
        <w:t>‫בחלקה המרוצף הפונה דרומה‪ ,‬אשר בנוסף לו כשל בסף מעבר מים משטח מרפסת‬</w:t>
        <w:br/>
        <w:t>‫השמש אל מטבח הדירה‪ ,‬מינרלים בין אריחי רצפת מטבח ומרפסת השמש; )‪(4‬‬</w:t>
        <w:br/>
        <w:t>‫חשד לכשל ביריעות איטום תחת רצפת דק מרפסת שמש‪ ,‬לאור רטיבויות‬</w:t>
        <w:br/>
        <w:t>‫קפילאריות )נימיות( בחלקו התחתון של מעקה מרפסת השמש בחלקו הפנימי‪".‬‬</w:t>
        <w:br/>
        <w:t>‫)סעיף ב' בעמוד ‪ 9‬לחוות דעת המומחה(‪.‬‬</w:t>
        <w:br/>
        <w:t>‫המומחה הוסיף ופירט בחוות הדעת העבודות הדרושות לתיקון הליקויים בדירת‬         ‫‪.9‬‬</w:t>
        <w:br/>
        <w:t>‫הנתבעים )סעיף ג' בעמודים ‪ 11-10‬לחוות הדעת(‪ ,‬וכן העבודות הדרושות לתיקון‬</w:t>
        <w:br/>
        <w:t>‫הנזקים בדירת התובעת לצורך השבת מצבה הפיסי לקדמותו )סעיף ה' בעמוד ‪12‬‬</w:t>
        <w:br/>
        <w:t>‫לחוות הדעת(‪.‬‬</w:t>
        <w:br/>
        <w:t>‫בהחלטה מיום ‪ 25.10.2020‬הורתי לצדדים ליתן עמדתם לעניין משלוח שאלות‬          ‫‪.10‬‬</w:t>
        <w:br/>
        <w:t>‫הבהרה למומחה וחקירתו על חוות הדעת‪.‬‬</w:t>
        <w:br/>
        <w:t>‫ביום ‪ 27.10.2020‬הודיעה התובעת כי אין בכוונתה להפנות למומחה שאלות‬           ‫‪.11‬‬</w:t>
        <w:br/>
        <w:t>‫הבהרה או לחקרו על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29.10.2020‬שלחו הנתבעים למומחה שאלות הבהרה‪ .‬ביום ‪15.11.2020‬‬           ‫‪.12‬‬</w:t>
        <w:br/>
        <w:t>‫ניתנה חוות דעתו המשלימה של המומחה במענה לשאלות הבהרה מטעם הנתבעים‪.‬‬</w:t>
        <w:br/>
        <w:t>‫ביום ‪ 1.12.2020‬ניתנה חוות דעתו המשלימה הנוספת של המומחה במענה לשאלות‬</w:t>
        <w:br/>
        <w:t>‫הבהרה נוספות מטעם הנתבעים‪ .‬בין היתר‪ ,‬דחה המומחה במסגרתן טענת הנתבעים‬</w:t>
        <w:br/>
        <w:t>‫להימצא ליקויים ברכוש המשותף בבית המשותף הגורמים לנזקי הרטיבות בדירת‬</w:t>
        <w:br/>
        <w:t>‫התובעת‪ .‬בהתייחס לליקוי בקולטן מי הגשמים‪ ,‬הבהיר המומחה כי זה "אינו מהווה‬</w:t>
        <w:br/>
        <w:t>‫חלק מהרכוש המשותף‪ ,‬אלא נקז למרפסת שמש דירת הנתבעים ומהווה חלק מרכוש‬</w:t>
        <w:br/>
        <w:t>‫]דירת[ הנתבעים‪ .‬אין כל התייחסות לקירות חיצוניים מאחר שלאחר בחינתם לא‬</w:t>
        <w:br/>
        <w:t>‫נמצא כל כשל בהם‪) ".‬סעיף ‪)4‬ג( לחוות דעתו המשלימה של המומחה מיום‬</w:t>
        <w:br/>
        <w:t>‫‪.(27.11.2020‬‬</w:t>
        <w:br/>
        <w:t>‫ביום ‪ 9.12.2020‬הודיעו הנתבעים כי הם אינם מבקשים לחקור המומחה על חווֹת‬       ‫‪.13‬‬</w:t>
        <w:br/>
        <w:t>‫הדעת‪ .‬עוד כנטען‪ ,‬פעלו הנתבעים לקבלת הצעת מחיר לביצוע מלוא העבודות‬</w:t>
        <w:br/>
        <w:t>‫בהתאם לחוות דעת המומחה‪ ,‬מבלי להודות בטענות התובעת ואך בשל הרצון‬</w:t>
        <w:br/>
        <w:t>‫"להשביע את רצונה של שכנה מתעמרת ולשם שלוות הנפש שלהם‪ ".‬בתוך כך‬</w:t>
        <w:br/>
        <w:t>‫ביקשו הנתבעים להתחיל בביצוע העבודות‪ ,‬על מנת שלא להחמיר נזקי הרטיבות‬</w:t>
        <w:br/>
        <w:t>‫בדירת התובעת‪ .‬בנסיבות העניין‪ ,‬לרבות חוסר תום לב התובעת ועשותה שימוש‬</w:t>
        <w:br/>
        <w:t>‫לרעה בהליכי משפט‪ ,‬משלא שיתפה פעולה עם הנתבעים אשר ביקשו לתקן הטעון‬</w:t>
        <w:br/>
        <w:t>‫תיקון בדירתם‪ ,‬עתרו הנתבעים להשית על התובעת הוצאות המשפט שנגרמו להם‪.‬‬</w:t>
        <w:br/>
        <w:t>‫התובעת עתרה למתן פסק הדין המחייב הנתבעים בביצוע מלוא העבודות לתיקון‬        ‫‪.14‬‬</w:t>
        <w:br/>
        <w:t>‫הליקויים בדירתם ולתיקון נזקי הרטיבות בדירת התובעת‪ ,‬בהתאם לחוות דעת‬</w:t>
        <w:br/>
        <w:t>‫המומחה‪ ,‬ותוך חיוב הנתבעים בהוצאות המשפט שנגרמו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‪)3‬ב( לתקנון המצוי שבתוספת לחוק המקרקעין‪ ,‬תשכ"ט‪ ,1969-‬מורנו‬      ‫‪.15‬‬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מבעל דירה אחרת שיבצע תיקון‬</w:t>
        <w:br/>
        <w:t>‫בדירה האחרת‪ ,‬שאי ביצועו עלול לפגוע בדירתו של‬</w:t>
        <w:br/>
        <w:t>‫דורש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בעלים של דירה בבית משותף‬             ‫‪.16‬‬</w:t>
        <w:br/>
        <w:t>‫לתקן כל ליקוי בדירתו‪ ,‬העלול לגרום נזק לדירה אחרת בבית המשותף‪ .‬קל וחומר‬</w:t>
        <w:br/>
        <w:t>‫כאשר הליקוי גרם נזק לדירה בבית משותף ובעל הדירה האחרת לא פעל לתקן‬</w:t>
        <w:br/>
        <w:t>‫הליקויים הגורמים לו‪ .‬חובה זו היא ללא קשר לשאלה האם הליקוי נובע ממעשיו‬</w:t>
        <w:br/>
        <w:t>‫של בעל הדירה‪ ,‬ממחדליו או מכל סיבה אחרת‪ .‬כלשון המלומד פרופ' י' ויסמן‪,‬‬</w:t>
        <w:br/>
        <w:t>‫בספרו דיני קניין ‪ -‬בעלות ושיתוף )תשנ"ז‪ ,(1997-‬עמוד ‪" :482‬אם יש בדירה דבר‬</w:t>
        <w:br/>
        <w:t>‫הטעון תיקון שיש בו כדי לגרום נזק לדירה אחרת‪ ,‬חייב בעל דירה לבצע את‬</w:t>
        <w:br/>
        <w:t>‫התיקונים הדרושים למניעת הנזק‪) ".‬ראו גם‪ :‬ספרו של א' אייזנשטיין יסודות והלכות‬</w:t>
        <w:br/>
        <w:t>‫בדיני מקרקעין ‪ -‬חלק שלישי‪ :‬בתים משותפים )תשס"א‪ ,(2001-‬עמוד ‪.(160‬‬</w:t>
        <w:br/>
        <w:t>‫בנסיבות העניין‪ ,‬משחוות דעת המומחה מטעם המפקחת על רישום מקרקעין לא‬             ‫‪.17‬‬</w:t>
        <w:br/>
        <w:t>‫נסתרה ולנוכח הסכמת הנתבעים בתגובתם לתקן הליקויים בדירתם ונזקי הרטיבות‬</w:t>
        <w:br/>
        <w:t>‫בדירת התובעת בהתאם לחוות דעת המומחה‪ ,‬הנני ליתן צו עשה המורה לנתבעים‪,‬‬</w:t>
        <w:br/>
        <w:t>‫ביחד ולחוד‪ ,‬לבצע העבודות הדרושות לתיקון ליקויים בדירתם כדלקמן‪:‬‬</w:t>
        <w:br/>
        <w:t>‫א‪ .‬לתיקון הליקוי במחבר ‪ 45‬מעלות צמ"ג גבריט מרפסת שמש צד צפון מזרחי‪,‬‬</w:t>
        <w:br/>
        <w:t>‫תבוצענה העבודות הבאות‪ ,‬כלשון המומחה בחוות הדעת‪" :‬תיקון הכשל יבוצע‬</w:t>
        <w:br/>
        <w:t>‫בשיטת 'אל‪-‬הרס' על ידי תיקון בלון ‪ /‬התזה ‪ /‬הברשה של הכשל המצוי בזווית‬</w:t>
        <w:br/>
        <w:t>‫‪ 45‬מעלות כפולה של הצמ"ג מפתח הקולטן או לחלופין מצינור אויר 'נשם'‬</w:t>
        <w:br/>
        <w:t>‫במעקה‪ .‬לאחר ביצוע התיקון‪ ,‬יבוצע מבחן הצפה בכפוף להוראות תקן ישראלי‬</w:t>
        <w:br/>
        <w:t>‫‪ 1205‬חלק ‪ 6‬מערכות שרברבות‪ ,‬לבדיקת תקינות התיקון שבוצע‪".‬‬</w:t>
        <w:br/>
        <w:t>‫ב‪ .‬לתיקון הליקוי שעניינו נתק ביריעות איטום סביב קולטן מי גשמים בפינה‬</w:t>
        <w:br/>
        <w:t>‫הדרום מזרחית במרפסת השמש‪ ,‬תבוצענה העבודות הבאות‪ ,‬כלשון המומחה‬</w:t>
        <w:br/>
        <w:t>‫בחוות הדעת‪" :‬פירוק לוחות דק עץ בהיקף קולטן מי הגשמים‪ .‬התקנת 'צווארון‬</w:t>
        <w:br/>
        <w:t>‫איטום' תוצרת ‪ KADS‬או שוו"ע על גבי הקולטן ואל על יריעת האיטום‬</w:t>
        <w:br/>
        <w:t>‫באמצעות הדבקה ועל גביו יריעת איטום היקפית‪ ,‬תוך ביצוע חפיפה של 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‫ס"מ‪ ,‬לכל הפחות‪ ,‬אל יריעות איטום קיימות‪ .‬בתום ביצוע ההתקנה והאיטום‪,‬‬</w:t>
        <w:br/>
        <w:t>‫יבוצע מבחן הצפה לשטח התיקון על ידי הצפתו בכפוף להוראות תקן ישראלי‬</w:t>
        <w:br/>
        <w:t>‫‪ 1476‬חלק ‪ 1‬למשך ‪ 72‬שעות‪".‬‬</w:t>
        <w:br/>
        <w:t>‫ג‪ .‬לתיקון ליקוי באיטום תת רצפתי מרפסת שמש סף הפרדה משטח מרפסת השמש‬</w:t>
        <w:br/>
        <w:t>‫אל המטבח‪ ,‬תבוצענה העבודות הבאות‪ ,‬כלשון המומחה בחוות הדעת‪" :‬פירוק‬</w:t>
        <w:br/>
        <w:t>‫ופינוי אריחי ריצוף של שטח מרפסת השמש המרוצפת ובכללותו מצע תחתיו‪,‬‬</w:t>
        <w:br/>
        <w:t>‫ולאחריו ניתוק מערכת איטום ישנה‪ ,‬גירוד וניקוי יסודי של פני שטח תשתית‬</w:t>
        <w:br/>
        <w:t>‫הבטון‪ .‬בדיקת תקינות רולקות ‪ /‬העגלות ‪ /‬יציקות הבטון המעוגלות במפגשי‬</w:t>
        <w:br/>
        <w:t>‫רצפה תשתית הבטון עם קירות הבית ומעקות ובדיקת קיום ותיקון במידת‬</w:t>
        <w:br/>
        <w:t>‫הנדרש של סף הפרדה תחת פתח יציאה למרפסת מדלת מטבח הדירה‪ .‬מריחת‬</w:t>
        <w:br/>
        <w:t>‫שכבת יסוד ‪ -‬פריימר ביטומני ‪ -‬על כל השטח המיועד לאיטום ובכללותו‬</w:t>
        <w:br/>
        <w:t>‫העגלות וסף ההפרדה‪ .‬התקנת מערכת איטום תת רצפתית באמצעות יריעות‬</w:t>
        <w:br/>
        <w:t>‫ביטומניות בכפוף להוראות היצרן של הסוג אשר נבחר לביצוע‪ ,‬אשר יהא בעובי‬</w:t>
        <w:br/>
        <w:t>‫של ‪ 5‬מ"מ‪ ,‬על גבי תשתית בטון מרפסת השמש ואל על העגלות וסף ההפרדה‪.‬‬</w:t>
        <w:br/>
        <w:t>‫בשלב זה‪ ,‬טרום המשך העבודות‪ ,‬ביצוע מבחן הצפה למשך ‪ 72‬שעות לבדיקת‬</w:t>
        <w:br/>
        <w:t>‫תקינות עבודות האיטום בכפוף להוראות תקן ישראלי ‪ 1476‬חלק ‪ .1‬השבה‬</w:t>
        <w:br/>
        <w:t>‫ומילוי מצע על גבי יריעות האיטום; אם יונח מצע מסוג סומסום יש להגן על‬</w:t>
        <w:br/>
        <w:t>‫יריעות האיטום באמצעות בד גאוטכני טרום הנחה‪ .‬ריצוף השטח תוך הקפדה‬</w:t>
        <w:br/>
        <w:t>‫על קיום שיפועים לכיוון קולטן מי הגשמים של ‪ ,1.5%‬לכל הפחות‪ ,‬בכפוף‬</w:t>
        <w:br/>
        <w:t>‫להוראות תקן ישראלי‪ ,‬מילוי משקים בין אריחי הריצוף באמצעות רובה‬</w:t>
        <w:br/>
        <w:t>‫אקרילית‪".‬‬</w:t>
        <w:br/>
        <w:t>‫ד‪ .‬לטיפול בחשד לכשל ביריעות איטום תחת רצפת דק מרפסת שמש‪ ,‬תבוצענה‬</w:t>
        <w:br/>
        <w:t>‫העבודות הבאות‪ ,‬כלשון המומחה בחוות הדעת‪" :‬לצורך שלילת קיום כשל‬</w:t>
        <w:br/>
        <w:t>‫באיטום יריעות ביטומניות‪ ,‬בשטח בו מונחת רצפת דק עץ מרפסת שמש‪ ,‬אותו‬</w:t>
        <w:br/>
        <w:t>‫לא ניתן לדגום לאור קיום רצפת הדק‪ ,‬יבוצע מבחן הצפה לאחר מניעת מעבר‬</w:t>
        <w:br/>
        <w:t>‫מים אל קולטני מי הגשמים‪ ,‬בכפוף להוראות תקן ישראלי ‪ 1476‬חלק ‪ 1‬למשך‬</w:t>
        <w:br/>
        <w:t>‫‪ 72‬שעות אשר בתומן‪ ,‬בהעדר רטיבויות בתקרת דירת התובעת‪ ,‬יאושש תקינותן‪.‬‬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‫אחרת‪ ,‬יהא צורך בביצוע חידוש יריעות איטום ביטומניות תחת רצפת דק עץ‬</w:t>
        <w:br/>
        <w:t>‫מרפסת השמש‪".‬‬</w:t>
        <w:br/>
        <w:t>‫העבודות לתיקון הליקויים בדירת הנתבעים‪ ,‬כאמור בפסקה ‪ 17‬לעיל‪ ,‬תבוצענה‬       ‫‪.18‬‬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 .‬העבודות תבוצענה בפיקוח מומחה‬</w:t>
        <w:br/>
        <w:t>‫בתחום האיטום‪ ,‬אשר יאשר מפרט העבודות ומפרט החומרים בכתב‪.‬‬</w:t>
        <w:br/>
        <w:t>‫הנתבעים ימציאו לתובעת אישור בכתב מטעם המומחה בתחום האיטום בדבר‬            ‫‪.19‬‬</w:t>
        <w:br/>
        <w:t>‫ביצוע העבודות לתיקון הליקויים בדירתם‪ ,‬כאמור‪ ,‬ותקינותן‪ .‬בכלל זאת‪ ,‬ביצוע‬</w:t>
        <w:br/>
        <w:t>‫בדיקת ההצפה לשלילת החשד לכשל ביריעות האיטום מתחת לרצפת הדק במרפסת‬</w:t>
        <w:br/>
        <w:t>‫השמש‪ ,‬וככל שימצא ליקוי‪ ,‬ביצוע העבודות הדרושות לתיקונו‪ ,‬כמפורט בחוות‬</w:t>
        <w:br/>
        <w:t>‫דעת המומחה‪ .‬הנתבעים ימציאו האישור בכתב‪ ,‬כאמור‪ ,‬בתוך ‪ 10‬ימים מגמר ביצוע‬</w:t>
        <w:br/>
        <w:t>‫העבודות לתיקון הליקויים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לחייב הנתבעים‪ ,‬ביחד ולחוד‪ ,‬לבצע העבודות הדרושות לתיקון מלוא‬   ‫‪.20‬‬</w:t>
        <w:br/>
        <w:t>‫נזקי הרטיבות בדירת התובעת )כמפורט בפסקה ‪ 7‬לעיל(‪ ,‬לצורך השבת מצבה הפיסי‬</w:t>
        <w:br/>
        <w:t>‫של הדירה לקדמותו‪ ,‬כלשון המומחה בחוות הדעת‪" :‬גירוד שכבת צבע במוקדי‬</w:t>
        <w:br/>
        <w:t>‫הרטיבויות בסעיף א' לעיל‪ ,‬אשר נפגעו מרטיבות; מריחת שכבת שפכטל ע"ג מוקדי‬</w:t>
        <w:br/>
        <w:t>‫הרטיבות והחלקתן; צביעת מוקדי הרטיבויות בצבע מקשר כדוגמת 'בונדרול' או‬</w:t>
        <w:br/>
        <w:t>‫שוו"ע; צביעת כלל שטח התקרות והקירות שתוקנו בשתי שכבות להשגת גוון‬</w:t>
        <w:br/>
        <w:t>‫אחיד‪) ".‬סעיף ה' בעמוד ‪ 12‬לחוות דעת המומחה(‪.‬‬</w:t>
        <w:br/>
        <w:t>‫העבודות לתיקון נזקי הרטיבות בדירת התובעת תבוצענה ותושלמנה בתוך ‪ 30‬ימים‬    ‫‪.21‬‬</w:t>
        <w:br/>
        <w:t>‫מגמר ביצוע העבודות לתיקון הליקויים בדירת הנתבעים‪ .‬העבודות תבוצענה על‬</w:t>
        <w:br/>
        <w:t>‫ידי איש מקצוע מורשה ומיומן בביצוע עבודות אלה‪ ,‬בהתאם להוראות התקן‬</w:t>
        <w:br/>
        <w:t>‫הישראלי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‫‪.22‬‬</w:t>
        <w:br/>
        <w:t>‫המשפטי יחויב בהוצאותיו של בעל הדין שזכה בו 'שלא יצא שכרו בהפסדו'‪ ,‬וכי‬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.((28.12.2020‬כפי שמורנו הוראת תקנה ‪)151‬א( לתקנות סדר הדין‬</w:t>
        <w:br/>
        <w:t>‫האזרחי‪ ,‬תשע"ט‪" ,2018-‬חיוב בעל דין בתשלום הוצאות נועד לשפות את בעל הדין‬</w:t>
        <w:br/>
        <w:t>‫שכנגד על הוצאותיו בהליך בהתחשב בתוצאותיו‪ ,‬כמשאבים שנדרשו לניהולו‪,‬‬</w:t>
        <w:br/>
        <w:t>‫ובהתנהלות בעלי הדין‪) ".‬תחולתה בנסיבות דנן מכוח הוראת תקנה ‪)180‬ג()‪(1‬‬</w:t>
        <w:br/>
        <w:t>‫לתקנות סדר הדין האזרחי(‪ .‬אשר לשיעור ההוצאות‪ ,‬אימץ מתקין התקנות החדשות‬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  <w:br/>
        <w:t>‫והכרחיות לניהול ההליך‪ .‬בתוך כך‪ ,‬יתחשב בית המשפט "בשווי הסעד שנפסק‬</w:t>
        <w:br/>
        <w:t>‫וביחס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ההוצאות‬</w:t>
        <w:br/>
        <w:t>‫שהתבקש‪) ".‬תקנה ‪)153‬ג( לתקנות סדר הדין האזרחי; ראו גם‪ :‬ע"א ‪2617/00‬‬</w:t>
        <w:br/>
        <w:t>‫מחצבות כנרת נ' הוועדה המקומית לתכנון ולבנייה נצרת עילית‪ ,‬פ"ד ס)‪,600 (1‬‬</w:t>
        <w:br/>
        <w:t>‫‪ ;(2005) 615-612‬ע"א ‪ 9535/04‬סיעת 'ביאליק ‪ '10‬נ' סיעת 'יש עתיד לביאליק'‪,‬‬</w:t>
        <w:br/>
        <w:t>‫פ"ד ס)‪ ;(2005) 395 ,391 (1‬ע"א ‪ 9648/16‬אורהייטק ‪ GIS‬בע"מ נ' חן אביטן‬</w:t>
        <w:br/>
        <w:t>‫משרד עורכי דין‪ ,‬פסקה 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,‬התקבלה התביעה נגד הנתבעים‪ .‬זאת‪ ,‬משמצא המומחה מטעם‬             ‫‪.23‬‬</w:t>
        <w:br/>
        <w:t>‫המפקחת על רישום מקרקעין כי בדירת הנתבעים ליקויי איטום במרפסת השמש‬</w:t>
        <w:br/>
        <w:t>‫הגורמים לנזקי רטיבות בדירת התובעת‪ .‬לאמור‪ ,‬בדין הוגשה התביעה נגד‬</w:t>
        <w:br/>
        <w:t>‫הנתבעים‪ .‬בתוך כך‪ ,‬נתתי הדעת כי ליקויים כאמור הודגמו כבר בחוות דעת מומחה‬</w:t>
        <w:br/>
        <w:t>‫מטעם התובעת‪ ,‬אשר צורפה לכתב התביעה‪ ,‬וכי חרף ממצאי חוות הדעת‬</w:t>
        <w:br/>
        <w:t>‫ומסקנותיה‪ ,‬לא פעלו הנתבעים לתיקון מלוא הליקויים בדירתם‪ .‬עוד נתתי דעתי‬</w:t>
        <w:br/>
        <w:t>‫להתנהלות הצדדים‪ ,‬לרבות השלמת בירור הסכסוך בגדרי הסעד הזמני והסכמת‬</w:t>
        <w:br/>
        <w:t>‫הנתבעים לתקן הליקויים בדירתם ולתקן נזקי הרטיבות בדירת התובעת 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תיק‪6/454/2020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‫לחוות דעת המומחה‪ .‬באזני מכלול השיקולים דלעיל בהתאם לאמות המידה‬</w:t>
        <w:br/>
        <w:t>‫שנקבעו לעניין פסיקת הוצאות משפט‪ ,‬הנני לחייב הנתבעים‪ ,‬ביחד ולחוד‪ ,‬לשלם‬</w:t>
        <w:br/>
        <w:t>‫לתובעת הוצאות ההליך בסך של ‪ 3,000‬ש"ח‪ ,‬וכן שכר טרחת עורך דין בסך של‬</w:t>
        <w:br/>
        <w:t>‫‪ 5,000‬ש"ח‪ .‬התשלום יבוצע בתוך ‪ 30‬ימים ממועד מתן פסק הדין‪ .‬לאחר מועד זה‬</w:t>
        <w:br/>
        <w:t>‫יישא החיוב הפרשי הצמדה וריבית כחוק‪ ,‬ממועד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,‬ח' שבט תשפ"א‪ 21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