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8/78/2020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2020-12-03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  <w:br/>
        <w:t>‫חיון דורית‬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‫משיח אילן‬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‫פרח כפרבירעים חנא‬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‫בסר פרל‬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‫לוגשי דליה‬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‫לוגשי שלמה‬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‫חיון תומר‬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ש‪ .‬יטיב ואח'‬</w:t>
        <w:br/>
        <w:t>‫רח' ואדי סאליב ‪ ,30‬חיפה‬</w:t>
        <w:br/>
        <w:t>‫טל'‪ 04-6813566:‬פקס‪04-6813566:‬‬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‫בידיים טובות‪ ,‬נכסים ויזמות מ‪.‬ל‪ .‬בע"מ‬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לוי עוזיאל‬</w:t>
        <w:br/>
        <w:t>‫דרך הים ‪ ,46‬ת‪.‬ד‪ ,6564 .‬חיפה ‪3106402‬‬</w:t>
        <w:br/>
        <w:t>‫טל'‪ 04-8111360:‬פקס‪04-8111380:‬‬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‫בידיים טובות‪ ,‬נכסים ויזמות מ‪.‬ל‪ .‬בע"מ‬                    ‫בתיק‪:‬‬     ‫תובעת שכנגד‬</w:t>
        <w:br/>
        <w:t>‫‪8/193/2020‬‬</w:t>
        <w:br/>
        <w:t>‫באמצעות ב"כ‪ :‬עו"ד לוי עוזיאל‬</w:t>
        <w:br/>
        <w:t>‫דרך הים ‪ ,46‬ת‪.‬ד‪ ,6564 .‬חיפה ‪3106402‬‬</w:t>
        <w:br/>
        <w:t>‫טל'‪ 04-8111360:‬פקס‪04-8111380:‬‬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‫חיון דורית‬    ‫‪1‬‬                     ‫נתבעים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‫משיח אילן‬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‫פרח כפרבירעים חנא‬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‫בסר פרל‬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‫חיון דורית‬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‫לוגשי דליה‬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‫לוגשי שלמה‬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‫חיון תומר‬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ש‪ .‬יטיב ואח'‬</w:t>
        <w:br/>
        <w:t>‫רח' ואדי סאליב ‪ ,30‬חיפה‬</w:t>
        <w:br/>
        <w:t>‫טל'‪ 04-6813566:‬פקס‪04-6813566:‬‬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.1‬מונחות לפני תביעה ותביעה שכנגד שעניינן סכסוך הנוגע לבית המשותף שבשד' וינגייט ‪,22‬‬</w:t>
        <w:br/>
        <w:t>‫חיפה‪ ,‬המכיל ‪ 6‬דירות ומזוהה כחלקה ‪ 229‬בגוש ‪( 10809‬להלן‪" :‬הבית‪/‬הבית המשותף")‪.‬‬</w:t>
        <w:br/>
        <w:t>‫‪ .2‬עניינה של התביעה הוא בשאלה האם יש להורות לנתבעת להרוס מרפסת שבנתה בדירתה ללא‬</w:t>
        <w:br/>
        <w:t>‫הסכמות מרבית בעלי הדירות בבית‪ ,‬לסלק את כל פסולת הבניה הקיימת תחתיה ואת כל‬</w:t>
        <w:br/>
        <w:t>‫הפסולת שתיווצר כתוצאה מהריסתה‪ ,‬ולשלם לתובעים פיצויים בגין נזק לא ממוני בסך של‬</w:t>
        <w:br/>
        <w:t>‫‪.₪ 100,000‬‬</w:t>
        <w:br/>
        <w:t>‫‪ .3‬עניינה של התביעה שכנגד הוא בשאלה האם יש לחייב את הנתבעים שכנגד בעלות ביצוע‬</w:t>
        <w:br/>
        <w:t>‫תיקונים שבוצעו ברכוש המשותף ע"י התובעת שכנגד בשל אי שיתוף פעולה מצד הנתבעים‬</w:t>
        <w:br/>
        <w:t>‫שכנגד‪ ,‬לחייבם בגין נזקים שנגרמו לתובעת שכנגד מאי השכרת דירתה וכתוצאה מירידת ערך‬</w:t>
        <w:br/>
        <w:t>‫דירתה בגין רישום לא נכון בנסח הרישום בלשכת רישום המקרקעין ובגין נזקים לא ממוניים‬</w:t>
        <w:br/>
        <w:t>‫בסך כולל של ‪ ,₪ 53,735‬והאם יש להורות לנתבעים שכנגד לחתום על מסמכים לתיקון הרישום‬</w:t>
        <w:br/>
        <w:t>‫בלשכת רישום המקרקעין‪.‬‬</w:t>
        <w:br/>
        <w:t>‫‪ .4‬התובעים‪/‬הנתבעים שכנגד (להלן‪" :‬מרבית בעלי הדירות בבית") הם בעלים של ‪ 5‬דירות בבית‬</w:t>
        <w:br/>
        <w:t>‫והנתבעת‪/‬התובעת שכנגד (להלן‪" :‬בידיים טובות") היא בעלת הערת אזהרה בדירה הנותרת‬</w:t>
        <w:br/>
        <w:t>‫הידועה כחלקת משנה ‪.2‬‬</w:t>
        <w:br/>
        <w:t>‫‪ .5‬בדיון שהתקיים ביום ‪ 6.8.20‬חזרה בה בידיים טובות ממקצת הסעדים להם עתרה בתביעה‬</w:t>
        <w:br/>
        <w:t>‫שכנגד‪ ,‬וצמצמה את תביעתה רק להשבה כספית בגין איטום הקיר החיצוני‪ ,‬תיקון הביוב והזזת‬</w:t>
        <w:br/>
        <w:t>‫בלוני גז שבוצעו‪ ,‬וביצוע תיקוני טיח וצבע שנדרש לבצע בדירתה‪ ,‬ראו עמ' ‪ 3‬לפרוטוקול הדיון‬</w:t>
        <w:br/>
        <w:t>‫שורות ‪ .6-11‬לאור האמור‪ ,‬יובאו להלן רק טענות התביעה וההגנה שכנגד המתייחסות לסעדים‬</w:t>
        <w:br/>
        <w:t>‫אלו‪.‬‬</w:t>
        <w:br/>
        <w:t>‫להלן תמצית טענות התביעה וההגנה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.6‬בידיים טובות רכשה את דירתה‪ ,‬והחלה לבצע בה שיפוץ‪ ,‬במסגרתו בנתה מרפסת גדולה מעץ‬</w:t>
        <w:br/>
        <w:t>‫אשר מתנשאת לגובה של כמטר מעל פני הקרקע ותחומה בגדר‪ .‬הבניה בוצעה ללא היתר בניה‬</w:t>
        <w:br/>
        <w:t>‫וללא הסכמות מרבית בעלי הדירות בבית‪ .‬בידיים טובות פתחה פתח יציאה מדירתה למרפסת‪.‬‬</w:t>
        <w:br/>
        <w:t>‫בידיים טובות השליכה תחת אותה מרפסת שבנתה פסולת בנין שנוצרה כתוצאה משיפוץ‬</w:t>
        <w:br/>
        <w:t>‫דירתה‪ .‬לאור זאת יש לחייב את בידיים טובות כמבוקש‪.‬‬</w:t>
        <w:br/>
        <w:t>‫‪ .7‬ביחס לתביעה שכנגד טענו מרבית בעלי הדירות כי בידיים טובות אכן פנתה אליהם בבקשה‬</w:t>
        <w:br/>
        <w:t>‫לביצוע תיקונים למניעת רטיבות בדירתה ולהזזת בלוני הגז ונענתה כי עליה לפעול לכינוס‬</w:t>
        <w:br/>
        <w:t>‫אסיפה כללית לצורך הסדרת האמור‪ .‬חלף כינוס אסיפה כללית ביצעה בידיים טובות את‬</w:t>
        <w:br/>
        <w:t>‫התיקונים בעצמה‪ .‬למרבית בעלי הדירות בבית לא הוצגה כל חוות דעת המראה כי מקור‬</w:t>
        <w:br/>
        <w:t>‫הרטיבות הוא ברכוש המשותף‪ ,‬ועל כן גם לא ניתן לשלול את האפשרות שהרטיבות נוצרה‬</w:t>
        <w:br/>
        <w:t>‫כתוצאה מהשיפוצים שביצעה בידיים טובות בדירתה‪ ,‬שכללו גם פתיחת פתחים בקירות‬</w:t>
        <w:br/>
        <w:t>‫החיצוניים‪ .‬כמו כן‪ ,‬הוצגו למרבית בעלי הדירות בבית רק שתי הצעות מחיר‪ ,‬כאשר אחת מהן‬</w:t>
        <w:br/>
        <w:t>‫נערכה על ידי בעל מקצוע שבאופן תמוה כתובתו מצויה באותה כתובת של בידיים טובות‪.‬‬</w:t>
        <w:br/>
        <w:t>‫להלן טענות ההגנה‪/‬התביעה שכנגד בקצירת האומר‪-‬‬</w:t>
        <w:br/>
        <w:t>‫‪ .8‬בהתייחס לתביעה‪ ,‬טענה בידיים טובות כי העבודות שביצעה ברכוש המשותף שיפרו את מצב‬</w:t>
        <w:br/>
        <w:t>‫הבית המשותף והעלו את ערכו‪ ,‬שכן טרם ביצוען הייתה במקום חצר מוזנחת ועזובה שהייתה‬</w:t>
        <w:br/>
        <w:t>‫בית גידול למזיקים‪ ,‬עכברים‪ ,‬חולדות‪ ,‬וחיות בר אחרות‪ .‬לכך יש להוסיף את העובדה‬</w:t>
        <w:br/>
        <w:t>‫שלתובעים לא הייתה קיימת כל גישה לחצר מכיוון שביל הגישה‪ ,‬בהיות הדרך חסומה על ידי‬</w:t>
        <w:br/>
        <w:t>‫פסולת בנייה‪ ,‬גזם עצים‪ ,‬ובלוני גז‪ .‬לאור זאת‪ ,‬התובעים מעולם לא עשו כל שימוש בחצר‬</w:t>
        <w:br/>
        <w:t>‫האמורה ולא נגרם להם כל נזק מפעולותיה של בידיים טובות‪.‬‬</w:t>
        <w:br/>
        <w:t>‫‪ .9‬התנגדות מרבית בעלי הדירות מהווה חוסר תום לב‪ ,‬שכן בשטח המשותף הסמוך לדירת תובע‬</w:t>
        <w:br/>
        <w:t>‫מס' ‪ 3‬נוצק משטח בטון‪ ,‬עליו מונחים מתקנים שונים המשמשים את בעל הדירה‪ .‬האמור בוצע‬</w:t>
        <w:br/>
        <w:t>‫ללא קבלת היתר או אישורים ממרבית בעלי הדירות בבית‪ .‬מרבית בעלי הדירות בבית לא הגישו‬</w:t>
        <w:br/>
        <w:t>‫תביעה כנגד תובע מס' ‪ ,3‬הגשת התביעה כנגד בידיים טובות מהווה אכיפה סלקטיבית שאין‬</w:t>
        <w:br/>
        <w:t>‫להתירה‪.‬‬</w:t>
        <w:br/>
        <w:t>‫‪ .10‬במסגרת התביעה שכנגד עתרה בידיים טובות לחייב את מרבית בעלי הדירות בבית בסך של‬</w:t>
        <w:br/>
        <w:t>‫‪ ₪ 15,210‬בגין עלות תיקון האיטום‪ ,‬הביוב והזזת בלוני הגז‪ ,‬ובסך של ‪ ₪ 3,510‬עלות ביצוע‬</w:t>
        <w:br/>
        <w:t>‫תיקוני טיח וצבע בדירת בידיים טובות‪.‬‬</w:t>
        <w:br/>
        <w:t>‫‪ .11‬לטענת בידיים טובות‪ ,‬במהלך שיפוץ דירתה התגלו ליקויים ברכוש המשותף אשר כללו ליקוי‬</w:t>
        <w:br/>
        <w:t>‫באיטום הקיר החיצוני של הבית המשותף ונזק למערכת הביוב המרכזית‪ .‬הללו גרמו לנזקי‬</w:t>
        <w:br/>
        <w:t>‫רטיבות לדירתה‪ .‬כן נמצא כי בלוני הגז של מרבית בעלי הדירות בבית הוצבו בניגוד להוראות‬</w:t>
        <w:br/>
        <w:t>‫ולתקנים בסמיכות מסוכנת לדירה‪ ,‬לפתחיה ולחלונותיה באופן שחייב את העתקתם‪.‬‬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.12‬משנפלו פניות בידיים טובות למרבית בעלי הדירות בבית על אוזניים ערלות היא נטלה מספר‬</w:t>
        <w:br/>
        <w:t>‫הצעות מחיר וביצעה את התיקונים בעלות של ‪ ,₪ 15,210‬ועל כן יש להורות ליתרת בעלי הדירות‬</w:t>
        <w:br/>
        <w:t>‫בבית להשיב לה סכום זה‪.‬‬</w:t>
        <w:br/>
        <w:t>‫‪ .13‬נזקי הרטיבות בדירת בידיים טובות טרם תוקנו עקב הצורך להמתין לייבוש מלא של הקיר והם‬</w:t>
        <w:br/>
        <w:t>‫מוערכים בסך של ‪+ ₪ 3,000‬מע"מ‪ .‬יש להורות למרבית בעלי הדירות בבית לשלם סכום זה‬</w:t>
        <w:br/>
        <w:t>‫לבידיים טובות לצורך ביצוע התיקונים‪.‬‬</w:t>
        <w:br/>
        <w:t>‫ההליכים בתיק‪-‬‬</w:t>
        <w:br/>
        <w:t>‫‪ .14‬ביום ‪ 13.02.2020‬ניתן על ידי צו מניעה ארעי אשר אסר על בידיים טובות לבצע שינויים ברכוש‬</w:t>
        <w:br/>
        <w:t>‫המשותף עד למתן הכרעה סופית בתיק‪.‬‬</w:t>
        <w:br/>
        <w:t>‫‪ .15‬ביום ‪ ,18.11.2020‬התקיים דיון הוכחות בתיק‪ ,‬במהלכו העידו מטעם התביעה‪/‬ההגנה שכנגד‬</w:t>
        <w:br/>
        <w:t>‫תובע מס' ‪ 3‬ותובעת מס' ‪ .1‬מטעם ההגנה‪/‬התביעה שכנגד העידו מוחמד זידאן‪ ,‬הקבלן שביצע‬</w:t>
        <w:br/>
        <w:t>‫את העבודה מושא ההליך‪ ,‬ושחף מלכה‪ ,‬בעלים ומנכ''ל משותף של בידיים טובות‪.‬‬</w:t>
        <w:br/>
        <w:t>‫‪ .16‬הצדדים הגישו סיכומי טענות בכתב‪ ,‬וכעת נותר לי להכריע בשאלות שבמחלוקת‪.‬‬</w:t>
        <w:br/>
        <w:t>‫דיון והכרעה‪-‬‬</w:t>
        <w:br/>
        <w:t>‫‪ .17‬אקדים ואציין כי מצאתי לקבל את התביעה ולדחות את מרבית התביעה שכנגד‪ .‬להלן נימוקי‬</w:t>
        <w:br/>
        <w:t>‫הכרעתי‪.‬‬</w:t>
        <w:br/>
        <w:t>‫המרפסת‪-‬‬</w:t>
        <w:br/>
        <w:t>‫‪ .18‬בחוק המקרקעין‪ ,‬התשכ''ט‪( 1969 -‬להלן‪" :‬חוק המקרקעין") קיימות הוראות חוק שונות בהן‬</w:t>
        <w:br/>
        <w:t>‫נקבעו שיעורי הסכמות שונים ביחס לפעולות שונות המבוצעות בדירות או ברכוש המשותף‪.‬‬</w:t>
        <w:br/>
        <w:t>‫‪ .19‬סעיף ‪(2‬א) לתקנון המצוי קובע כך‪:‬‬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זה‪" ,‬פגיעה ברכוש המשותף" ‪-‬‬</w:t>
        <w:br/>
        <w:t>‫לרבות פגיעה בחזותו החיצונית התקינה והאחידה כפי שהיתה בעת גמר הבניה"‪.‬‬</w:t>
        <w:br/>
        <w:t>‫‪ .20‬סעיף ‪( 12‬א) לתקנון המצוי קובע כי‪" :‬החלטות האסיפה הכללית יתקבלו ברוב דעות"‪.‬‬</w:t>
        <w:br/>
        <w:t>‫‪ .21‬האמור לעיל מלמד כי הכלל הוא שכאשר מדובר בביצוע עבודות כלשהן הפוגעות ברכוש‬</w:t>
        <w:br/>
        <w:t>‫המשותף‪ ,‬ושאין בהן משום הצמדה של חלק מהרכוש המשותף לדירה פלונית‪ ,‬או מתן זכות‬</w:t>
        <w:br/>
        <w:t>‫שימוש ייחודי בו‪ ,‬די בהסכמת רוב בעלי הדירות באסיפה הכללית‪.‬‬</w:t>
        <w:br/>
        <w:t>‫‪ .22‬שונים הם פני הדברים עת מדובר בנטילת חלק מהרכוש המשותף לשם שימושו הייחודי של בעל‬</w:t>
        <w:br/>
        <w:t>‫דירה מסוים או לשם הרחבת דירתו‪ .‬במקרה של שימוש ייחודי נדרשת הסכמת כל בעלי הדירות‬</w:t>
        <w:br/>
        <w:t>‫בבית בהתאם לסעיף ‪( 62‬א) לחוק המקרקעין הקובע כי "אין לקבוע הצמדה של חלק מסויים‬</w:t>
        <w:br/>
        <w:t>‫מהרכוש המשותף לדירה פלונית אלא בהסכמת כל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.23‬הוא הדין לגבי נטילת זכות שימוש ייחודי ברכוש המשותף שאינה כרוכה בהצמדה של אותו‬</w:t>
        <w:br/>
        <w:t>‫שטח לדירה‪ .‬ראו ע"א ‪ 2525/92‬ראוכברגר נ' עיריית רמת גן‪ ,‬פ"ד מז (‪ ;850 )5‬י‪ .‬וייסמן‪ ,‬דיני‬</w:t>
        <w:br/>
        <w:t>‫קניין בעלות ושיתוף (תשנ"ז‪ )1997-‬עמ' ‪.454-455‬‬</w:t>
        <w:br/>
        <w:t>‫‪ .24‬חריג לכלל זה הוסף במסגרת תיקון ‪ 18‬לחוק המקרקעין בו נקבע כי בתנאים מסוימים זכאי‬</w:t>
        <w:br/>
        <w:t>‫בעל דירה להוציא חלקים מהרכוש המשותף ולעשות בהם שימוש ייחודי לצורך הרחבת דירתו‬</w:t>
        <w:br/>
        <w:t>‫אף בהיעדר הסכמת כל בעלי הדירות‪ .‬בעניין זה מורנו סעיף ‪71‬ב(א) בחוק המקרקעין שכותרתו‬</w:t>
        <w:br/>
        <w:t>‫"שינויים ברכוש המשותף ובזכויות הבניה" כי הוצאת חלקים מהרכוש המשותף לשם "הרחבת‬</w:t>
        <w:br/>
        <w:t>‫דירה" תתאפשר בהסכמה בשיעור נמוך יותר‪ ,‬וזו הוראתו‪:‬‬</w:t>
        <w:br/>
        <w:t>‫"‪71‬ב(א) על אף הוראות סעיף ‪(62‬א) סיפה‪ ,‬או סעיף ‪(12‬ב) לתקנון המצוי שבתוספת‪ ,‬רשאים‬</w:t>
        <w:br/>
        <w:t>‫מי שבבעלותם שלושה רבעים מהדירות ושני שלישים מהרכוש המשותף צמוד לדירותיהם‪,‬‬</w:t>
        <w:br/>
        <w:t>‫להחליט בדבר הוצאה של חלקים מסוימים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‫מהדירות"‪.‬‬</w:t>
        <w:br/>
        <w:t>‫"הרחבה" הוגדרה בסעיף ‪ 71‬א כ ‪" -‬הגדלה של שטח דירה קיימת בבית המשותף שניתן לקבל‬</w:t>
        <w:br/>
        <w:t>‫לגביה היתר בניה לפי תכנית בת‪-‬תוקף"‪ .‬בספרו של המלומד א‪ .‬איזנשטיין‪ ,‬יסודות והלכות‬</w:t>
        <w:br/>
        <w:t>‫בדיני מקרקעין‪ ,‬חלק שלישי‪ ,‬עמ' ‪ 223‬נאמר כי הרחבה היא ‪" -‬כל הגדלה המהווה המשך טבעי‬</w:t>
        <w:br/>
        <w:t>‫של הדירה‪ ...‬יכולה הרחבה להיות אנכית‪ ,‬כגון‪ ,‬בניה על גג הבית‪ ,‬שהוא רכוש משותף וחיבור‬</w:t>
        <w:br/>
        <w:t>‫התוספת שנבנתה לדירה שמתחתיה‪ .‬ההרחבה יכולה להיות גם אופקית‪ ,‬כגון בניית מרפסת‬</w:t>
        <w:br/>
        <w:t>‫או סגירתה‪ ,‬בניית פרגולה‪ ,‬בניה בחצר וחיבור התוספת שנבנתה לדירה קיימת בקומת‬</w:t>
        <w:br/>
        <w:t>‫הקרקע‪ .‬התנאי להרחבה הוא כי ההרחבה תהא מתוך דירת המבקש"‪ .‬בהקשר זה נפסק זה‬</w:t>
        <w:br/>
        <w:t>‫מכבר כי תנאי לקיומה של הרחבה כהגדרת המונח בסעיף ‪71‬א לחוק המקרקעין הוא כי הצמדת‬</w:t>
        <w:br/>
        <w:t>‫החלק המסוים ברכוש המשותף סמוך פיסית לדירה המקורית‪ ,‬ראו ע"א (י‪-‬ם) ‪ 3418/09‬עטיה‬</w:t>
        <w:br/>
        <w:t>‫נ' שגיא (פורסם בנבו‪.)17.01.2010 ,‬‬</w:t>
        <w:br/>
        <w:t>‫‪ .25‬בע״א (מחוזי י‪-‬ם) ‪ 1415/00‬אברהם נ' אזרד (לא פורסם‪( )4.7.2001 ,‬להלן‪" :‬פרשת אזרד")‪ ,‬נפסק‬</w:t>
        <w:br/>
        <w:t>‫כי הרחבת דירה כוללת בחובה גם הרחבתה של דירה באמצעות בנייתה של מרפסת לדירה‪ .‬וכך‬</w:t>
        <w:br/>
        <w:t>‫נקבע בפסק הדין‪" :‬אין רמז לכך שהרחבה לא יכולה להתייחס לבניית מרפסת‪ ,‬שהרי כבר‬</w:t>
        <w:br/>
        <w:t>‫נפסק שמרפסת היא חלק מדירה"‪.‬‬</w:t>
        <w:br/>
        <w:t>‫וראו חזרה על עמדה זו בעש״א (מחוזי חי') ‪ 3181-09-13‬המאם נ' חורי (פורסם בנבו‪)16.6.2014 ,‬‬</w:t>
        <w:br/>
        <w:t>‫ובעש״א (מחוזי חי') ‪ 50945-05-12‬ברק נ' קרש (פורסם בנבו‪.)19.5.2013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נקבע בפסיקה כי על הסכמה לגריעה מן הרכוש המשותף להיות מפורשת ואין די בהיעדר‬</w:t>
        <w:br/>
        <w:t>‫התנגדות או בהסכמה משתמעת‪ ,‬ראו ע"א ‪ 5043/96‬גלמן נ' הררי‪-‬רפול‪ ,‬פ"ד נד(‪;)2000( 389 )3‬‬</w:t>
        <w:br/>
        <w:t>‫ע"א (ת"א) ‪ 2360/07‬הורוביץ נ' נחמני (פורסם בנבו‪.)26.10.2008 ,‬‬</w:t>
        <w:br/>
        <w:t>‫‪ .27‬בעניינו‪ ,‬עולה השאלה האם משטח הדק שבנתה ביידים טובות באוויר על עמודים מהווה‬</w:t>
        <w:br/>
        <w:t>‫מרפסת הטעונה הסכמות בשיעור שנקבע בסעיף ‪71‬ב(א) לחוק המקרקעין‪ ,‬האם מהווה שינויים‬</w:t>
        <w:br/>
        <w:t>‫ברכוש המשותף כאמור בסעיף ‪ 2‬א לתקנון המצוי‪ ,‬או האם מהווה תפיסת חזקה ייחודית שחל‬</w:t>
        <w:br/>
        <w:t>‫לגביה סעיף ‪62‬א לחוק המקרקעין‪.‬‬</w:t>
        <w:br/>
        <w:t>‫‪ .28‬מרבית בעלי הדירות בבית‪ ,‬טענו כי מדובר על תפיסת חזקה ייחודית בשטח משותף‪ ,‬אשר טעונה‬</w:t>
        <w:br/>
        <w:t>‫‪ 100%‬הסכמות מקרב בעלי הדירות בבית‪ ,‬או למצער הרחבת דירה הטעונה הסכמה של ‪75%‬‬</w:t>
        <w:br/>
        <w:t>‫מבעלי הדירות בבית אשר צמודים להם ‪ 2/3‬מהרכוש המשותף‪ .‬לטענתם‪ ,‬המשטח שנבנה על ידי‬</w:t>
        <w:br/>
        <w:t>‫בידיים טובות מגודר בגדר‪ ,‬נפתח אליו פתח יציאה מדירת בידיים טובות באופן שהוא מהווה‬</w:t>
        <w:br/>
        <w:t>‫הרחבה של הדירה‪ ,‬ומתאפשר שימוש בו רק למחזיק בדירה מטעם בידיים טובות‪.‬‬</w:t>
        <w:br/>
        <w:t>‫‪ .29‬בידיים טובות טענה כי אין מניעה שכל בעלי הדירות בבית יעשו שימוש במשטח שנבנה‪ ,‬ולצורך‬</w:t>
        <w:br/>
        <w:t>‫כך היא אף הותירה פתח בגדר שבנתה בהיקף המשטח‪ ,‬באופן שמאפשר כניסה מהרכוש‬</w:t>
        <w:br/>
        <w:t>‫המשותף אליו לכל מעונין‪ .‬משכך‪ ,‬לטענתה‪ ,‬יש לראות בכך שימוש סביר ברכוש המשותף שאינו‬</w:t>
        <w:br/>
        <w:t>‫טעון הסכמות‪.‬‬</w:t>
        <w:br/>
        <w:t>‫‪ .30‬אציין כי בידיים טובות הודתה כי קיימת בידיה רק הסכמתה של דירת בסר פרל ז''ל‪ ,‬שאף היא‬</w:t>
        <w:br/>
        <w:t>‫לא הוכחה‪ .‬ראו הודאת בא כוח בידיים טובות בעמ' ‪ 2‬לפרוטוקול הדיון מיום ‪ 06.08.2020‬שורות‬</w:t>
        <w:br/>
        <w:t>‫‪ ,24-25‬וראו גם בעמ' ‪ 9‬לפרוטוקול שורות ‪ 41-43‬ובעמ' ‪ 10‬לפרוטוקול הדיון מיום ‪18.11.20‬‬</w:t>
        <w:br/>
        <w:t>‫שורה ‪ .14‬אפילו הייתה מוכחת טענת בידיים טובות בדבר קבלת הסכמה מבסר פרל‪ ,‬גם אז‬</w:t>
        <w:br/>
        <w:t>‫הסכמה זו בנוסף להסכמת בידיים טובות מהוות הסכמה של ‪ 2‬מ‪ 6-‬בעלי דירות בבית בלבד‪.‬‬</w:t>
        <w:br/>
        <w:t>‫‪ .31‬לאור פסיקת בתי המשפט‪ ,‬כי בניית מרפסת יכולה להיחשב "הרחבת דירה" כמשמעותה בסעיף‬</w:t>
        <w:br/>
        <w:t>‫‪ 71‬ב(א) לחוק המקרקעין‪ ,‬ולאחר שעיינתי בתמונות שהוגשו לתיק‪ ,‬דעתי היא כי בהינתן‬</w:t>
        <w:br/>
        <w:t>‫שבידיים טובות הייתה פועלת להוצאת היתר בנייה למרפסת אזי היא הייתה יכולה להיחשב‬</w:t>
        <w:br/>
        <w:t>‫הרחבת דירה‪ ,‬בהיותה מצויה בהמשך לדירה‪ ,‬מגודרת ומחוברת באמצעות דלת לדירה‪ .‬לא‬</w:t>
        <w:br/>
        <w:t>‫מצאתי בעובדה שנותר פתח קטן במעקה שנבנה בהיקף המרפסת‪ ,‬כדי לאיין את היותה הרחבה‬</w:t>
        <w:br/>
        <w:t>‫של הדירה‪ .‬כאשר מדובר במרפסת שנבנתה בהמשך הדירה והיא מחוברת באמצעות דלת לדירה‬</w:t>
        <w:br/>
        <w:t>‫ומגודרת במרבית היקפה ספק ב עיני אם מי מבעלי הדירות בבית ירגיש חופשי להיכנס אליה‬</w:t>
        <w:br/>
        <w:t>‫ולעשות בה שימוש‪ .‬אופן בנייתה יוצר את הרושם שמדובר בחלק בלתי נפרד מדירת בידיים‬</w:t>
        <w:br/>
        <w:t>‫טובות‪.‬‬</w:t>
        <w:br/>
        <w:t>‫‪ .32‬מכל מקום‪ ,‬משלא התקבלה הסכמה של בעלי הדירות בבית ברוב הדרוש האמור בסעיף ‪71‬ב(א)‬</w:t>
        <w:br/>
        <w:t>‫לחוק המקרקעין ממילא לא ניתן להכשיר את המרפסת שבנתה בידיים טובות כהרחבת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.33‬עוד אציין כי אפילו הייתי רואה בבניית מרפסת ופתיחת הדלת אליה שינויים ברכוש המשותף‪,‬‬</w:t>
        <w:br/>
        <w:t>‫כאמור בסעיף ‪(2‬א) לתקנון המצוי‪ ,‬עדיין נדרשת הייתה בידיים טובות להציג הסכמה של רוב‬</w:t>
        <w:br/>
        <w:t>‫בעלי הדירות בבית במסגרת אסיפה כללית‪ ,‬מה שלא קיים בידי בידיים טובות ולא הוצג‪.‬‬</w:t>
        <w:br/>
        <w:t>‫‪ .34‬היעדרן של ההסכמות לפי כל אחת מהחלופות שפורטו חורץ דינה של מרפסת עץ זו לשבט‪.‬‬</w:t>
        <w:br/>
        <w:t>‫‪ .35‬עוד אציין כי העובדה שבסמוך לדירת תובע מס' ‪ 3‬נוצק משטח בטון‪ ,‬אינה יכולה לסייע לבידיים‬</w:t>
        <w:br/>
        <w:t>‫טובות במקרה זה‪ .‬שכן‪ ,‬אמנם מורנו סעיף ‪ 71‬ב (ג) לחוק המקרקעין כי מי שביצע הרחבה דומה‬</w:t>
        <w:br/>
        <w:t>‫של דירתו יראו אותו כמסכים להרחבה דומה שמבקש אחר לבנות‪ ,‬אך לא מצאתי לקבוע כי‬</w:t>
        <w:br/>
        <w:t>‫משטח הבטון שנמצא בסמוך לדירת תובע מס' ‪ ,3‬מהווה הרחבה של דירתו מהטעמים הבאים‪:‬‬</w:t>
        <w:br/>
        <w:t>‫ראשית‪ ,‬משטח הבטון האמור פתוח מכל עבריו‪ ,‬אינו מגודר‪ ,‬אינו מרוצף‪ ,‬והוא נעדר סממנים‬</w:t>
        <w:br/>
        <w:t>‫של שימוש ייחודי של תובע מס' ‪ 3‬בו‪ ,‬ראו עדות תובע מס' ‪ 3‬בעניין בעמ' ‪ 4‬לפרוטוקול הדיון‬</w:t>
        <w:br/>
        <w:t>‫מיום ‪ 18.11.20‬שורות ‪ 31-33‬שהייתה אמינה ולא הופרכה‪ ,‬וראו עדות שחף מלכה‪ ,‬מנהל‬</w:t>
        <w:br/>
        <w:t>‫התובעת המאשר כי משטח הבטון אינו תחום מאף כיוון בעמ' ‪ 11‬לפרוטוקול הדיון שורות ‪21-‬‬</w:t>
        <w:br/>
        <w:t>‫‪ .23‬שנית‪ ,‬לא הוכחשה טענת תובע מס' ‪ 3‬כי לא קיימת דלת יציאה מדירתו אל משטח הבטון‪,‬‬</w:t>
        <w:br/>
        <w:t>‫ובהיעדר חיבור בין הדירה למשטח נשללת אפשרות היותה המשך טבעי של הדירה ועל כן היא‬</w:t>
        <w:br/>
        <w:t>‫אינה "הרחבה"‪ ,‬ראו עדותו בעמ' ‪ 4‬לפרוטוקול הדיון מיום ‪ 18.11.20‬שורות ‪ .34-36‬שלישית‪,‬‬</w:t>
        <w:br/>
        <w:t>‫אפילו הייתי רואה במשטח הבטון הרחבה של דירת תובע מס' ‪ ,3‬עדיין לא היה באמתחתה של‬</w:t>
        <w:br/>
        <w:t>‫בידיים טובות הרוב הדרוש לקיום הבנייה‪ ,‬שכן הסכמתה בתוספת הסכמת תובע מס' ‪,3‬‬</w:t>
        <w:br/>
        <w:t>‫בתוספת הסכמת תובעת מס' ‪( 4‬שלא הוכח כלל שניתנה)‪ ,‬אינם מהווים הסכמה בשיעור של‬</w:t>
        <w:br/>
        <w:t>‫‪ 75%‬מבעלי הדירות בבית אשר צמודים להם ‪ 2/3‬מהרכוש המשותף (אלא הסכמה של ‪ 3‬מתוך‬</w:t>
        <w:br/>
        <w:t>‫‪ 6‬בלבד)‪ .‬רביעית‪ ,‬משקבעתי כי בהיעדר היתר בנייה או אישור בתנאים לא חל על המרפסת‬</w:t>
        <w:br/>
        <w:t>‫מושא ההליך סעיף ‪71‬ב (א) לחוק המקרקעין ממילא גם לא חלה עליה הוראת סעיף ‪71‬ב(ג) לחוק‬</w:t>
        <w:br/>
        <w:t>‫המקרקעין שעניינה "הרחבה דומה"‪.‬‬</w:t>
        <w:br/>
        <w:t>‫‪ .36‬הוא הדין במצב בו חלה על הבניה הוראת סעיף ‪( 2‬א) לתקנון המצוי‪ .‬במקרה כזה ממילא לא‬</w:t>
        <w:br/>
        <w:t>‫יכול לחול על הבנייה סעיף ‪ 71‬ב (ג) לחוק המקרקעין שעניינו "הרחבה דומה" והוא חל רק על‬</w:t>
        <w:br/>
        <w:t>‫בנייה בהתאם לסעיף ‪71‬ב(א) לחוק המקרקעין‪ ,‬ועל כן גם אז בידיים טובות אינה יכולה להיבנות‬</w:t>
        <w:br/>
        <w:t>‫מאותו משטח בטון שנוצק בסמוך לדירת תובע מס' ‪.3‬‬</w:t>
        <w:br/>
        <w:t>‫‪ .37‬באשר לטענת בידיים טובות כי שטח החצר עליו נבנה משטח הדק נמצא בסמיכות לדירתה‬</w:t>
        <w:br/>
        <w:t>‫וממילא לא שימש את מי מבעלי הדירות בבית הן לאור מיקומו והן לאור היותו בלתי מטופח‪,‬‬</w:t>
        <w:br/>
        <w:t>‫ראו סעיפים ‪ 30‬ואילך לסיכומי בידיים טובות‪ .‬לא מצאתי כי יש בטענה זו כדי להכשיר את‬</w:t>
        <w:br/>
        <w:t>‫הבנייה של בידיים טובות‪ .‬ויוטעם‪ ,‬מטבע הדברים זיקתה של דירה בקומת קרקע אל החצר‬</w:t>
        <w:br/>
        <w:t>‫הסובבת אותה חזקה יותר מזיקתן של הדירות בקומות הגבוהות יותר‪ .‬חרף זאת‪ ,‬החצר כולה‬</w:t>
        <w:br/>
        <w:t>‫היא רכוש משותף של בעלי הדירות כולם‪ ,‬וכל שינוי בה צריך שיהיה על דעת כל בעלי הדירות‪.‬‬</w:t>
        <w:br/>
        <w:t>‫החוק אינו מקנה לבעל דירה זכות לשנות את אופי הרכוש המשותף‪ ,‬אף לא את אופי חצר הבית‪,‬‬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שהדבר למצער יבוא לדיון בפורום האסיפה הכללית של בעלי הדירות‪ ,‬ואין כל משמעות‬</w:t>
        <w:br/>
        <w:t>‫לכמות השימוש שעושים מרבית בעלי הדירות בבית החצר זו‪ .‬ראו בעניין את הדברים שנקבעו‬</w:t>
        <w:br/>
        <w:t>‫בע"א ‪ 281/61‬שלוסר נ' כץ פד"י טו ‪: 2329‬‬</w:t>
        <w:br/>
        <w:t>‫"אין אדם יכול לדרוש זכות הנאה כלשהי מרכושו של הזולת רק מפני שנוח לו הדבר או מפני‬</w:t>
        <w:br/>
        <w:t>‫שהוא זקוק לזה ולזולת אין הדבר גורם כל נזק שהוא – אפילו מצבו הקשה של האדם הזה‬</w:t>
        <w:br/>
        <w:t>‫עשוי לעורר אהדה אליו מצד בני האדם‪ .‬אין לזהות שיקולים מוסריים עם שיקולים שביושר‬</w:t>
        <w:br/>
        <w:t>‫במשמעות המשפטית‪ ,‬דבר התלוי ברצונו הטוב של הזולת אין לכפות עליו 'רצון טוב' זה ע"י‬</w:t>
        <w:br/>
        <w:t>‫החלת השיקולים שביושר‪ ,‬עוד לא שמענו על הלכה מעין זו"‪.‬‬</w:t>
        <w:br/>
        <w:t>‫‪ .38‬לא מצאתי גם לקבל את עמדת בידיים טובות ולפיה סירוב בעלי הדירות בבית לקבל מבידיים‬</w:t>
        <w:br/>
        <w:t>‫טובות פיצוי כספי בעבור שטח הדק צריך לשמש כנגדם או לשמש כשיקול נגד מתן צו הריסה‬</w:t>
        <w:br/>
        <w:t>‫(ראו סעיפים ‪ 44-45‬לסיכומי בידיים טובות) קבלת עמדתה זו תעודד כוחנות ובריונות בבית‬</w:t>
        <w:br/>
        <w:t>‫משותף ותעודד בעלי דירות שלא הצליחו לקבל הסכמות ממרבית בעלי הדירות בבית לשינויים‬</w:t>
        <w:br/>
        <w:t>‫שבדעתם לבצע לבצעם ללא הסכמות ולדרוש מתן פיצוי כספי למרבית בעלי הדירות בבית חלף‬</w:t>
        <w:br/>
        <w:t>‫השבת המצב לקדמותו‪.‬‬</w:t>
        <w:br/>
        <w:t>‫‪ .39‬גם טענת בידיים טובות ולפיה בעלי דירות אחרים בבית ביצעו אף הם בנייה חריגה ברכוש‬</w:t>
        <w:br/>
        <w:t>‫המשותף או שינו מפתחי חלונות בדירתם כמפורט בסעיפים ‪ 21-23‬לתצהיר עדותה הראשית‬</w:t>
        <w:br/>
        <w:t>‫אינה יכולה לשמש כטענת הגנה‪ .‬שינויים שביצעו אחרים‪ ,‬ככל שביצעו‪ ,‬אינם מקנים לבעל דירה‬</w:t>
        <w:br/>
        <w:t>‫אחר בבית לבצע אף הוא שינויים‪.‬‬</w:t>
        <w:br/>
        <w:t>‫‪ .40‬לאור האמור‪ ,‬בהיעדר הסכמות מרבית בעלי הדירות בבית לבנייה שביצעה בידיים טובות לא‬</w:t>
        <w:br/>
        <w:t>‫ניתן להותיר את הבנייה‪ ,‬וזאת בין אם תחול על הבנייה הוראת סעיף ‪ 62‬לחוק המקרקעין‪ ,‬בין‬</w:t>
        <w:br/>
        <w:t>‫אם תחול עליה הוראת סעיף ‪71‬ב(א) לחוק המקרקעין ובין אם עסקינן בשינויים ברכוש‬</w:t>
        <w:br/>
        <w:t>‫המשותף כאמור בסעיף ‪( 2‬א) לתקנון המצוי‪ .‬לאור האמור‪ ,‬אני מורה לבידיים טובות לפרק את‬</w:t>
        <w:br/>
        <w:t>‫מרפסת העץ שבנתה‪ ,‬כולל הגדרות והמסד‪ ,‬לפנות את הפסולת שתיווצר כתוצאה מההריסה‬</w:t>
        <w:br/>
        <w:t>‫ואת הפסולת המצויה תחתיה‪ ,‬המודגמת בתמונות ת‪ ,1/‬לאטום את פתח היציאה מהדירה‬</w:t>
        <w:br/>
        <w:t>‫החוצה‪ ,‬ולהשיב את המצב לקדמותו‪ .‬האמור יבוצע בתוך ‪ 45‬יום מיום קבלת פסק הדין על‬</w:t>
        <w:br/>
        <w:t>‫חשבון בידיים טובות‪.‬‬</w:t>
        <w:br/>
        <w:t>‫‪ .41‬לא מצאתי לחייב את בידיים טובות בגין הנזקים הממוניים הנטענים וזאת בהיעדר סמכות‬</w:t>
        <w:br/>
        <w:t>‫עניינית להכריע ולפסוק בעניין‪ ,‬וראו בעניין את סעיף ‪ 72‬לחוק המקרקעין הקובע את היקף‬</w:t>
        <w:br/>
        <w:t>‫סמכותו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שכנגד‪-‬‬</w:t>
        <w:br/>
        <w:t>‫החזר הוצאות בעבור תיקונים שבוצעו ברכוש המשותף ע"י בידיים טובות‪-‬‬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.42‬בתביעה שכנגד עתרה בידיים טובות לחיוב מרבית בעלי הדירות בבית בחלק היחסי של הסכום‬</w:t>
        <w:br/>
        <w:t>‫שהיא הוציאה לצורך תיקון איטום הקיר החיצוני‪ ,‬תיקון הביוב והזזת בלוני הגז בסך של‬</w:t>
        <w:br/>
        <w:t>‫‪.₪ 15,210‬‬</w:t>
        <w:br/>
        <w:t>‫‪ .43‬חלקי הבית המשותף שהם בגדר "רכוש משותף" הוגדרו בסעיף ‪ 52‬לחוק המקרקעין כדלהלן‪:‬‬</w:t>
        <w:br/>
        <w:t>‫""רכוש משותף" ‪ -‬כל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 מיתקני‬</w:t>
        <w:br/>
        <w:t>‫הסקה או מים וכיוצא באלה המיועדים לשמש את כל בעלי הדירות או מרביתם אפילו הם‬</w:t>
        <w:br/>
        <w:t>‫בתחומי דירה מסויימת‪." .‬‬</w:t>
        <w:br/>
        <w:t>‫‪ .44‬חובתו של כל בעל דירה להשתתף בהוצאות הדרושות להחזקתו התקינה של הרכוש המשותף‬</w:t>
        <w:br/>
        <w:t>‫קבועה בסעיף ‪(58‬א) לחוק המקרקעין לאמור‪:‬‬</w:t>
        <w:br/>
        <w:t>‫"(א) בעל דירה חייב להשתתף בהוצאות הדרושות להחזקתו התקינה ולניהולו של הרכוש‬</w:t>
        <w:br/>
        <w:t>‫המשותף ולהבטחת השירותים המחויבים על פי דין או המקובלים על פי הנוהג לפי יחס שטח‬</w:t>
        <w:br/>
        <w:t>‫רצפת דירתו אל שטח הרצפה של כל הדירות שבבית המשותף‪ ,‬זולת אם נקבע בתקנון שיעור‬</w:t>
        <w:br/>
        <w:t>‫השתתפות אחר‪." ..‬‬</w:t>
        <w:br/>
        <w:t>‫‪ .45‬ברגיל נציגות בית משותף היא המופקדת על ניהול עניני הבית המשותף לרבות ייזום וביצוע‬</w:t>
        <w:br/>
        <w:t>‫עבודות אחזקה ברכוש המשותף‪ .‬כך מורים אותנו סעיפים ‪ 65‬ו‪ 69-‬לחוק המקרקעין‪ .‬סעיפים‬</w:t>
        <w:br/>
        <w:t>‫אלו משתלבים עם סעיף ‪(3‬א) לתקנון המצוי החל על הבית והקובע לאמור‪:‬‬</w:t>
        <w:br/>
        <w:t>‫"(א) בעל דירה זכאי לדרוש מהנציגות שתבצע כל תיקון בבית או ברכוש המשותף‪ ,‬שאי ביצועו‬</w:t>
        <w:br/>
        <w:t>‫עלול לפגוע בדירתו או בערכה‪".‬‬</w:t>
        <w:br/>
        <w:t>‫‪ .46‬למקרא הסעיף עולה‪ ,‬לכאורה‪ ,‬כי המתווה הנכון‪ ,‬בהינתן שקיים ליקוי ברכוש המשותף הגורם‬</w:t>
        <w:br/>
        <w:t>‫לנזק לבעל דירה‪ ,‬הינו פניה לנציגות בדרישה שתבצע תיקון בבית או ברכוש המשותף כאמור‪.‬‬</w:t>
        <w:br/>
        <w:t>‫בהקשר דידן נשאלת השאלה האם בנסיבות מסוימות זכאי בעל דירה לבצע את התיקון בעצמו‬</w:t>
        <w:br/>
        <w:t>‫ולתבוע השבת הוצאותיו?‬</w:t>
        <w:br/>
        <w:t>‫‪ .47‬שאלה זו נדונה בפס"ד ע"א ‪ 179/84‬רוס נ' חפציבה‪ ,‬פ"מ התשמ"ה (‪)1985( 420 ,418 )3‬‬</w:t>
        <w:br/>
        <w:t>‫(להלן‪":‬פס"ד רוס") כדלהלן ‪:‬‬</w:t>
        <w:br/>
        <w:t>‫"האם רשאי בעל דירה בבית משותף לעשות בעצמו תיקונים ברכוש המשותף‪ ,‬תיקונים שאי‬</w:t>
        <w:br/>
        <w:t>‫עשייתם פוגעים בדירתו‪ ,‬וזאת לאחר שהודיע לנציגות ולבעלי הדירות האחרים על הצורך‬</w:t>
        <w:br/>
        <w:t>‫בתיקונים ואלו נמנעו מעשייתם תוך הזמן שקצב להם‪ ,‬והאם זכאי אותו בעל דירה להחזר‬</w:t>
        <w:br/>
        <w:t>‫הוצאותיו בגין אותו תיקון ברכוש המשותף‪ ,‬או שמא בעל דירה רשאי לעשות תיקונים כאלו‬</w:t>
        <w:br/>
        <w:t>‫ברכוש המשותף‪ ,‬ואם ביצעם לא יהא זכאי להחזר הוצאותיו"‪.‬‬</w:t>
        <w:br/>
        <w:t>‫‪ .48‬מהו‪ ,‬אפוא‪ ,‬דינו של בעל דירה אשר דרישתו אינה נענית על ידי נציגות הבית המשותף ? פס"ד‬</w:t>
        <w:br/>
        <w:t>‫רוס קבע כי זכותו של בעל דירה לממן את התיקון ולהיפרע מבעלי הדירות האחרים תעמוד 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הוכיח ארבעה תנאים מצטברים ואלו הם‪ :‬היה פגם ברכוש המשותף‪ ,‬התיקון היה מחויב‬</w:t>
        <w:br/>
        <w:t>‫המציאות‪ ,‬התיקון בוצע במחיר סביר בנסיבות העניין‪ ,‬התיקון בוצע ברמה נאותה‪.‬‬</w:t>
        <w:br/>
        <w:t>‫‪ .49‬סוגיה זו עלתה גם ברע"א ‪ 4984/17‬חיים נ' נציגות הבית המשותף ברח' סוקולוב ‪ ,48‬קרית אתא‪,‬‬</w:t>
        <w:br/>
        <w:t>‫פסקה ‪ 7‬לפסק דינו של השופט הנדל (פורסם בנבו‪ ,)14.12.2017 ,‬שם אף הוחמרה הדרישה מאת‬</w:t>
        <w:br/>
        <w:t>‫בעל דירה בבית המבצע בעצמו תיקונים ברכוש המשותף חלף הנציגות‪ ,‬תוך שנקבע כי קיימת‬</w:t>
        <w:br/>
        <w:t>‫ציפייה שבעל דירה יגיש כנגד הנציגות תביעה למפקח על רישום מקרקעין טרם שיוציא כספים‬</w:t>
        <w:br/>
        <w:t>‫במקומה‪ .‬וכך נקבע בפסק הדין‪:‬‬</w:t>
        <w:br/>
        <w:t>‫"דרך המלך להתמודדות עם פגם ברכוש המשותף היא באמצעות פניה לנציגות הבית‬</w:t>
        <w:br/>
        <w:t>‫המשותף‪ ,‬וככל שזו אינה נעתרת לתיקון הפגם – על הדייר לפנות בתביעה למפקח נגד‬</w:t>
        <w:br/>
        <w:t>‫הנציגות‪ ,‬על מנת שיכריע בסכסוך‪ .‬אם בחר הדייר‪ ,‬במקרה שסירבה הנציגות לתקן‪ ,‬שלא‬</w:t>
        <w:br/>
        <w:t>‫להגיש תביעה למפקח‪ ,‬אלא הוציא מכיסו ותיקן את הפגם בעצמו – אזי על מנת לקבל שיפוי‬</w:t>
        <w:br/>
        <w:t>‫יאלץ לעמוד בנטל להוכיח את התנאים שפורטו לעיל‪ .‬ובקצרה‪ :‬ליקוי שחובת הנציגות הייתה‬</w:t>
        <w:br/>
        <w:t>‫לתקנו; פניה לנציגות וסירובה לתקן; דחיפות הגוברת על אפשרות הפניה למפקח; פגיעה‬</w:t>
        <w:br/>
        <w:t>‫קשה ביכולתו לעשות שימוש בנכס; תיקון הליקוי בצורה נאותה; וכן כאמור יש משקל לעלות‬</w:t>
        <w:br/>
        <w:t>‫התיקון‪" .‬‬</w:t>
        <w:br/>
        <w:t>‫‪ .50‬אבחן להלן את עובדות המקרה שבפניי‪ ,‬לאמור‪ :‬האם הוכיחה בידיים טובות כי פנתה אל נציגות‬</w:t>
        <w:br/>
        <w:t>‫הבית המשותף או אל בעלי הדירות האחרים ולא נענתה‪ ,‬והאם התקיימו התנאים המצטברים‬</w:t>
        <w:br/>
        <w:t>‫המזכים אותה בהחזר הוצאותיה‪.‬‬</w:t>
        <w:br/>
        <w:t>‫‪ .51‬ליקוי שחובת הנציגות הייתה לתקנו‪ -‬בהתאם להגדרת "רכוש משותף" בסעיף ‪ 52‬לחוק‬</w:t>
        <w:br/>
        <w:t>‫המקרקעין‪ ,‬אשר נוסחו הובא לעיל‪ ,‬בריכת הביוב שתוקנה והקיר החיצוני שנאטם הם רכוש‬</w:t>
        <w:br/>
        <w:t>‫משותף‪ .‬משכך‪ ,‬ברי כי ככל שיוכח כי היה קיים בהם ליקוי אזי האחריות לביצוע התיקונים‬</w:t>
        <w:br/>
        <w:t>‫בהם רובצת לפתחה של הנציגות‪.‬‬</w:t>
        <w:br/>
        <w:t>‫לגבי בלוני הגז‪ ,‬בתביעה שכנגד לא פורט האם מדובר בבלוני גז פרטיים שאז חלה החובה‬</w:t>
        <w:br/>
        <w:t>‫לתקנם‪ ,‬להעתיקם וכיוב' על הבעלים של כל דירה שבלון הגז שלה דרש תחזוקה‪/‬העתקה‪ ,‬או‬</w:t>
        <w:br/>
        <w:t>‫שמדובר במערכת משותפת שאז החובה לשאת בתחזוקתם חלה על הנציגות‪ .‬כמו כן‪ ,‬לא הוכח‬</w:t>
        <w:br/>
        <w:t>‫האם בלוני הגז שהועתקו שימשו את כל בעלי הדירות בבית או את מקצתם‪ ,‬כך שבעניין בלוני‬</w:t>
        <w:br/>
        <w:t>‫הגז לא הוכח כי מדובר בליקוי שחובת הנציגות הייתה לתקנו‪.‬‬</w:t>
        <w:br/>
        <w:t>‫‪ .52‬פניה לנציגות או לבעלי הדירות בבית טרם ביצוע העבודה‪ -‬בידיים טובות טענה כי לא קיימת‬</w:t>
        <w:br/>
        <w:t>‫נציגות לבית המשותף‪ ,‬ראו סעיף ‪ 50‬לתצהיר עדותה הראשית‪ .‬מעדות תובע מס' ‪ 3‬עלה כי‬</w:t>
        <w:br/>
        <w:t>‫תובעת מס' ‪ 5‬משמשת כנציגות הגם שלא זכור לו מתי נבחרה ככזו‪ ,‬ראו עדותו בעמ' ‪3‬‬</w:t>
        <w:br/>
        <w:t>‫לפרוטוקול שורות ‪ .21-43‬מעדות תובעת מס' ‪ 1‬עלה גם כן כי תובעת מס' ‪ 5‬משמשת כנציגות‪,‬‬</w:t>
        <w:br/>
        <w:t>‫ראו עדותה בעמ' ‪ 6‬לפרוטוקול שורות ‪ .10-19‬למשמע העדויות מצאתי להעדיף את גרסת מרבית‬</w:t>
        <w:br/>
        <w:t>‫בעלי הדירות בבית כי הייתה קיימת נציגות לבית אשר נציגתה הייתה תובעת מס' ‪ .5‬מכל מקום‪,‬‬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אם תובעת מס' ‪ 5‬מונתה כנציגות‪ ,‬בין אם לאו‪ ,‬לא נטען וממילא לא הוכח כי היא לא הייתה‬</w:t>
        <w:br/>
        <w:t>‫חלק מקבוצת הווטסאפ אליה הפנתה בידיים טובות דרישה‪ ,‬ומשכך‪ ,‬פניית בידיים טובות‬</w:t>
        <w:br/>
        <w:t>‫בקבוצה מהווה‪ ,‬לדידי‪ ,‬גם פניה לנציגות וגם פניה לבעלי הדירות בבית‪.‬‬</w:t>
        <w:br/>
        <w:t>‫‪ .53‬מהתכתבות הווטסאפ שצורפה כנספח ז' לתצהיר בידיים טובות עולה כי בידיים טובות הפנתה‬</w:t>
        <w:br/>
        <w:t>‫דרישה בעניין בווטסאפ לכל בעלי הדירות בבית ביום ‪" :19.2.20‬יש לנו רטיבות מקיר חיצוני‬</w:t>
        <w:br/>
        <w:t>‫של הבנין והיה גם איש מקצוע שאמר שזה גם מהביוב שנמצא שם וצריך לסדר את זה כי זה‬</w:t>
        <w:br/>
        <w:t>‫עושה לנו ממש נזק בבית ומקשה עלינו להשכיר את הדירה‪ .‬בנוסף היה גם איש גז שאמר לנו‬</w:t>
        <w:br/>
        <w:t>‫שאסור שבלוני הגז יהיו קרובים כל כך לחלון חדר השינה ושצריך להזיז אותם לקיר של‬</w:t>
        <w:br/>
        <w:t>‫המקלט‪( ".‬אמצע עמ' ‪ 4‬להתכתבויות נספח ז' לתצהיר בידיים טובות)‪ .‬ביום ‪ 23.2.20‬הציע מנהל‬</w:t>
        <w:br/>
        <w:t>‫בידיים טובות לכל בעלי הדירות בבית להביא קבלן מטעמם ליתן הצעת מחיר לביצוע העבודות‪.‬‬</w:t>
        <w:br/>
        <w:t>‫ביום ‪ 24.2.20‬קיימת פניה נוספת של בידיים טובות לבעלי הדירות בבית בעניין‪ .‬ביום ‪12.3.20‬‬</w:t>
        <w:br/>
        <w:t>‫מדווח נציג בידיים טובות כי הדירה אמנם הושכרה אך צריך לטפל בתיקונים‪ ,‬כי העביר לעיונם‬</w:t>
        <w:br/>
        <w:t>‫‪ 2‬הצעות מחיר בעניין‪ ,‬וכי אם לא יקבל מהם מענה ביומיים שלאחר מכן יבצע בעצמו את‬</w:t>
        <w:br/>
        <w:t>‫התיקונים‪ .‬ביום ‪ 16.4.20‬העביר נציג בידיים טובות לבעלי הדירות בבית בווטסאפ העתק קבלה‬</w:t>
        <w:br/>
        <w:t>‫עבור עבודות איטום‪ ,‬ביוב והזזת בלוני גז בסך כולל של ‪ ,₪ 15,210‬ודרש מכל בעל דירה להעביר‬</w:t>
        <w:br/>
        <w:t>‫לו את הסך של ‪.₪ 2,535‬‬</w:t>
        <w:br/>
        <w:t>‫‪ .54‬בידיים טובות פנתה בעניין‪ ,‬כאמור‪ ,‬בהתכתבויות הווטסאפ לכל בעלי הדירות בבית‪ .‬לא‬</w:t>
        <w:br/>
        <w:t>‫הופרכה טענת בידיים טובות כי כל בעלי הדירות בבית היו שותפים באותה קבוצת ווטסאפ‪ ,‬ועל‬</w:t>
        <w:br/>
        <w:t>‫כן מההתכתבויות שצורפו עולה הרושם כי נעשתה פניה כדבעי לכל בעלי הדירות בבית‪.‬‬</w:t>
        <w:br/>
        <w:t>‫‪ .55‬דחיפות הגוברת על אפשרות הפניה למפקח ‪ -‬לא שוכנעתי כי הייתה קיימת דחיפות שלא‬</w:t>
        <w:br/>
        <w:t>‫אפשרה להגיש תביעה למפקח על רישום מקרקעין טרם ביצוע העבודות‪ .‬לא התרשמתי כי‬</w:t>
        <w:br/>
        <w:t>‫המפגעים שהיו קיימים ברכוש המשותף חייבו תיקון בהול שלא אפשר פניה מוקדמת למפקח‬</w:t>
        <w:br/>
        <w:t>‫על רישום מקרקעין בתביעה‪ .‬מחומר הראיות עלה כי העבודות כולן בוצעו בחודש אפריל‪ ,‬ראו‬</w:t>
        <w:br/>
        <w:t>‫הקבלות שצורפו כנספחים יב' ו‪-‬יג' לתצהיר בידיים טובות‪ .‬לא מצאתי כי ביצוע איטום בקיר‬</w:t>
        <w:br/>
        <w:t>‫החיצוני למניעת חדירת רטיבות בשלהי החורף‪ ,‬עת הסתיימה עונת הגשמים‪ ,‬הייתה דחופה‪.‬‬</w:t>
        <w:br/>
        <w:t>‫הוא הדין לגבי תיקון דליפה משוחת ביוב סדוקה שלא נטען כי גרמה לנזילת ביוב לתוך הדירה‬</w:t>
        <w:br/>
        <w:t>‫אלא לנזילה בחצר הבית‪ .‬הוא הדין לגבי העתקת בלוני גז שהיו מותקנים במיקום ממנו הועתקו‬</w:t>
        <w:br/>
        <w:t>‫משך כ‪ 50-‬שנים‪ ,‬לא מצאתי כל דחיפות שמנעה אפשרות לפנות בתביעה קודם לתיקון‪ .‬מוצאת‬</w:t>
        <w:br/>
        <w:t>‫אני לקבוע ביחס לשלושת התיקונים שבוצעו כי לא הוכח כי הייתה מניעה להקדים פנייה‬</w:t>
        <w:br/>
        <w:t>‫בתביעה למפקח על רישום מקרקעין בעניין טרם ביצוע התיקונים‪.‬‬</w:t>
        <w:br/>
        <w:t>‫‪ .56‬פגם ברכוש המשותף – כפי שעלה מהתכתבויות הצדדים בווטסאפ‪ ,‬בלוני הגז היו מותקנים‬</w:t>
        <w:br/>
        <w:t>‫במקום ממנו הועתקו במשך כ‪ 50-‬שנים‪ .‬לא הובאה ראשית ראיה מטעם בידיים טובות לטענה‬</w:t>
        <w:br/>
        <w:t>‫כי מיקום זה היווה סכנה בטיחותית לדירת בידיים טובות‪ .‬לא צורפה חוות דעת או התייחסות‬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מתקין גז מוסמך או של חברת גז‪ .‬לא מצאתי כי קביעת הקבלן המבצע מטעם בידיים טובות‪,‬‬</w:t>
        <w:br/>
        <w:t>‫בסעיף ‪ 11‬לתצהיר עדותו הראשית‪ ,‬כי בלוני הגז היו מותקנים במרחק הנוגד את התקן‬</w:t>
        <w:br/>
        <w:t>‫הישראלי מהווה הוכחה לקיומו של פגם כאמור‪ .‬הקבלן שביצע את העבודות משמש כקבלן‬</w:t>
        <w:br/>
        <w:t>‫שיפוצים כללי ואינו מתמחה בתחום הגז‪ ,‬וראו עדותו בעניין בעמ' ‪ 2‬לפרוטוקול הדיון מיום‬</w:t>
        <w:br/>
        <w:t>‫‪ 18.11.20‬שורות ‪ 30-36‬ממנה עלה כי לא הוא ביצע את עבודות העתקת בלוני הגז אלא נעזר‬</w:t>
        <w:br/>
        <w:t>‫במתקין גז‪ .‬מסמך מטעם אותו בעל מקצוע מוסמך שביצע את העבודות לא הוגש‪ .‬משכך‪ ,‬לא‬</w:t>
        <w:br/>
        <w:t>‫שוכנעתי כי נפל פגם במיקום בו היו מותקנים בלוני הגז‪.‬‬</w:t>
        <w:br/>
        <w:t>‫באשר לאיטום הקיר החיצוני ולתיקון שוחת הביוב‪ ,‬מהצעות המחיר שצורפו עולה כי הוחלפה‬</w:t>
        <w:br/>
        <w:t>‫בריכת ביוב‪ ,‬עבודה שכללה חציבה‪ ,‬איטום וחיבור לצנרות הקיימות‪ ,‬וכי בוצע איטום לקיר‬</w:t>
        <w:br/>
        <w:t>‫החיצוני‪ ,‬לגביו צורפה תמונה שהמחישה את הרטיבות שנגרמה לדירה כתוצאה מהליקוי‪ .‬על‬</w:t>
        <w:br/>
        <w:t>‫אף שלא צורפה כל חוות דעת בעניין‪ ,‬מעיון בהצעות המחיר שצורפו לתצהיר בידיים טובות עולה‬</w:t>
        <w:br/>
        <w:t>‫הרושם כי היו קיימים פגמים ברכוש המשותף הם הקיר החיצוני ושוחת הביוב‪ .‬משלא ניצלו‬</w:t>
        <w:br/>
        <w:t>‫מרבית בעלי הדירות בבית את האפשרות שניתנה להם ע"י בידיים טובות להביא בעל מקצוע‬</w:t>
        <w:br/>
        <w:t>‫מטעמם על מנת לבדוק את הטענות בדבר ליקוי ברכוש המשותף מוצאת אני לאמץ את קביעות‬</w:t>
        <w:br/>
        <w:t>‫בעלי המקצוע מטעם בידיים טובות בעניין‪ ,‬ולקבוע כי היה קיים ליקוי בקיר החיצוני ובשוחת‬</w:t>
        <w:br/>
        <w:t>‫הביוב‪ ,‬וראו בעניין גם את עדות תובע מס' ‪ 3‬בעמ' ‪ 4‬לפרוטוקול הדיון מיום ‪ 18.11.20‬שורות‬</w:t>
        <w:br/>
        <w:t>‫‪" :42-46‬ש‪ :‬אז הבעיות רטיבות בדירת השכן שלך אינם דבר חדש‪ .‬ת‪ :‬זה לא דבר חדש‪...‬‬</w:t>
        <w:br/>
        <w:t>‫ייתכן שהייתה בעיה בקיר החיצוני אבל אני לא הייתי אצלך בדירה ואיני יודע"‪ .‬וכן ראו את‬</w:t>
        <w:br/>
        <w:t>‫עדותו בעמ' ‪ 5‬לפרוטוקול שורות ‪ 29-30‬שם מאשר העד כי לא ביקש לבוא לראות את הרטיבות‬</w:t>
        <w:br/>
        <w:t>‫הנטענת בדירת בידיים טובות‪ ,‬ועדות דומה של תובעת מס' ‪ 1‬בעמ' ‪ 9‬לפרוטוקול שורות ‪.15-18‬‬</w:t>
        <w:br/>
        <w:t>‫אחדד כי‪ ,‬לדידי‪ ,‬הצורך בהבאת חוות דעת פחותה במקום בו ניתן ראות בעין בלתי מזוינת שבר‬</w:t>
        <w:br/>
        <w:t>‫בשוחת הביוב או חדירת רטיבות מקיר חיצוני‪.‬‬</w:t>
        <w:br/>
        <w:t>‫‪ .57‬סבירות ההוצאה – בידיים טובות המציאה כמה הצעות מחיר שצורפו כנספחים יא'‪-‬יג' לתצהיר‬</w:t>
        <w:br/>
        <w:t>‫בידיים טובות‪ .‬מרבית בעלי הדירות בבית לא הכחישו קבלתם של שתיים מהן‪ .‬למקרא הצעות‬</w:t>
        <w:br/>
        <w:t>‫המחיר מוצאת אני לקבוע כי ההוצאה הכללית שהוצאה סבירה ביחס להצעות שהתקבלו‪ .‬עם‬</w:t>
        <w:br/>
        <w:t>‫זאת‪ ,‬הצעות המחיר שצורפו נעדרות פירוט לגבי עלות ביצוע של כל תיקון מבין שלושת‬</w:t>
        <w:br/>
        <w:t>‫התיקונים שבוצעו‪ ,‬כך שאפילו הייתי מוצאת להכיר ברכיב אחד מבין כלל הרכיבים שתוקנו לא‬</w:t>
        <w:br/>
        <w:t>‫היה ביכולתי לאמוד את סבירות ההוצאה ביחס לאותו רכיב שתוקן‪.‬‬</w:t>
        <w:br/>
        <w:t>‫‪ .58‬התיקון היה מחויב המציאות – כפי שצוין לעיל‪ ,‬לא שוכנעתי כי העתקת בלוני הגז הייתה‬</w:t>
        <w:br/>
        <w:t>‫מחויבת המציאות‪ ,‬זאת להבדיל מאיטום הקיר החיצוני ותיקון שוחת הביוב שהיו הכרחיים‪.‬‬</w:t>
        <w:br/>
        <w:t>‫‪ .59‬נאותות הביצוע‪ -‬היות ולא באה כל טענה של מרבית בעלי הדירות בבית בעניין אניח כי העבודות‬</w:t>
        <w:br/>
        <w:t>‫בוצעו באופן נאות‪.‬‬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תיק‪8/193/2020 ,8/78/2020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.60‬סיכום האמור מביאני לכלל מסקנה כי לא הוכחו כל התנאים הנדרשים לשם מתן פסק דין‬</w:t>
        <w:br/>
        <w:t>‫שיורה לבעלי הדירות בבית להשיב לבידיים טובות את הכספים שהוציאה לתחזוקת הרכוש‬</w:t>
        <w:br/>
        <w:t>‫המשותף חלף הנציגות‪ ,‬ומשכך יש לדחות את הדרישה להחזר כספי בתביעה שכנגד‪.‬‬</w:t>
        <w:br/>
        <w:t>‫תיקוני טיח וצבע‪-‬‬</w:t>
        <w:br/>
        <w:t>‫‪ .61‬משמצאתי לקבוע כי שוכנעתי כי היה קיים פגם באיטום הקיר החיצוני בדירת בידיים טובות ‪,‬‬</w:t>
        <w:br/>
        <w:t>‫מוצאת אני לחייב את מרבית בעלי הדירות בבית לבצע תיקוני טיח וצבע בדירת בידיים טובות‬</w:t>
        <w:br/>
        <w:t>‫לצורך השבת המצב לקדמותו וזאת בהתאם לסעיף ‪( 3‬א) לתקנון המצוי שבתוספת לחוק‬</w:t>
        <w:br/>
        <w:t>‫המקרקעין‪ .‬האמור יבוצע בתוך ‪ 30‬יום מיום קבלת פסק הדין‪.‬‬</w:t>
        <w:br/>
        <w:t>‫‪ .62‬תיאום מועד ביצוע העבודות ייעשה בכתב בין הצדדים‪ .‬המועדים המוצעים יהיו בימים א‪-‬ו‬</w:t>
        <w:br/>
        <w:t>‫בשעות עבודה מקובלות‪.‬‬</w:t>
        <w:br/>
        <w:t>‫סוף דבר‪-‬‬</w:t>
        <w:br/>
        <w:t>‫‪ .63‬התביעה מתקבלת‪ .‬אני מחייבת את בידיים טובות לפרק את מרפסת העץ שבנתה‪ ,‬כולל הגדרות‬</w:t>
        <w:br/>
        <w:t>‫והמסד‪ ,‬לפנות את הפסולת שתיווצר כתוצאה מההריסה ואת הפסולת המצויה תחתיה‪,‬‬</w:t>
        <w:br/>
        <w:t>‫המודגמת בתמונות ת‪ , 1/‬לאטום את פתח היציאה מהדירה החוצה‪ ,‬ולהשיב את המצב‬</w:t>
        <w:br/>
        <w:t>‫לקדמותו‪ .‬האמור יבוצע בתוך ‪ 45‬יום מיום קבלת פסק הדין על חשבון בידיים טובות‪.‬‬</w:t>
        <w:br/>
        <w:t>‫‪ .64‬התביעה לפיצוי בגין נזקים לא ממוניים נדחית מטעמים של חוסר סמכות‪.‬‬</w:t>
        <w:br/>
        <w:t>‫‪ .65‬התביעה שכנגד נדחית למעט ביחס לביצוע תיקוני טיח וצבע בדירת בידיים טובות‪.‬‬</w:t>
        <w:br/>
        <w:t>‫‪ .66‬אני מחייבת את מרבית בעלי הדירות בבית‪ ,‬ביחד ולחוד‪ ,‬או באמצעות נציגות הבית המשותף‬</w:t>
        <w:br/>
        <w:t>‫לבצע תיקוני טיח וצבע בדירת בידיים טובות לצורך השבת המצב לקדמותו‪ .‬האמור יבוצע בתוך‬</w:t>
        <w:br/>
        <w:t>‫‪ 30‬יום מיום קבלת פסק הדין‪.‬‬</w:t>
        <w:br/>
        <w:t>‫‪ .67‬אני מחייבת את בידיים טובות בהוצאות מרבית בעלי הדירות בבית בהוצאות משפט בגין‬</w:t>
        <w:br/>
        <w:t>‫התביעה והתביעה שכנגד‪ ,‬לרבות בגין אגרת משפט ושכ"ט עו"ד בסך כולל של ‪ .₪ 10,000‬סכום‬</w:t>
        <w:br/>
        <w:t>‫שלא ישולם בתוך ‪ 30‬יום מיום קבלת פסק הדין יישא הפרשי הצמדה וריבית מיום הגשת‬</w:t>
        <w:br/>
        <w:t>‫התביעה (‪ )12.2.20‬ועד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טז' כסלו תשפ"א (‪)2.12.20‬‬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8/78/2020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