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3/181/2018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2020-08-25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תיק‪3/181/2018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‫סיטרוק מכלוף מרקו רונה‪ ,‬ת‪.‬ז ‪050329838‬‬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‫מאור הלה‪ ,‬ת‪.‬ז ‪05376983‬‬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אהרוני מיכה‬</w:t>
        <w:br/>
        <w:t>‫הרצל ‪ ,163‬רחובות‬</w:t>
        <w:br/>
        <w:t>‫טל'‪ 0527581999:‬פקס‪08-8563680:‬‬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ברח' הרצל ‪ ,163‬רחובות ע"י מוטי סקלמן‬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עופר פולנדר ואח'‬</w:t>
        <w:br/>
        <w:t>‫ת‪.‬ד‪ ,107 .‬פדיה‬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להתיר שימושם של התובעים במעלית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הצדדים‪:‬‬</w:t>
        <w:br/>
        <w:t>‫‪ .1‬ענייננו בבית משותף ברחוב הרצל ‪ 163‬רחובות המצוי במקרקעין הידועים כגוש ‪ 3703‬חלקה‬</w:t>
        <w:br/>
        <w:t>‫‪( 85‬להלן‪" :‬הבית המשותף")‪ .‬הבית המשותף מורכב ממבנה אחד ובו שני אגפים‪ :‬אגף‬</w:t>
        <w:br/>
        <w:t>‫מגורים ואגף מסחרי‪ .‬באגף המגורים ‪ 16‬דירות באגף המסחרי מצויות ככל הנראה ‪18‬‬</w:t>
        <w:br/>
        <w:t>‫יחידות המשמשות כמשרדים וחנויות (חלק מן היחידות פוצלו ולכן מופיע פעמים רבות‬</w:t>
        <w:br/>
        <w:t>‫המספר ‪ )22‬האגף המסחרי מצוי בקומות קרקע‪ ,‬א' וב' בבית המשותף‪ .‬אגף המגורים‬</w:t>
        <w:br/>
        <w:t>‫מתחיל בקומה השלישית והלאה‪ .‬הבית המשותף טרם נרשם ככזה בפנקס הבתים‬</w:t>
        <w:br/>
        <w:t>‫המשותפים‪ .‬התובעים הם בעלי הזכויות בשני משרדים בבית המשותף נשוא התביעה‪.‬‬</w:t>
        <w:br/>
        <w:t>‫הנתבעת היא נציגות אגף המגורים‪ .‬למען שלמות התמונה יצוין כי ב"כ התובעים שוכר את‬</w:t>
        <w:br/>
        <w:t>‫המשרד השייך לאחד מן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תביעה זו שהוגשה ביום ‪ 16.4.18‬טענו התובעים כי הנתבעת מונעת עצירת המעלית‬</w:t>
        <w:br/>
        <w:t>‫בקומות המסחריות‪ .‬כן נטען כי נעשו מספר ניסיונות פניה לנתבעת על מנת לקבל הסכמתה‬</w:t>
        <w:br/>
        <w:t>‫לעצירת ה מעלית בקומות המשרדים ואולם זו השיבה כי היא מסרבת לאפשר זאת בטענה‬</w:t>
        <w:br/>
        <w:t>‫כי קיים הסכם מלפני ‪ 20‬שנה במסגרתו נקבע כי המעלית לא תשמש את בעלי הנכסים באגף‬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‫המסחרי‪ .‬לטענת התובעים הדבר מונע מבעלי הנכסים באגף המסחרי לספק נגישות‬</w:t>
        <w:br/>
        <w:t>‫ללקוחותיהם הנדרשת על פי חוק שוויון זכויות לאנשים עם מוגבלות (התאמות נגישות‬</w:t>
        <w:br/>
        <w:t>‫למקום ציבורי שהוא בניין קיים)‪ ,‬התשע"ב‪ .2011-‬כן נטען על ידי התובעים כי מאז חתימת‬</w:t>
        <w:br/>
        <w:t>‫ההסכם עליו נשענת הנתבעת ככל שאכן קיים התחלפו בעלי הנכסים בבית המשותף כך‬</w:t>
        <w:br/>
        <w:t>‫שהסכם זה אינו תקף לגביהם‪ .‬התובעים מסכימים כי השימוש במעלית כרוך בהשתתפותם‬</w:t>
        <w:br/>
        <w:t>‫בהוצאות אחזקתה‪ .‬הסעד אותו דרשו התובעים במסגרת כתב התביעה הוא מתן צו המורה‬</w:t>
        <w:br/>
        <w:t>‫כי המעלית תשרת גם את בעלי הנכסים שבאגף המסחרי‪.‬‬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14.6.18‬הגישה הנתבעת כתב הגנה במסגרתו טענה כי הבית המשותף מורכב ממבנה‬</w:t>
        <w:br/>
        <w:t>‫אחד ובו ‪ 2‬כניסות נפרדות‪ ,‬המחולקת לשני אגפים נפרדים‪ .‬אגף אחד הוא בניין מגורים ובו‬</w:t>
        <w:br/>
        <w:t>‫‪ 16‬דירות‪ ,‬האגף השני הוא אגף המסחרי בו מצויים ‪ 22‬נכסים‪ .‬לטענת הנתבעת בלובי הבניין‬</w:t>
        <w:br/>
        <w:t>‫קיימת מעלית קטנה וישנה מאוד המשמשת את בעלי הדירות בבניין למעלה מ‪ 40-‬שנה‪ .‬כל‬</w:t>
        <w:br/>
        <w:t>‫שימוש נוסף במעלית על ידי בעלי הנכסים המסחריים יכביד וימנע מבעלי הדירות לעשות‬</w:t>
        <w:br/>
        <w:t>‫בה שימוש ראוי‪ .‬כן טענה הנתבעת כי מיום שהוקם הבניין המעלית משמשת רק את בעלי‬</w:t>
        <w:br/>
        <w:t>‫הדירות‪ .‬עוד טענה כי זה למעלה מ‪ 40-‬שנה קיימת הסכמה חד‪-‬משמעית בין בעלי הנכסים‬</w:t>
        <w:br/>
        <w:t>‫המסחריים לבין בעלי הדירות לפיה המעלית תשמש רק את בעלי הדירות‪ .‬לתמיכה בטענתה‬</w:t>
        <w:br/>
        <w:t>‫צירפה הנתבעת החלטה מיום ‪ 19.12.96‬הנושאת את הכותרת "דיירי המשרדים ברחוב‬</w:t>
        <w:br/>
        <w:t>‫הרצל ‪ ,163‬רחובות"‪ ,‬עליה חתומים ככל הנראה בעלי המשרדים בשעתו (‪ 14‬במספר)‪ .‬בגוף‬</w:t>
        <w:br/>
        <w:t>‫ההחלטה נכתב‪:‬‬</w:t>
        <w:br/>
        <w:t>‫"‪ .1‬מזה כ‪ 20-‬שנה קיימת הסכמה בין דיירי המשרדים לבין בעלי דירות המגורים בבנין‪,‬‬</w:t>
        <w:br/>
        <w:t>‫בענין הפעלת המעלית‪ .‬לפי הסכמה זו דיירי המשרדים לא ישתמשו במעלית שבבנין‪,‬‬</w:t>
        <w:br/>
        <w:t>‫שימוש שוטף‪ ,‬ולא ישאו בהוצאות החזקת המעלית‪.‬‬</w:t>
        <w:br/>
        <w:t>‫‪ .2‬אנו חוזרים ומאשרים הסכמה זו‪.‬‬</w:t>
        <w:br/>
        <w:t>‫‪ .3‬תוקף הסכמה זו – עד להחלטה אחרת ע"י דיירי המשרדים‪".‬‬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הוסיפה לטעון כי במשך שנים רבות כל בעלי הנכסים המסחריים לא היו מעוניינים‬</w:t>
        <w:br/>
        <w:t>‫כלל לעשות שימוש במעלית והם אף לא היו מעוניינים לשאת בהוצאות אחזקת המעלית‪.‬‬</w:t>
        <w:br/>
        <w:t>‫לדידה אין זה סביר כי שני בעלי משרדים יחייבו את יתר בעלי המשרדים להשתתף‬</w:t>
        <w:br/>
        <w:t>‫בהוצאות אחזקת המעלית שעה שהם כלל אינם מעוניינים בכך‪ .‬כן טענה הנתבעת כי‬</w:t>
        <w:br/>
        <w:t>‫המעלית מצויה בתוך חדר המדרגות של בניין המגורים המשמש רק את בעלי הדירות ונפרד‬</w:t>
        <w:br/>
        <w:t>‫מחדר המדרגות של המשרדים‪ ,‬על כן כל שימוש במעלית מצד הנכסים המסחריים‬</w:t>
        <w:br/>
        <w:t>‫ולקוחותיהם יגרמו לכניסת זרים לחדר המדרגות של דירות המגורים דבר אשר יפגע‬</w:t>
        <w:br/>
        <w:t>‫בפרטיות ובבטיחות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תיק‪3/181/2018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לטענת התובעים כי על הנתבעת לפעול לאורו של החוק לשוויון זכויות לאנשים עם‬</w:t>
        <w:br/>
        <w:t>‫מוגבלות‪ ,‬טענה הנתבעת כי הפרדת בניין המגורים ממתחם המשרדים מדברת בעד עצמה‪.‬‬</w:t>
        <w:br/>
        <w:t>‫לאמור כי בניין המגורים פרטי ואין כל קשר בינו לבין קומות המשרדים‪ ,‬לפיכך בעלי‬</w:t>
        <w:br/>
        <w:t>‫הדירות בבניין אינם מחויבים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9.10.18‬ביקרתי בבית המשותף מושא התביעה‪ .‬בביקור התרשמתי כי המעלית בנויה‬</w:t>
        <w:br/>
        <w:t>‫באופן המאפשר עצירתה בקומות המשרדים והיא אכן תקל על בעלי המשרדים ככל‬</w:t>
        <w:br/>
        <w:t>‫שתעצור בקומות א' וב'‪ .‬עם זאת‪ ,‬התרשמתי כי מדובר במעלית ישנה וקטנה המאפיינת בתי‬</w:t>
        <w:br/>
        <w:t>‫מגורים ישנים‪ .‬עורך הדין פישמן המשמש כיושב ראש הנציגות של האגף המסחרי ונכח‬</w:t>
        <w:br/>
        <w:t>‫במעמד הביקור הציג עמדתו לפיה הוא מתנגד לכך שהאגף המסחרי (המשרדים) יעשה‬</w:t>
        <w:br/>
        <w:t>‫שימוש במעלית‪ .‬עוד הוסיף כי ככל שתתקבל החלטה בקרב בעלי המשרדים להתקין מעלית‬</w:t>
        <w:br/>
        <w:t>‫חדשה נכונה הנציגות לשאת בעלות התקנתה ובעלויות הנלוות לכך‪ .‬יצוין כי כל ניסיונותיי‬</w:t>
        <w:br/>
        <w:t>‫להביא את הצדדים להסכמות במעמד הביקור העלו חרס‪.‬‬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11.9.19‬התקיים דיון הוכחות‪ .‬מטעם התובעים העידו התובעים עצמם‪ .‬מטעם‬</w:t>
        <w:br/>
        <w:t>‫הנתבעים העיד מר מוטי סקדלמן יו"ר נציגות אגף המגורים וכן שני בעלי דירות גב' גאולה‬</w:t>
        <w:br/>
        <w:t>‫מדהלה ומר שאול יוסטר‪.‬‬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.8‬הן מן הדיונים שהתקיימו בפניי והן מתצהירי הנתבעת עולה הטענה כי המעלית לא הייתה‬</w:t>
        <w:br/>
        <w:t>‫בשימוש האגף המסחרי מאז ומתמיד‪ ,‬טענה זו סומכת על נספח ‪ 2‬אשר צורף לתצהירים‪,‬‬</w:t>
        <w:br/>
        <w:t>‫מטעם "אלקטרה מעליות" (ככל הנראה החברה המתחזקת את המעלית) המציין כי‪:‬‬</w:t>
        <w:br/>
        <w:t>‫"המעלית ברח' הרצל ‪ 163‬רחובות מיום הקמת המעלית‪ ,‬המעלית לא עצרה בקומות ‪ 2‬ו‪-‬‬</w:t>
        <w:br/>
        <w:t>‫‪".3‬‬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1.1.20‬הגישו התובעים סיכומים במסגרתם שבו על עיקר טענותיהם‪ ,‬והוסיפו לטעון‬</w:t>
        <w:br/>
        <w:t>‫כי למעלית הבניין יש גישה לקומות ‪ 1‬ו‪( 2-‬קומות המשרדים) ואף יש דלתות בקומות אלו‪.‬‬</w:t>
        <w:br/>
        <w:t>‫כן טענו כי הנתבעת אף הודתה בכך בחקירות הנגדיות מיום ‪ .11.9.19‬באשר להסכם משנת‬</w:t>
        <w:br/>
        <w:t>‫‪ ' 96‬אותו הציגה הנתבעת טענו התובעים כי יש לדחותו‪ .‬ראשית בשל העובדה כי רוב‬</w:t>
        <w:br/>
        <w:t>‫החתומים הם בעלי המשרדים בקומת הקרקע ולא אלו שבקומות הראשונה והשניה והרי‬</w:t>
        <w:br/>
        <w:t>‫ברור שאלו בקומת הקרקע אינם זקוקים למעלית‪ .‬שנית‪ ,‬על ההסכם חתומים ‪ 14‬בעלי‬</w:t>
        <w:br/>
        <w:t>‫משרדים והרי לצורך מניעת שימוש ברכוש המשותף השייך לכולם נדרשת הסכמת כל בעלי‬</w:t>
        <w:br/>
        <w:t>‫הדירות והמשרדים‪ .‬עוד נטען כי בסעיף ‪ 3‬להסכם האמור הוסכם כי תוקף ההחלטה הינו‬</w:t>
        <w:br/>
        <w:t>‫עד להחלטה אחרת על ידי דיירי המשרדים ובפועל‪ ,‬כך לטענת התובעים‪ ,‬כבר שנים‬</w:t>
        <w:br/>
        <w:t>‫התבקשה הנתבעת לאפשר עצירת המעלית בקומות המשרדים‪ .‬לחלופין טענו התובעים כי‬</w:t>
        <w:br/>
        <w:t>‫מאז חתימת ההסכם התחלפו בעלי המשרדים ועל כן ההסכם אינו תקף 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16.2.20‬הגישה הנתבעת סיכומים במסגרתם טענה כי התובעים לא הוכיחו תביעתם‪,‬‬</w:t>
        <w:br/>
        <w:t>‫ואף לא צירפו לאורך כל ההליך‪ ,‬לרבות בשלב ההוכחות‪ ,‬בדל של ראיה על מנת לתמוך‬</w:t>
        <w:br/>
        <w:t>‫בתביעתם‪ .‬אשר לתניה בהסכם משנת ‪ '96‬לפיה בכוחם של דיירי המשרדים לשנות את‬</w:t>
        <w:br/>
        <w:t>‫ההחלטה בדבר השימוש במעלית‪ ,‬נטען כי התובעים מהווים רק ‪ 2‬מתוך ‪ 18‬בעלי המשרדים‬</w:t>
        <w:br/>
        <w:t>‫בבית המשותף וממילא לא התקבלה החלטה חלופית של בעלי המשרדים להסכם‪ .‬לשיטתה‪,‬‬</w:t>
        <w:br/>
        <w:t>‫הדבר מעיד על כך שמרבית בעלי המשרדים אינם מעוניינים לנהוג אחרת בכל הנוגע לשימוש‬</w:t>
        <w:br/>
        <w:t>‫במעלית‪ .‬עוד הוסיפה הנתבעת לטעון כי מיום הקמת הבנין שירתה המעלית את בעלי‬</w:t>
        <w:br/>
        <w:t>‫הדירות בלבד‪ .‬לתמיכה בטענתה זו הציגה היא מסמך מאת חברת המעליות אלקטרה מיום‬</w:t>
        <w:br/>
        <w:t>‫‪ 5.2.19‬בו צוין כי‪" :‬המעלית ברח' הרצל ‪ 163‬רחובות מיום הקמת המעלית‪ ,‬המעלית לא‬</w:t>
        <w:br/>
        <w:t>‫עצרה בקומות ‪ 2‬ו‪( "3-‬נספח ‪ 2‬לתצהירי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.11‬אקדים אחרית לראשית ואבהיר כי לאחר שקילת טענות הצדדים‪ ,‬שמיעת העדויות‬</w:t>
        <w:br/>
        <w:t>‫וממכלול הראיות המונחות בפניי‪ ,‬הנני סבורה כי דין התביעה להידחות‪ .‬להלן יפורטו‬</w:t>
        <w:br/>
        <w:t>‫טעמיי‪.‬‬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.12‬תחילה יש לדחות את טענת התובעים אשר חוזרת על עצמה בכתבי בית הדין שהוגשו‬</w:t>
        <w:br/>
        <w:t>‫מטעמם ולפיה הבית נרשם כבית משותף בפנקס הבתים המשותפים‪ .‬הבית המשותף מושא‬</w:t>
        <w:br/>
        <w:t>‫התביעה טרם נרשם ככזה בפנקס הבתים המשותפים וממילא טרם נרשם לו תקנון מוסכם‪.‬‬</w:t>
        <w:br/>
        <w:t>‫מה שכן מופיע בנסח הרישום של החלקה הן זכויות חכירה לטובת בעלי היחידות על‬</w:t>
        <w:br/>
        <w:t>‫הבעלות של הקבלן שאולי לוי‪ .‬לחכירות אלו אף צורפו תשריטים שיש בהם כדי ללמד על‬</w:t>
        <w:br/>
        <w:t>‫מבנה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.13‬מן הראיות המונחות בפניי עולה כי על אף שהבית לא נרשם כבית משותף ולא נקבע לו‬</w:t>
        <w:br/>
        <w:t>‫תקנון מוסכם ברור כי מדובר בבית משותף הכולל שני אגפים מגורים ומסחרי‪ .‬לכל אגף‬</w:t>
        <w:br/>
        <w:t>‫קיימת נציגות משלו‪ .‬אמנם המעלית נבנתה כך שהיא ניתנת לעצירה בקומות המסחריות‪,‬‬</w:t>
        <w:br/>
        <w:t>‫זאת למדתי מן הביקור במקום שנערך על ידי ואף תשריטי החכירות מלמדים על מיקומה‬</w:t>
        <w:br/>
        <w:t>‫של המעלית‪ ,‬יחד עם זאת הנוהג בבית המשותף ששרר מיום הקמת הבית המשותף במשך‬</w:t>
        <w:br/>
        <w:t>‫כ‪ 40-‬שנה הוא כי המעלית משרתת את בעלי הדירות בלבד ולא את בעלי המשרדים‪ .‬אין‬</w:t>
        <w:br/>
        <w:t>‫חולק כי מיום הקמת המעלית נשאו בעלויות אחזקתה רק בעלי הדירות באגף המגורים‪.‬‬</w:t>
        <w:br/>
        <w:t>‫החלטת בעלי המשרדים משנת ‪ 1996‬אותה הציגה הנתבעת (נספח ‪ 1‬לתצהירי הנתבעת)‬</w:t>
        <w:br/>
        <w:t>‫מלמדת על כך שעד לשנת ‪( 1996‬כעשרים שנה מיום שהוקם הבית המשותף) היתה קיימת‬</w:t>
        <w:br/>
        <w:t>‫הסכמה בין בעלי הדירות לבעלי המשרדים לפיה בעלי המשרדים לא ישתמשו במעלית‪ .‬ביום‬</w:t>
        <w:br/>
        <w:t>‫‪ 19.12.96‬חזרו רוב בעלי המשרדים (‪ 14‬במספר ביניהם בן זוגה של התובעת בקשי בנימין)‬</w:t>
        <w:br/>
        <w:t>‫ואישרו הסכמה זו תוך שקבעו כי תוקפה של הסכמה זו עד להחלטה אחרת של דיירי‬</w:t>
        <w:br/>
        <w:t>‫המשרדים‪ .‬החלטה אחרת איננה קיימת ולא הוצגה בפניי‪ .‬התובעים המהווים שניים מתוך‬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תיק‪3/181/2018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18‬בעלי נכסים מסחריים אינם יכולים לקבל החלטה בשם בעלי המשרדים‪ .‬והרי אם‬</w:t>
        <w:br/>
        <w:t>‫תתקבל התביעה והמעלית תיפתח לרווחת התובעים ולקוחותיהם יעשו שימוש במעלית גם‬</w:t>
        <w:br/>
        <w:t>‫לקוחות של משרדים וחנויות אחרות מלבד התובעים‪ ,‬לא ניתן יהיה למנוע זאת‪ .‬לא יתכן‬</w:t>
        <w:br/>
        <w:t>‫כי רק התו בעים מבין בעלי המשרדים ישלמו הוצאות אחזקה ואילו גם לקוחות אחרים‬</w:t>
        <w:br/>
        <w:t>‫יעשו שימוש במעלית‪ .‬וודאי כי מצב זה איננו תקין‪ .‬הדרך היחידה בה יוכלו בעלי המשרדים‬</w:t>
        <w:br/>
        <w:t>‫לעשות שימוש במעלית היא באם תתקבל החלטה חדשה על ידי בעלי הנכסים באגף‬</w:t>
        <w:br/>
        <w:t>‫המסחרי אך זו איננה בנמצא בשלב זה‪ .‬ודאי כי לו תתקבל החלטה זו יהא צורך לשדרג את‬</w:t>
        <w:br/>
        <w:t>‫המעלית ולהשמיש אותה לצורך הענין‪ .‬המעלית במצבה הנוכחי לא תוכל לעמוד באתגר‪.‬‬</w:t>
        <w:br/>
        <w:t>‫מדובר במעלית ישנה וקטנה וכל שימוש נוסף יכביד עליה באופן ניכר‪ .‬מכל מקום החלטה‬</w:t>
        <w:br/>
        <w:t>‫כאמור לא הוצגה בפניי והיא איננה קיימת‪ ,‬כך למדתי מנציג ועד האגף המסחרי שנכח‬</w:t>
        <w:br/>
        <w:t>‫בביקור במקום ועל כן דברים אלה נאמרים בבחינת למעלה מן הדרוש‪ .‬התובעים לא סתרו‬</w:t>
        <w:br/>
        <w:t>‫את הנוהג הרווח בבית המשותף משך השנים וכן את קיומה של החלטה מחודשת לזו‬</w:t>
        <w:br/>
        <w:t>‫שנתקבלה בשנת ‪ 1996‬ולפיכך דין טענותיהם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.14‬לאור האמור לעיל‪ ,‬אני דוחה את התביעה ומורה כי המעלית תיוותר בשימוש אגף המגורים‬</w:t>
        <w:br/>
        <w:t>‫בלבד וזאת עד להחלטה אחרת של בעלי המשרדים באגף המסחרי‪ .‬התובעים לא יעשו‬</w:t>
        <w:br/>
        <w:t>‫שימוש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תוצאה זו‪ ,‬אני מחייבת את התובעים לשלם לנתבעת הוצאות משפט ושכר טרחת עורך‬</w:t>
        <w:br/>
        <w:t>‫דין בסך ‪ 3,500‬ש"ח‪ .‬סכום זה ישולם בתוך ‪ 30‬יום שאם לא כן יישא הפרשי הצמדה וריבית‬</w:t>
        <w:br/>
        <w:t>‫כחוק החל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,20/08/2020 ,‬ל' אב תש"פ‪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3/181/2018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