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6/128/2020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2020-08-23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תיק‪6/128/2020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‫לביא גלית פולט‬                    ‫התובעת‪:‬‬</w:t>
        <w:br/>
        <w:t>‫באמצעות ב"כ‪ :‬עו"ד לייכטמן רועי‬</w:t>
        <w:br/>
        <w:t>‫מצדה ‪) 9‬קומה ‪ (14‬בניין ב‪.‬ס‪.‬ר ‪ 3‬בני ברק‬</w:t>
        <w:br/>
        <w:t>‫טל'‪ 052-5511114:‬פקס‪03-8053344:‬‬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‫אשרי גדעון‬                           ‫הנתבע‪:‬‬</w:t>
        <w:br/>
        <w:t>‫באמצעות ב"כ‪ :‬עו"ד טובה כהן‬</w:t>
        <w:br/>
        <w:t>‫שמשון ‪ 5‬פארק אולימפיה בניין ‪ A‬קומה ‪ 4‬פתח תקווה‬</w:t>
        <w:br/>
        <w:t>‫טל'‪ 050-6972987:‬פקס‪03-9130572:‬‬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שהגישה הבעלים של דירה בבית משותף המורה לבעלים של‬              ‫‪.1‬‬</w:t>
        <w:br/>
        <w:t>‫דירה אחרת בבית המשותף לתקן ליקויים בדירתו הגורמים לנזקי רטיבות בדירת‬</w:t>
        <w:br/>
        <w:t>‫התובעת‪ ,‬ולתקן נזקי הרטיבות לצורך השבת מצבה הפיסי של הדירה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‫עניינה של התביעה בבית משותף ברחוב הבעל שם טוב ‪ 13‬בפתח תקווה‪ ,‬הרשום‬              ‫‪.2‬‬</w:t>
        <w:br/>
        <w:t>‫בפנקס הבתים המשותפים חלקה ‪ 32‬בגוש ‪) 6384‬להלן ‪" -‬הבית המשותף"(‪.‬‬</w:t>
        <w:br/>
        <w:t>‫התובעת‪ ,‬לביא גלית פולט )להלן ‪" -‬התובעת"(‪ ,‬היא הבעלים של דירה המצויה‬</w:t>
        <w:br/>
        <w:t>‫בקומה הרביעית בבית המשותף‪ .‬הנתבע‪ ,‬גדעון אשרי )להלן ‪" -‬הנתבע"(‪ ,‬הוא‬</w:t>
        <w:br/>
        <w:t>‫הבעלים של דירת הפנטהאוס )דירת גג( המצויה בקומה החמישית בבית המשותף‪,‬‬</w:t>
        <w:br/>
        <w:t>‫מעל 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,‬תביעה קודמת שהגישה התובעת נגד הנתבע בגין נזקי רטיבות‬            ‫‪.3‬‬</w:t>
        <w:br/>
        <w:t>‫בדירתה )תיק מס' ‪ .(6/615/2018‬במסגרתה ניתן בהסכמת הצדדים‪ ,‬ביום‬</w:t>
        <w:br/>
        <w:t>‫‪ ,28.4.2019‬פסק דין המורה לנתבע לבצע מלוא העבודות הדרושות לתיקון ליקויים‬</w:t>
        <w:br/>
        <w:t>‫בדירתו ולתיקון נזקי רטיבות בדירת התובעת בהתאם לחוות דעת מומחה מטעם‬</w:t>
        <w:br/>
        <w:t>‫המפקחת על רישום מקרקעין מיום ‪ .11.1.2019‬עוד נקבע בפסק הדין‪ ,‬כי המומחה‬</w:t>
        <w:br/>
        <w:t>‫יפקח על ביצוע העבודות ותקינותן )להלן ‪" -‬פסק הדין"(‪.‬‬</w:t>
        <w:br/>
        <w:t>‫ביום ‪ 6.9.2019‬ניתנה חוות דעת המומחה לעניין ביצוע עבודות הפיקוח‪ ,‬במסגרתה‬      ‫‪.4‬‬</w:t>
        <w:br/>
        <w:t>‫קבע כי כלל העבודות לתיקון הליקויים בדירת הנתבע ולתיקון נזקי הרטיבות בדירת‬</w:t>
        <w:br/>
        <w:t>‫התובעת בוצעו כהלכה‪ .‬זאת‪ ,‬בהמשך לחוות דעת קודמת של המומחה מיום‬</w:t>
        <w:br/>
        <w:t>‫‪ ,14.6.2019‬לפיה עבודות לתיקון הליקויים ולתיקון הנזקים כאמור בוצעו באופן‬</w:t>
        <w:br/>
        <w:t>‫חלקי‪.‬‬</w:t>
        <w:br/>
        <w:t>‫כנטען בכתב התביעה‪ ,‬חרף ביצוע עבודות לתיקון ליקויים בדירת הנתבע‪ ,‬שבה‬          ‫‪.5‬‬</w:t>
        <w:br/>
        <w:t>‫ושנתה הרטיבות בדירת התובעת‪ .‬חרף פניות התובעת לנתבע לאתר הגורם לרטיבות‬</w:t>
        <w:br/>
        <w:t>‫בדירה ולתקנו‪ ,‬השיבהּ הנתבע ריקם‪ .‬בד בבד עם הגשת התביעה‪ ,‬עתרה התובעת‬</w:t>
        <w:br/>
        <w:t>‫בבקשה דחופה למינוי מומחה מטעם המפקחת על רישום מקרקעין לבדוק דירות‬</w:t>
        <w:br/>
        <w:t>‫הצדדים וליתן חוות דעת בשאלת הגורם לנזקים אלה‪.‬‬</w:t>
        <w:br/>
        <w:t>‫משלא התקבלה תגובת הנתבע בהתאם להחלטתי מיום ‪ ,20.2.2020‬הורתי בהחלטה‬           ‫‪.6‬‬</w:t>
        <w:br/>
        <w:t>‫מיום ‪ 22.3.2020‬מינוי מומחה מטעם המפקחת על רישום מקרקעין‪ ,‬מר דניאל‬</w:t>
        <w:br/>
        <w:t>‫אברג'ל מחברת נו‪-‬ליק בע"מ )להלן ‪" -‬המומחה"(‪ ,‬לבדוק הרטיבות הנטענת בדירת‬</w:t>
        <w:br/>
        <w:t>‫התובעת וליתן חוות דעת הן בשאלת הגורם לרטיבות הן באשר לעבודות הדרושות‬</w:t>
        <w:br/>
        <w:t>‫לתיקון הליקויים‪ ,‬ככל שנמצאו‪ ,‬ולתיקון נזקי הרטיבות שנגרמו בשל ליקויים אלה‪.‬‬</w:t>
        <w:br/>
        <w:t>‫ביום ‪ 8.4.2020‬ניתנה חוות דעת המומחה‪ ,‬לאחר שביקר בבית המשותף ביום‬             ‫‪.7‬‬</w:t>
        <w:br/>
        <w:t>‫‪) 6.4.2020‬להלן ‪" -‬חוות דעת המומחה"(‪.‬‬</w:t>
        <w:br/>
        <w:t>‫בהתאם לחוות דעת המומחה‪ ,‬הדמיה טרמית בדירת התובעת הדגימה "סימני‬               ‫‪.8‬‬</w:t>
        <w:br/>
        <w:t>‫רטיבות בקיר פינת האוכל הגובל עם מרפסת השמש‪ ,‬תוואי מהלך צמ"ג ]צינור מי‬</w:t>
        <w:br/>
        <w:t>‫גשם[ משותף אנכי‪) ".‬סעיף א' בעמוד ‪ 6‬לחוות דעת המומחה(‪.‬‬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הוסיף וקבע בחוות הדעת כי ליקויים במרפסת השמש בדירת הנתבע הם‬          ‫‪.9‬‬</w:t>
        <w:br/>
        <w:t>‫הגורם לרטיבות בדירת התובעת‪ ,‬כדלקמן‪" :‬חדירות מים בין משקי אריחי רצפת‬</w:t>
        <w:br/>
        <w:t>‫מרפסת שמש; חדירות מים ממפגשי רצפה עם פנלים עקב איטומים לקויים; חדירות‬</w:t>
        <w:br/>
        <w:t>‫מים מיריעות איטום תת רצפתי סביב קולטן מי גשמים מרפסת שמש; שבר באריח‬</w:t>
        <w:br/>
        <w:t>‫סביב קולטן מי גשמים; מים כלואים במצע תחת רצפת השמש‪) ".‬סעיף ב' בעמוד‬</w:t>
        <w:br/>
        <w:t>‫‪ 6‬לחוות דעת המומחה(‪.‬‬</w:t>
        <w:br/>
        <w:t>‫המומחה הוסיף ומצא כי עבודות לתיקון ליקויים שבוצעו על ידי הנתבע בהתאם‬       ‫‪.10‬‬</w:t>
        <w:br/>
        <w:t>‫לפסק הדין‪ ,‬בוצעו למראית עין‪ ,‬משהתבהר בדיעבד כי "טיב העבודות והחומר אשר‬</w:t>
        <w:br/>
        <w:t>‫יושם לא עמד במבחן התוצאה וכי כלל עבודות האיטום נעתקו ממקומן וחדרו מים‬</w:t>
        <w:br/>
        <w:t>‫אל תחת פני הריצוף‪) ".‬סעיפים ג' ו‪-‬ד' בעמודים ‪ 8-7‬לחוות דעת המומחה(‪.‬‬</w:t>
        <w:br/>
        <w:t>‫המומחה פירט בחוות הדעת העבודות הדרושות לתיקון הליקויים בדירת הנתבע‬         ‫‪.11‬‬</w:t>
        <w:br/>
        <w:t>‫וכן העבודות הדרושות לתיקון נזקי הרטיבות בדירת התובעת לצורך השבת מצבה‬</w:t>
        <w:br/>
        <w:t>‫הפיסי לקדמותו )סעיפים ג' ו‪-‬ה' בעמודים ‪ 8-6‬לחוות דעת המומחה(‪.‬‬</w:t>
        <w:br/>
        <w:t>‫בהחלטה מיום ‪ 23.4.2020‬הורתי לצדדים לפעול בהתאם להחלטה מיום ‪22.3.2020‬‬       ‫‪.12‬‬</w:t>
        <w:br/>
        <w:t>‫וליתן עמדתם לעניין משלוח שאלות הבהרה למומחה‪ .‬עוד הורתי‪ ,‬כי ככל שהצדדים‬</w:t>
        <w:br/>
        <w:t>‫אינם מבקשים לשלוח למומחה שאלות הבהרה או לחקרו על חוות הדעת‪ ,‬ולנוכח‬</w:t>
        <w:br/>
        <w:t>‫ממצאי המומחה בחוות הדעת ומסקנותיו‪ ,‬יודיע הנתבע עמדתו לעניין ביצוע‬</w:t>
        <w:br/>
        <w:t>‫העבודות הדרושות לתיקון הליקויים בדירתו ולתיקון נזקי הרטיבות בדירת‬</w:t>
        <w:br/>
        <w:t>‫התובעת‪ ,‬כמפורט בחוות דעת המומחה‪.‬‬</w:t>
        <w:br/>
        <w:t>‫בתגובה מיום ‪ 26.4.2020‬הודיעה התובעת כי היא אינה מבקשת לשלוח למומחה‬         ‫‪.13‬‬</w:t>
        <w:br/>
        <w:t>‫שאלות הבהרה או לחקרו על חוות הדעת‪.‬‬</w:t>
        <w:br/>
        <w:t>‫בהחלטה מיום ‪ 17.5.2020‬נעתרתי לבקשת הנתבע להאריך המועד להגשת כתב‬            ‫‪.14‬‬</w:t>
        <w:br/>
        <w:t>‫הגנה וחוות דעת מומחה מטעמו‪ .‬עוד נעתרתי לבקשתו לחקור המומחה על חוות‬</w:t>
        <w:br/>
        <w:t>‫הדעת‪ .‬כתב הגנה מטעם הנתבע בצירוף חוות דעת מומחה מטעמו מיום ‪8.6.2020‬‬</w:t>
        <w:br/>
        <w:t>‫הוגשו לתיק המפקחת על רישום מקרקעין ביום ‪.24.6.2020‬‬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‫חקירת המומחה התקיימה ביום ‪ .8.7.2020‬בהחלטה ממועד זה‪ ,‬בגמר הדיון‪,‬‬            ‫‪.15‬‬</w:t>
        <w:br/>
        <w:t>‫נעתרתי לבקשת הנתבע ליתן בידו ארכה בת ‪ 7‬ימים ליתן עמדתו בכתב לעניין ביצוע‬</w:t>
        <w:br/>
        <w:t>‫העבודות הדרושות לתיקון הליקויים בדירתו ולתיקון נזקי הרטיבות בדירת התובעת‬</w:t>
        <w:br/>
        <w:t>‫בהתאם לחוות דעת המומחה‪.‬‬</w:t>
        <w:br/>
        <w:t>‫ביום ‪ 14.7.2020‬הודיע הנתבע כי הוא מקבל על עצמו ביצוע העבודות לתיקון‬         ‫‪.16‬‬</w:t>
        <w:br/>
        <w:t>‫הליקויים בדירתו ולתיקון נזקי הרטיבות בדירת התובעת בהתאם לחוות דעת‬</w:t>
        <w:br/>
        <w:t>‫המומחה‪.‬‬</w:t>
        <w:br/>
        <w:t>‫בהתאם להחלטה מיום ‪ ,15.7.2020‬הגישו הצדדים סיכום טענותיהם לעניין הוצאות‬      ‫‪.17‬‬</w:t>
        <w:br/>
        <w:t>‫המשפט‪.‬‬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‫בהסכמת הנתבע‪ ,‬הנני ליתן צו עשה המורה לו לבצע העבודות הדרושות לתיקון‬         ‫‪.18‬‬</w:t>
        <w:br/>
        <w:t>‫ליקויים בדירתו בהתאם לחוות דעת המומחה‪ ,‬כמפורט להלן‪:‬‬</w:t>
        <w:br/>
        <w:t>‫לתיקון ליקויי כשל באיטום תת רצפתי סביב קולטן מי גשמים במרפסת‬          ‫א‪.‬‬</w:t>
        <w:br/>
        <w:t>‫השמש‪ ,‬תבוצענה העבודות הבאות‪ ,‬כלשון המומחה בחוות הדעת‪" :‬הסרת‬</w:t>
        <w:br/>
        <w:t>‫אריחים בהיקף של כ‪ 1-‬מ"ר בהיקף קולטן מי הגשמים‪ ,‬סילוק ופינוי מצע‬</w:t>
        <w:br/>
        <w:t>‫תחת פני הריצוף בהיקף הקולטן‪ ,‬חשיפת והחלפת קולטן קיים לנקז דו‪-‬‬</w:t>
        <w:br/>
        <w:t>‫מפלסי )לאיסוף מים ממצע ומעל פני הריצוף במקומו של נקז קיים אשר‬</w:t>
        <w:br/>
        <w:t>‫אינו אפקטיבי( וחיבורו לקו צמ"ג‪ ,‬יודגש כי יש להקפיד על הנחת בד‬</w:t>
        <w:br/>
        <w:t>‫גאוטכני סביב פתחי קולטן הנקז הכפול עת התקנתו למניעת סתימה בו עקב‬</w:t>
        <w:br/>
        <w:t>‫סחף מצע סומסום אשר ישמש כסנן‪ .‬ביצוע מבחן הצפה‪ ,‬בכפוף להוראות‬</w:t>
        <w:br/>
        <w:t>‫תקן ישראלי ‪ 1205‬חלק ‪' 6‬בדיקת אטימות' לבדיקת תקינות הקולטן וחיבורו‬</w:t>
        <w:br/>
        <w:t>‫לצמ"ג לאחר התקנתם‪ .‬בכפוף לתקינות מבחן ההצפה‪ ,‬ביטון הצמ"ג‪,‬‬</w:t>
        <w:br/>
        <w:t>‫השלמת איטום תת רצפתי כדוגמת הקיים תוך הקפדה על ביצוע חפיפה של‬</w:t>
        <w:br/>
        <w:t>‫‪ 20‬ס"מ לכל הפחות לאיטום קיים‪ .‬ביצוע מבחן הצפה לשטח איטום מחודש‬</w:t>
        <w:br/>
        <w:t>‫לבדיקת עמידותו בכפוף להוראות תקן ישראלי ‪ 1476‬למשך ‪ 72‬שעות‪,‬‬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‫בכפוף לעמידות האיטום במבחן ההצפה‪ ,‬השבת מצע‪ ,‬ריצוף שטח שנחשף‬</w:t>
        <w:br/>
        <w:t>‫תוך יישום שיפועים לכיוון קולטן מי הגשמים של לכל הפחות ‪ 1.5%‬בכפוף‬</w:t>
        <w:br/>
        <w:t>‫להוראות תקן ישראלי ‪ ,1555.3‬יישום רובה בין ממשקי אריחי ריצוף‪".‬‬</w:t>
        <w:br/>
        <w:t>‫)סעיף ג' בעמודים ‪ 7-6‬לחוות דעת המומחה(‪.‬‬</w:t>
        <w:br/>
        <w:t>‫לתיקון ליקויי חדירות מים ממשטח מרפסת השמש עקב ליקויי אטימה‪,‬‬          ‫ב‪.‬‬</w:t>
        <w:br/>
        <w:t>‫תבוצענה העבודות הבאות‪ ,‬כלשון המומחה בחוות הדעת‪" :‬לצורך זהירות‬</w:t>
        <w:br/>
        <w:t>‫והקפדה יתרה יפורטו להלן סוג החומרים ואופן ביצוע העבודות‪ ,‬מהן לא‬</w:t>
        <w:br/>
        <w:t>‫תותר כל סטייה ויחויב תיעוד מהלך ביצוע העבודות לצורך אישורן‪ :‬חריצת‬</w:t>
        <w:br/>
        <w:t>‫כלל משקי רצפת מרפסת השמש ומפגשי רצפה עם פנלים‪ ,‬לצורך הסרת‬</w:t>
        <w:br/>
        <w:t>‫חומרי אטימה קיימים ובלויים‪ ,‬באמצעות דיסק חשמלי‪ ,‬לאחריהם טאטוא‬</w:t>
        <w:br/>
        <w:t>‫וניקוי כלל השטח‪ .‬שאיבת מים תחת פני שטח רצפת מרפסת השמש‪ ,‬ממספר‬</w:t>
        <w:br/>
        <w:t>‫מוקדים אשר יבוצעו באמצעות חשיפת מרצפות ושאיבת מים מהמצע‬</w:t>
        <w:br/>
        <w:t>‫באמצעות שואב חשמלי‪ ,‬במספר פעמים ומועדים לצורך היאספות מים‬</w:t>
        <w:br/>
        <w:t>‫מכלל מוקדי השטח‪ ,‬עד להשגת תשתית מצע יבש תחת הריצוף‪ .‬יישום‬</w:t>
        <w:br/>
        <w:t>‫שכבת רובה אפוקסי בכלל מפגשי אריחים ומפגשי אריחים עם פנלים‬</w:t>
        <w:br/>
        <w:t>‫להשגת אטימה מוחלטת ולמניעת חדירת מים אל תחת פני הרצפה‪) ".‬סעיף‬</w:t>
        <w:br/>
        <w:t>‫ג' בעמוד ‪ 7‬לחוות דעת המומחה(‪.‬‬</w:t>
        <w:br/>
        <w:t>‫העבודות לתיקון הליקויים בדירת הנתבע תבוצענה ותושלמנה בתוך ‪ 30‬יום ממועד‬     ‫‪.19‬‬</w:t>
        <w:br/>
        <w:t>‫מתן פסק הדין‪ .‬העבודות תבוצענה על ידי איש מקצוע מורשה ומיומן בביצוע‬</w:t>
        <w:br/>
        <w:t>‫עבודות אלה‪ ,‬בהתאם להוראות התקן הישראלי ובכפוף למפרט עבודות ולמפרט‬</w:t>
        <w:br/>
        <w:t>‫חומרים בכתב‪ .‬העבודות תבוצענה בפיקוח מומחה מהנדס בתחום האיטום‪ ,‬אשר‬</w:t>
        <w:br/>
        <w:t>‫יאשר מפרט העבודות ומפרט החומרים‪ ,‬וכן תקינות ביצוע העבודות בגמר ביצוען‪.‬‬</w:t>
        <w:br/>
        <w:t>‫הנתבע ימציא לתובעת חוות דעת המומחה )מהנדס בתחום האיטום( המאשרת‬             ‫‪.20‬‬</w:t>
        <w:br/>
        <w:t>‫ביצוע העבודות ותקינותן‪ ,‬בתוך ‪ 15‬יום מגמר ביצוע העבודות לתיקון הליקויים‬</w:t>
        <w:br/>
        <w:t>‫בדירת הנתבע‪.‬‬</w:t>
        <w:br/>
        <w:t>‫בנוסף‪ ,‬הנני לחייב הנתבע לבצע מלוא העבודות הדרושות לתיקון נזקי הרטיבות‬      ‫‪.21‬‬</w:t>
        <w:br/>
        <w:t>‫בדירת התובעת‪ ,‬כמפורט בפסקה ‪ 8‬לעיל‪ ,‬לצורך השבת מצבה הפיסי של הדירה‬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‫לקדמותו‪ .‬העבודות תבוצענה בהתאם לחוות דעת המומחה ותכלולנה "גירוד שכבת‬</w:t>
        <w:br/>
        <w:t>‫צבע פגומה‪ ,‬מריחת שפכטל והחלקתו‪ ,‬צביעה בשתי שכבות על פני כלל קיר פינת‬</w:t>
        <w:br/>
        <w:t>‫האוכל לצורך השגת גוון אחיד‪) ".‬סעיף ה' בעמוד ‪ 8‬לחוות דעת המומחה(‪.‬‬</w:t>
        <w:br/>
        <w:t>‫העבודות לתיקון נזקי הרטיבות בדירת התובעת תבוצענה ותושלמנה בתוך ‪ 20‬יום‬       ‫‪.22‬‬</w:t>
        <w:br/>
        <w:t>‫מגמר ביצוע העבודות לתיקון הליקויים בדירת הנתבע‪ .‬העבודות תבוצענה על ידי‬</w:t>
        <w:br/>
        <w:t>‫איש מקצוע מורשה ומיומן בביצוע עבודות אלה‪ ,‬בהתאם להוראות התקן הישראלי‬</w:t>
        <w:br/>
        <w:t>‫ובכפוף למפרט עבודות ולמפרט חומרים בכתב‪.‬‬</w:t>
        <w:br/>
        <w:t>‫אשר להוצאות המשפט‪ ,‬כפי ששניתי בפסק הדין‪ ,‬כלל הוא בדין הישראלי כי בעל‬        ‫‪.23‬‬</w:t>
        <w:br/>
        <w:t>‫דין שהפסיד בהליך המשפטי יחויב בהוצאותיו של בעל הדין שזכה בו‪" ,‬שלא יצא‬</w:t>
        <w:br/>
        <w:t>‫שכרו בהפסדו" )י' זוסמן סדרי הדין האזרחי‪ ,‬מהדורה שביעית‪ ,1995 ,‬עמודים‬</w:t>
        <w:br/>
        <w:t>‫‪ .(541-540‬אשר לשיעור ההוצאות‪ ,‬נקבע בהלכה הפסוקה כי בעל דין יחויב‬</w:t>
        <w:br/>
        <w:t>‫בהוצאותיו הריאליות של הצד שכנגד‪ ,‬כפי שהוכחו על ידו‪ ,‬בכפוף להיותן סבירות‪,‬‬</w:t>
        <w:br/>
        <w:t>‫מידתיות והכרחיות לניהול ההליך‪ ,‬בהתחשב במכלול נסיבות העניין‪) .‬ראו‪ :‬תקנה‬</w:t>
        <w:br/>
        <w:t>‫‪ 512‬לתקנות סדר הדין האזרחי‪ ,‬התשמ"ד‪ ;1984-‬ע"א ‪ 2617/00‬מחצבות כנרת נ'‬</w:t>
        <w:br/>
        <w:t>‫הוועדה המקומית לתכנון ולבנייה נצרת עילית‪ ,‬פ"ד ס)‪;(2005) 615-612 ,600 (1‬‬</w:t>
        <w:br/>
        <w:t>‫ע"א ‪ 9648/16‬אורהייטק ‪ GIS‬בע"מ נ' חן אביטן משרד עורכי דין‪ ,‬פסקה ‪ 67‬לפסק‬</w:t>
        <w:br/>
        <w:t>‫הדין‪ ,‬פורסם ב"נבו" )‪.((28.2.2018‬‬</w:t>
        <w:br/>
        <w:t>‫לאחר ששקלתי טענות הצדדים בעניין זה‪ ,‬כפי שבאו בהרחבה בכתבי סיכומיהם‪,‬‬         ‫‪.24‬‬</w:t>
        <w:br/>
        <w:t>‫ונתתי דעתי למכלול נסיבות העניין ‪ -‬בכללן‪ ,‬מחד גיסא‪ ,‬קבלת התביעה לנוכח‬</w:t>
        <w:br/>
        <w:t>‫הימצא ליקויים בדירת הנתבע הגורמים לנזקי רטיבות בדירת התובעת‪ ,‬העדר שיתוף‬</w:t>
        <w:br/>
        <w:t>‫פעולה עם התובעת טרם פנתה לקבלת ייצוג משפטי והכבדת הנתבע על ניהול‬</w:t>
        <w:br/>
        <w:t>‫ההליך דנן בראשיתו‪ ,‬ומאידך גיסא‪ ,‬הסכמת הנתבע בערבו של יום לבצע העבודות‬</w:t>
        <w:br/>
        <w:t>‫הדרושות לתיקון הליקויים בדירתו ונזקי הרטיבות בדירת התובעת בהתאם לחוות‬</w:t>
        <w:br/>
        <w:t>‫דעת המומחה‪ ,‬ביצוע עבודות לתיקון ליקויים בהתאם לפסק הדין ובפיקוח‬</w:t>
        <w:br/>
        <w:t>‫המומחה‪ ,‬והעדר מכתב התראה מטעם בא כוח התובעת קודם להגשת התביעה דנן‬</w:t>
        <w:br/>
        <w:t>‫‪ -‬הנני לחייב הנתבע לשלם לתובעת הוצאות ההליך בסך של‬</w:t>
        <w:br/>
        <w:t>‫‪ 2,000‬ש"ח‪ ,‬וכן שכר טרחת עורך דין בסך של ‪ 7,000‬ש"ח‪ .‬התשלום יבוצע בתוך‬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30‬יום ממועד מתן פסק הדין‪ .‬ככל שלא ישולם במועד‪ ,‬יישא הפרשי הצמדה וריבית‬</w:t>
        <w:br/>
        <w:t>‫כחוק 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,‬ג' אלול תש"פ‪ 23 ,‬אוגוסט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6/128/2020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