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3/452/2018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2020-04-30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‫דרכלר ארתור‪ ,‬ת‪.‬ז ‪316914456‬‬                                    ‫התובע‬</w:t>
        <w:br/>
        <w:t>‫באמצעות ב"כ‪ :‬עו"ד שלומי פרידמן‬</w:t>
        <w:br/>
        <w:t>‫לוחמי הגיטאות ‪ ,15‬יהוד‪-‬מונוסון‬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‫עו"ד איילת נבו‬      ‫‪1‬‬                         ‫הנתבעים‬</w:t>
        <w:br/>
        <w:t>‫דפנה ‪ ,12/7‬מודיעין‪-‬מכבים‪-‬רעות‬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‫זיו נעמה ליבנה‪ ,‬ת‪.‬ז ‪033618752‬‬      ‫‪2‬‬</w:t>
        <w:br/>
        <w:t>‫באמצעות ב"כ‪ :‬עו"ד ניסים בזזי‬</w:t>
        <w:br/>
        <w:t>‫קזז יחזקאל ‪ ,12‬אור יהודה‬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 הבית ברח' דפנה ‪ 12‬מודיעין‬     ‫‪3‬‬</w:t>
        <w:br/>
        <w:t>‫דפנה ‪ ,12‬מודיעין‪-‬מכבים‪-‬רעות‬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 הבית ברח' דפנה ‪ 14‬מודיעין‬     ‫‪4‬‬</w:t>
        <w:br/>
        <w:t>‫דפנה ‪ ,14‬מודיעין‪-‬מכבים‪-‬רעות‬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‫רקע והשתלשלות ההליך‬</w:t>
        <w:br/>
        <w:t>‫‪ .1‬ענייננו בבית המשותף ברחוב דפנה ‪ 14-12‬מודיעין הידוע כגוש ‪ 5652‬חלקה ‪( 32‬להלן – הבית‬</w:t>
        <w:br/>
        <w:t>‫המשותף או הבית)‪ .‬הבית המשותף מורכב ממבנה אחד בן שתי כניסות ‪ -‬האחת מצויה ברחוב‬</w:t>
        <w:br/>
        <w:t>‫דפנה ‪( 14‬להלן – כניסה א') והשנייה ברחוב דפנה ‪( 12‬להלן – כניסה ב')‪ .‬הבית נרשם בפנקס‬</w:t>
        <w:br/>
        <w:t>‫הבתים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.2‬התובע‪ ,‬אשר למרבה הצער נפטר לאחרונה‪ ,‬היה במועד הגשת התביעה בעליה הרשום של דירה‬</w:t>
        <w:br/>
        <w:t>‫הידועה כחלקת משנה ‪ 6‬שמיקומה בקומה הראשונה בכניסה א'‪ .‬הנתבעת ‪ 1‬היא בעלת‬</w:t>
        <w:br/>
        <w:t>‫הזכויות בדירה הידועה כחלקת משנה ‪ 15‬אשר בכניסה ב'‪ .‬הנתבעת ‪ 2‬היא בעלת הזכויות‬</w:t>
        <w:br/>
        <w:t>‫בדירה הידועה כחלקת משנה ‪ 8‬שמיקומה בכניסה א'‪ ,‬מעל דירת התובע‪ .‬הנתבעת ‪ 3‬היא‬</w:t>
        <w:br/>
        <w:t>‫נציגות בעלי הדירות בכניסה ב' והנתבעת ‪ 4‬היא נציגות בעלי הדירות בכניסה 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.3‬למען שלמות התמונה אציין כי התביעה החלה דרכה כהמרצת פתיחה אשר הוגשה לבית‬</w:t>
        <w:br/>
        <w:t>‫משפט השלום בראשון לציון נגד הנתבעת ‪ ,1‬במסגרתה התבקש צו עשה אשר יורה לנתבעת‬</w:t>
        <w:br/>
        <w:t>‫לתקן ליקויים בדירתה שהובילו‪ ,‬על‪-‬פי הנטען‪ ,‬לנזקי רטיבות בדירת התובע ז"ל‪ ,‬וכן פיצוי‬</w:t>
        <w:br/>
        <w:t>‫כספי בעד נזקים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.4‬בתשובתה להמרצת הפתיחה טענה הנתבעת ‪ 1‬כי דין התביעה להידחות על הסף מחמת העדר‬</w:t>
        <w:br/>
        <w:t>‫עילה נגדה‪ .‬בתוך כך טענה הנתבעת כי בין הדירה שבבעלותה ובין דירת התובע אין נקודות‬</w:t>
        <w:br/>
        <w:t>‫השקה‪ ,‬כלשונה‪ .‬הנתבעת ציינה כי במהלך שנת ‪ 2017‬פנה אליה התובע בטענה כי בדירתה‬</w:t>
        <w:br/>
        <w:t>‫מצויים ליקויי איטום אשר מובילים לרטיבות בדירתו וכי בעקבות כך נקרא אל דירתה‬</w:t>
        <w:br/>
        <w:t>‫מומחה בתחום האיטום אשר העריך‪ ,‬בסבירות גבוהה‪ ,‬כי המקור לרטיבות בדירת התובע‬</w:t>
        <w:br/>
        <w:t>‫מצוי בדירה שמעליו – היא דירת הנתבעת ‪ .2‬לצד זאת טענה הנתבעת כי לא מן הנמנע שליקויי‬</w:t>
        <w:br/>
        <w:t>‫האיטום אשר הובילו לרטיבות בדירת התובע מצויים בגג הבית או בצנרת המשותפת‬</w:t>
        <w:br/>
        <w:t>‫שתחזוקתם מוטלת על כתפי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.5‬בהמשך העלתה הנתבעת ‪ 1‬טענה בדבר העדר סמכות עניינית לבית המשפט לדון בתובענה‬</w:t>
        <w:br/>
        <w:t>‫לאור מהותה‪ .‬בעקבות כך ולבקשת התובע הורה בית המשפט (כב' השופט מ‪ .‬פירר) על העברת‬</w:t>
        <w:br/>
        <w:t>‫התובענה להמשך בירור בפניי כמפקחת על רישום מקרקעין על‪-‬פי סעיף ‪ 72‬לחוק המקרקעין‪,‬‬</w:t>
        <w:br/>
        <w:t>‫התשכ"ט‪( 1969-‬להלן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27.12.18‬התקיים דיון בפניי במעמד התובע והנתבעת ‪ 1‬במהלכו הסכימו הצדדים על‬</w:t>
        <w:br/>
        <w:t>‫מינוי מומחה אשר יבחן את טענותיהם בכל הנוגע למקור הרטיבות בדירת התובע‪ .‬לפיכך‪,‬‬</w:t>
        <w:br/>
        <w:t>‫ולצורך פתרון המחלוקת שנתגלעה בין הצדדים‪ ,‬הוריתי בהחלטתי מאותו יום על מינויו של‬</w:t>
        <w:br/>
        <w:t>‫צבי רון – מהנדס בנין ושמאי מקרקעין (להלן – המומחה) כמומחה מטעמי על מנת שיחווה‬</w:t>
        <w:br/>
        <w:t>‫דעתו בכל הנוגע למקור הרטיבות בדירת התובע ולתיקונים הדרושים בדירת הנתבעת ‪ ,1‬ככל‬</w:t>
        <w:br/>
        <w:t>‫שישנם‪ .‬לצורך כך קבעתי כי המומחה יהא רשאי לבקר בכל חלקי הבית המשותף‪ ,‬לרבות‬</w:t>
        <w:br/>
        <w:t>‫בדירת הנתבעת ‪ 2‬ובדירה שמתחת לדירת הנתבעת ‪ 1‬אשר בבעלותו של מר בועז לוינשטיין‪.‬‬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,20.08.19‬הוגשה חוות דעתו של המומחה‪ .‬להלן יפורטו מסקנותיו‪:‬‬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‫"יא‪ .‬דיון ומסקנות‬</w:t>
        <w:br/>
        <w:t>‫בהתאם לביקורי ולתוצאות הבדיקות שנערכו סימני הרטיבות‪ ,‬נפיחויות‪ ,‬וקילופי הצבע‬</w:t>
        <w:br/>
        <w:t>‫בדירת התובע הינם בסבירות גבוהה‪ ,‬פועל יוצא מכשל מערכתי עיקרי באיטום קירות‬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‫ומעקה מרפסת דירת הנתבעת ודירת משפ' זיו‪ ,‬בניגוד להנחיות תקנות התכנון והבנייה‬</w:t>
        <w:br/>
        <w:t>‫(בקשה להיתר תנאיו ואגרות) תש"ל‪ ,1970-‬ות"י ‪.1752‬‬</w:t>
        <w:br/>
        <w:t>‫יצוין עוד כי הקיר המשותף בין המרפסות של דירת הנתבעת לדירת משפ' זיו הינו תקין‪ ,‬על‬</w:t>
        <w:br/>
        <w:t>‫פי בדיקת ההמטרה‪.‬‬</w:t>
        <w:br/>
        <w:t>‫הכשלים שאותרו גורמים לחדירות מים לדירת התובע בימי הגשם‪.‬‬</w:t>
        <w:br/>
        <w:t>‫יוער כי הכשלים בקירות ומעקה המרפסת‪ ,‬אשר הינם בשימוש בעלי הזכויות הרלבנטיות‪,‬‬</w:t>
        <w:br/>
        <w:t>‫גורמים לרטיבות בדירת התובע‪ ,‬משויכים קניינית לרכוש המשותף על פי תשריט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הליקויים במרפסת דירת הנתבעת ‪ /‬רכוש משותף‬</w:t>
        <w:br/>
        <w:t>‫יש לבצע פרוק חיפוי האבן בקיר מס' ‪ 1‬וחשיפה לצורך וידוא רולקות תקינות‪.‬‬</w:t>
        <w:br/>
        <w:t>‫העבודה תכלול ביצוע סגירת חורים איטום קירות ע"י שכבת איטום צמנטית לרבות ביצוע‬</w:t>
        <w:br/>
        <w:t>‫טיח מיישר שחור‪ ,‬לרבות טיח צמנטי "סיקה טופ ‪."107‬‬</w:t>
        <w:br/>
        <w:t>‫יש לבצע התקנת חיפוי אבן תואמת לדוגמת הקיר‪.‬‬</w:t>
        <w:br/>
        <w:t>‫יש לבצע פרוק הטיח בקיר מס' ‪ 4‬בחלקו הפנימי‪ ,‬לרבות חשיפה לוידוא רולקות תקינות‪.‬‬</w:t>
        <w:br/>
        <w:t>‫העבודה תכלול ביצוע ‪ 2‬שכבות אטימה על בסיס צמנטי כגון "סיקה טופ ‪."107‬‬</w:t>
        <w:br/>
        <w:t>‫העבודה תכלול ביצוע טיח מיישר שחור‪ ,‬בתום העבודה יש לבצע שכבת גמר באמצעות צבע‬</w:t>
        <w:br/>
        <w:t>‫חוץ תואם‪.‬‬</w:t>
        <w:br/>
        <w:t>‫יש לבצע ‪ 2‬שכבות סילר כדוגמת "סיקה גארד ‪ "703W‬ביישום של ‪ 500‬גר'‪/‬מ"ר על חיפוי‬</w:t>
        <w:br/>
        <w:t>‫אבן קירות מס' ‪ 1,2‬ובחלקו החיצוני של מעקה המרפסת מס' ‪.4‬‬</w:t>
        <w:br/>
        <w:t>‫הביצוע יבוצע לאחר ניקיון יסודי של הקירות‪.‬‬</w:t>
        <w:br/>
        <w:t>‫סה"כ אומדן עלות תיקונים ‪ 25,000‬ש"ח‬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הליקויים במרפסת דירת משפ' זיו ‪ /‬רכוש משותף‬</w:t>
        <w:br/>
        <w:t>‫יש לבצע פרוק חיפוי האבן בקיר מס' ‪ 1‬וחשיפה לוידוא רולקות תקינות‪.‬‬</w:t>
        <w:br/>
        <w:t>‫העבודה תכלול ביצוע סגירת חורים איטום קירות ע"י שכבת איטום צמנטית לרבות ביצוע‬</w:t>
        <w:br/>
        <w:t>‫טיח מיישר שחור‪ ,‬לרבות טיח צמנטי "סיקה טופ ‪."107‬‬</w:t>
        <w:br/>
        <w:t>‫יש לבצע התקנת חיפוי אבן תואמת לדוגמת הקיר‪.‬‬</w:t>
        <w:br/>
        <w:t>‫יש לבצע פרוק שליכט וטיח בקיר מס' ‪ 5‬בחלקו הפנימי‪ ,‬לרבות חשיפה לוידוי רולקות‬</w:t>
        <w:br/>
        <w:t>‫תקינות‪.‬‬</w:t>
        <w:br/>
        <w:t>‫העבודה תכלול ביצוע ‪ 2‬שכבות אטימה על בסיס צמנטי כגון "סיקה טופ ‪."107‬‬</w:t>
        <w:br/>
        <w:t>‫העבודה תכלול ביצוע טיח מיישר שחור‪ ,‬בתום העבודה יש לבצע שכבת גמר באמצעות צבע‬</w:t>
        <w:br/>
        <w:t>‫חוץ תואם‪.‬‬</w:t>
        <w:br/>
        <w:t>‫יש לבצע ‪ 2‬שכבות סילר כדוגמת "סיקה גארד ‪ "703W‬ביישוכם של ‪ 500‬גר'‪/‬מ"ר על חיפוי‬</w:t>
        <w:br/>
        <w:t>‫אבן קירות מס' ‪ 1,3‬ובחלקו החיצוני של מעקה המרפסת מס '‪.5‬‬</w:t>
        <w:br/>
        <w:t>‫הביצוע יבוצע לאחר ניקיון יסודי של הקירות‪.‬‬</w:t>
        <w:br/>
        <w:t>‫סה"כ אומדן עלות תיקונים ‪ 25,000‬ש"ח‬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הנזקים בדירת התובע‬</w:t>
        <w:br/>
        <w:t>‫עבודת תיקון הנזקים בדירת התובעים‪ ,‬יבוצעו לאחר ביטול ואיטום מוקדי הרטיבות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‫העבודה תכלול הסרת כל נפיחויות הטיח והצבע לאחר ייבוש מוחלט של פני הקירות‬</w:t>
        <w:br/>
        <w:t>‫והתקרה‪ ,‬באמצעות ייבשנים ייעודים‪.‬‬</w:t>
        <w:br/>
        <w:t>‫העבודה תכלול פירוק תקרת גבס פגומה והחלפתה בתקרת גבס תקינה‪.‬‬</w:t>
        <w:br/>
        <w:t>‫העבודה תכלול ביצוע תיקוני טיח וביצוע צביעה אנטי בקטריאלית מסוג פונגיצ'ק‪ ,‬או שווה‬</w:t>
        <w:br/>
        <w:t>‫ערך וביצוע שכבת גמר‪.‬‬</w:t>
        <w:br/>
        <w:t>‫סה"כ אומדן עלות תיקונים ‪ 6,000‬ש"ח"‪.‬‬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.8‬ממצאי חוות דעתו של המומחה מלמדים כי חלק מן הליקויים מצוי בקירות אשר מחופים‬</w:t>
        <w:br/>
        <w:t>‫באריחי אבן ואשר פונים אל מרפסות הדירות שבבעלות הנתבעות ‪ 1‬ו‪( 2-‬קירות ‪ 1,2,3‬בתרשים‬</w:t>
        <w:br/>
        <w:t>‫המצורף מעלה)‪ ,‬וחלק נוסף מצוי בצדו הפנימי של קיר המהווה מעקה למרפסת שבדירת‬</w:t>
        <w:br/>
        <w:t>‫הנתבעת ‪ 1‬ולמרפסת שבדירת הנתבעת ‪( 2‬קירות ‪ 4‬ו‪ 5-‬בהתאמה)‪.‬‬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, 1.9.19‬נוכח ממצאי חוות דעתו של המומחה‪ ,‬הגיש התובע כתב תביעה מתוקן אליו‬</w:t>
        <w:br/>
        <w:t>‫צורפו הנתבעים ‪ 4-2‬ונתבקש סעד נוסף של פיצוי בגין עגמת נפש אשר נדחה בהחלטתי מיום‬</w:t>
        <w:br/>
        <w:t>‫‪ 02.09.19‬לפי שאינו בגדר 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22.09.19‬הודיעה הנתבעת ‪ 3‬כי כתב התביעה טרם הומצא לה וכי קיומו של ההליך נגדה‬</w:t>
        <w:br/>
        <w:t>‫נודע לה רק בעקבות ההזמנה לדיון‪ .‬הנתבעת הצרה על כך שהתובע נמנע מלפנות אליה טרם‬</w:t>
        <w:br/>
        <w:t>‫הגשת התביעה וטענה כי מדובר בהליך שאינו תקין‪ .‬לפיכך‪ ,‬בהחלטתי מיום ‪ 22.09.19‬הוריתי‬</w:t>
        <w:br/>
        <w:t>‫לתובע למסור את כתב התביעה לנתבעת ואולם לא הוגש כתב הגנה מטעמה‪ .‬אציין כי אישור‬</w:t>
        <w:br/>
        <w:t>‫בדבר ביצוע מסירה של כתב התביעה לנתבעת לא הוגש לתיק המפקחת בסופו של 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23.10.19‬הגישה הנתבעת ‪ 2‬כתב הגנה במסגרתו טענה‪ ,‬כי למן הפעם הראשונה שבה‬</w:t>
        <w:br/>
        <w:t>‫הודיע התובע על רטיבות בדירתו ניאותה לשתף עמו פעולה לצורך פתרון התקלה‪ .‬בתוך כך‬</w:t>
        <w:br/>
        <w:t>‫ציינה הנתבעת כי במהלך שנת ‪ 2017‬נקרא בעל מקצוע מטעם התובע לצורך איתור מוקדי‬</w:t>
        <w:br/>
        <w:t>‫הרטיבות‪ ,‬וכי בהתאם לחוות דעתו ביצעה את כל התיקונים הדרושים בדירתה‪ .‬הנתבעת‬</w:t>
        <w:br/>
        <w:t>‫הכחישה קיומו של מקור לרטיבות בדירתה וציינה כי גם כיום היא נכונה לתקן את שטעון‬</w:t>
        <w:br/>
        <w:t>‫תיקון בדירתה בהתאם לחוות דעתו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27.10.19‬הודיעה הנתבעת ‪ 4‬כי דבר ההליך המשפטי נודע לה לראשונה בעת הגשת‬</w:t>
        <w:br/>
        <w:t>‫התביעה נגדה וכי מצופה היה שהתובע יקדים פנייה אליה בנושא‪ .‬הנתבעת ציינה כי תפעל‬</w:t>
        <w:br/>
        <w:t>‫לפתרון המחלוקת מחוץ למסגרת הדיונית וביקשה למחקה מכתב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27.10.19‬שבה הנתבעת ‪ 1‬על בקשתה למחיקת התביעה נגדה על הסף‪ .‬לטענתה‪ ,‬ממצאי‬</w:t>
        <w:br/>
        <w:t>‫חוות דעתו של המומחה מלמדים‪ ,‬כי מקורם של הליקויים אשר הובילו לנזקי רטיבות בדירת‬</w:t>
        <w:br/>
        <w:t>‫התובע מצוי ברכוש המשותף ולפיכך אין מקום להותירה כנתבעת בהליך אך בשל כך שדירתה‬</w:t>
        <w:br/>
        <w:t>‫סמוכה לחלקים הלקויים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.14‬הנתבעת ‪ 2‬הגישה אף היא בקשה למחיקת התביעה נגדה על הסף‪ ,‬בעיקר לאור נכונותה לתקן‬</w:t>
        <w:br/>
        <w:t>‫את שטעון תיקון בדירתה כפי שציינה בהגנתה‪.‬‬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.15‬בתשובותיו לבקשות אלה השיב התובע כי הכשלים שאותרו בחלקי הרכוש המשותף מצויים‬</w:t>
        <w:br/>
        <w:t>‫בתחומי דירותיהן של הנתבעות ‪ 1‬ו‪ 2-‬ולפיכך אין מקום להורות על דחיית התביעה נגדן בלא‬</w:t>
        <w:br/>
        <w:t>‫צורך בהכרעה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7.11.19‬נערך דיון אליו התייצבו התובע ובתו‪ ,‬מריה קולדובסקי‪ ,‬הנתבעות ‪ 1‬ו‪ 2-‬ומר‬</w:t>
        <w:br/>
        <w:t>‫גיא אלמוג בשם הנתבעת ‪ .4‬הנתבעת ‪ 3‬לא הופיעה לדיון למרות שמן ההודעה שהוגשה מטעמה‬</w:t>
        <w:br/>
        <w:t>‫ביום ‪ 22.9.20‬עולה כי ההזמנה לדיון נמסרה כדין‪ .‬לפיכך אני קובעת כבר עתה כי בהעדר‬</w:t>
        <w:br/>
        <w:t>‫התייצבות מטעם הנתבעת ‪ ,3‬חיוביה על פי פסק הדין יחולו לגביה באופן מלא‪.‬‬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.17‬בחינת טענות הצדדים בדיון העלתה כי במוקד המחלוקת ניצבת שאלה מרכזית אחת הנוגעת‬</w:t>
        <w:br/>
        <w:t>‫לסיווגם של קירות הבית המשותף בהם נתגלו ליקויים‪ .‬עמדת התובע בתמצית היא כי בהינתן‬</w:t>
        <w:br/>
        <w:t>‫כך שהליקויים נובעים מתוך מרפסות הדירות שבבעלות הנתבעות ‪ 1‬ו‪ 2-‬הרי שעליהן לשאת‬</w:t>
        <w:br/>
        <w:t>‫באחריות לתיקונם‪ .‬מנגד‪ ,‬עמדת הנתבעות ‪ 2 ,1‬ו‪ 4-‬היא כי הליקויים מצויים על גבי הקירות‬</w:t>
        <w:br/>
        <w:t>‫החיצוניים של הבית המהווים רכוש משותף שתחזוקתו מצויה באחריותה של נציגות הבית‬</w:t>
        <w:br/>
        <w:t>‫המשותף‪ .‬שאלה זו היא שעומדת להכרעה 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.18‬קודם שאפנה לדיון בטענות הצדדים אציין כי עיון בחוות דעתו של המומחה העלה כי בקירות‬</w:t>
        <w:br/>
        <w:t>‫המרפסת אשר גובלים עם דירת הנתבעת ‪ 2‬קיימים קדיחות וחורים שנעשו על ידה ממש‪.‬‬</w:t>
        <w:br/>
        <w:t>‫לפיכך בהחלטתי מיום ‪ 22.04.20‬הוריתי למומחה להבהיר מה מידת השפעתם של קידוחים‬</w:t>
        <w:br/>
        <w:t>‫וחורים אלה על הרטיבות בדירת התובע והאם הם מצויים אף בדירת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.19‬בתשובתו לשאלת ההבהרה מיום ‪ 26.04.20‬השיב המומחה כי "‪ ...‬הכשל העיקרי הגורם‬</w:t>
        <w:br/>
        <w:t>‫לחדירת רטיבות בדירת התובע הינו בסבירות גבוהה פועל יוצא מהעדר איטום בתשתית‬</w:t>
        <w:br/>
        <w:t>‫הקירות וחיבורים לרצפות‪ ,‬במיוחד לאור העובדה כי בקירות הנתבעת ‪ 1‬לא נמצאו כלל‬</w:t>
        <w:br/>
        <w:t>‫קידוחים וחורים‪ .‬הנני סבור כי השפעת הקדחים והחורים במרפסת נתבעת ‪ 2‬על האצת הנזק‬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‫ככשל משני‪ ,‬הינה שולית‪ ,‬במיוחד בשל העדר איטום תקין של קירות ומפגשי רצפה‪".‬‬</w:t>
        <w:br/>
        <w:t>‫(ההדגשות במקור – צ‪.‬ק‪.‬ש)‪.‬‬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.20‬אקדים מסקנה לדיון ואומר‪ ,‬כי לאחר שבחנתי את טענות הצדדים ועיינתי בחומר המונח‬</w:t>
        <w:br/>
        <w:t>‫לפניי באתי לכלל מסקנה כי דין התביעה להתקבל נגד כל אחת מן הנתבעות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.21‬רכוש משותף מוגדר בסעיף ‪ 52‬לחוק המקרקעין כדלהלן‪" :‬כל חלקי הבית המשותף חוץ מן‬</w:t>
        <w:br/>
        <w:t>‫החלקים הרשומים כדירות‪ ,‬ולרבות הקרקע‪ ,‬הגגות‪ ,‬הקירות החיצוניים‪ ,‬המסד‪ ,‬חדרי‬</w:t>
        <w:br/>
        <w:t>‫המדרגות‪ ,‬מעליות‪ ,‬מקלטים‪ ,‬וכן מיתקני הסקה או מים וכיוצא באלה המיועדים לשמש את‬</w:t>
        <w:br/>
        <w:t>‫כל בעלי הדירות או מרביתם אפילו הם בתחומי דירה מסויימת"‪( .‬ההדגשה אינה במקור –‬</w:t>
        <w:br/>
        <w:t>‫צ‪.‬ק‪.‬ש)‪.‬‬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 להגדרה זו ברור כי קירות חיצוניים מהווים חלק מן הרכוש המשותף שהאחריות‬</w:t>
        <w:br/>
        <w:t>‫לתחזוקותו התקינה מוטלת על נציגות הבית המשותף‪ .‬פסק דין זה יתמקד בשאלה האם‬</w:t>
        <w:br/>
        <w:t>‫הקירות בהם מצויים הליקויים על‪-‬פי חוות דעתו של המומחה מהווים קירות חיצוניים‪ ,‬אם‬</w:t>
        <w:br/>
        <w:t>‫לאו‪.‬‬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.23‬שאלה דומה עלתה במסגרת ת"א ‪ 213/70‬קפן הרברט נ' שמעוני יוסף (פורסם בנבו‪)13.11.73 ,‬‬</w:t>
        <w:br/>
        <w:t>‫בו נקבע כי‪" :‬כאשר מדובר בקיר שמצדו האחד הוא חיצוני ופונה לחדר המדרגות‪ ,‬ומצדו‬</w:t>
        <w:br/>
        <w:t>‫השני הוא פנימי‪ ,‬כגון קיר המטבח של התובעים‪ ,‬אין להעלות על הדעת שגם הצד הפנימי‬</w:t>
        <w:br/>
        <w:t>‫של הקיר יהיה רכוש משותף ושכל בעלי הדירות או מרביתם יוכלו לעשות בו שימוש ככל‬</w:t>
        <w:br/>
        <w:t>‫העולה על רוחם על אפו ועל חמתו של בעל אותה דירה‪ .‬אם תאמר כך נגיע לתוצאה שהדעת‬</w:t>
        <w:br/>
        <w:t>‫אינה סובלת‪ .‬מטבע הדברים דירתו של כל דייר מותחמת בקירות שהם בחלקם חיצוניים‬</w:t>
        <w:br/>
        <w:t>‫מצד אחד‪ ,‬ופנימיים מצדו השני‪ ,‬או בקירות פנימיים המפרידים בין שתי דירות‪ .‬אם גם צדו‬</w:t>
        <w:br/>
        <w:t>‫הפנימי של הקיר הוא רכוש משותף של כל בעלי הדירות‪ ,‬יצא‪ ,‬מחד‪-‬גיסא‪ ,‬שבעל דירה לא‬</w:t>
        <w:br/>
        <w:t>‫יוכל להשתמש בצדם הפנימי של קירות דירתו לצרכיו כרצונו‪ ,‬לשם חיבור מתקנים לאותו‬</w:t>
        <w:br/>
        <w:t>‫קיר‪ ,‬בלי הסכמתם של יתר בעלי הדירות‪ ,‬שכן אין בעל דירה אחד יכול לתפוס חזקה בלעדית‬</w:t>
        <w:br/>
        <w:t>‫ברכוש משותף בלי רשותם והסכמתם של יתר בעלי הדירות‪ ,‬ומאידך גיסא‪ ,‬יוכלו יתר בעלי‬</w:t>
        <w:br/>
        <w:t>‫הדירות לעשות שימוש אף הם באותו הקיר מצדו הפנימי שנמצא בתחומה של אותה דירה‪,‬‬</w:t>
        <w:br/>
        <w:t>‫כרכוש משותף‪ .‬או אם ניקח דוגמה של קיר פנימי המפריד בין שתי דירות‪ ,‬ברור שהוא אינו‬</w:t>
        <w:br/>
        <w:t>‫שייך כולו לדירה אחת‪ ,‬אלא צדו האחד לבעל אותה דירה שאליו הוא פונה‪ ,‬ואילו צדו האחר‬</w:t>
        <w:br/>
        <w:t>‫לבעל הדירה השניה‪ .‬לכן‪ ,‬גם בקיר חיצוני שצדו הפנימי פונה אל אחת הדירות‪ ,‬הצד החיצוני‬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רכוש משותף ואילו הצד הפנימי הוא חלק מאותה דירה שאליו הוא פונה‪( ".‬ההדגשות‬</w:t>
        <w:br/>
        <w:t>‫אינן במקור – צ‪.‬ק‪.‬ש)‪.‬‬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.24‬על אבחנה זו שבין חלקיו השונים של קיר חיצוני בבית משותף עמד גם בית המשפט המחוזי‬</w:t>
        <w:br/>
        <w:t>‫בע"א (חי') ‪ 21/74‬רבקה סמואל נ' לוי יצחק (פורסם בנבו‪ )30.04.74 ,‬וקבע כי‪ "... :‬מאחר‬</w:t>
        <w:br/>
        <w:t>‫ומדובר בקיר חיצוני שהוא רכוש משותף‪ ,‬לא היו המשיבים רשאים לנהוג בו מנהג בעלים‬</w:t>
        <w:br/>
        <w:t>‫ולעשות בו כטוב בעיניהם – אף כי קיר חיצוני בחלקו הפנימי מהווה למעשה חלק מהדירה‪".‬‬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גם‪ :‬ת"א ‪( 407/02‬מפקח על רישום מקרקעין) רחל מרדכוביץ נ' נציגות הבית‪ ,‬שד'‬</w:t>
        <w:br/>
        <w:t>‫ירושלים ‪ 108‬רמת גן (פורסם בנבו‪)18.12.02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.25‬לעניין זה מצאתי לנכון להביא גם מדבריו של המלומד פרופ' מ‪ .‬טדסקי במאמרו "בעלות‬</w:t>
        <w:br/>
        <w:t>‫ושיתוף בבית משותף" (הפרקליט כרך ל' (תשל"ו) ‪" :)216‬כאשר מזכיר ס' ‪ 52‬את הקירות‬</w:t>
        <w:br/>
        <w:t>‫החיצוניים‪ ,‬מן הסתם כוונתו לקירות החיצוניים של הבית‪ ,‬ולא של הדירות בלבד‪ .‬כאן עקרון‬</w:t>
        <w:br/>
        <w:t>‫השיתוף של ס' ‪(49‬א) לא יביא לידי שיתוף מחצית במחצית בין שניים אלא לידי כך כי הקיר‬</w:t>
        <w:br/>
        <w:t>‫שייך (‪ )pro indiviso‬במחצית לדייר ובמחצית לכלל הדיירים (ואותו הדייר עצמו בכללם)‪...‬‬</w:t>
        <w:br/>
        <w:t>‫יתר על כן‪ ,‬בענין קירות הדירה החיצוניים ומחיצות אחרות המשותפות לשני דיירים‪ ,‬יש‬</w:t>
        <w:br/>
        <w:t>‫להבדיל בין תווך לבר‪ :‬הבעלות המשותפת (של כל הדיירים או של שניים מהם) נוגעת אך‬</w:t>
        <w:br/>
        <w:t>‫ורק לעצם הקירות והמחיצות‪ ,‬ולציפוי החיצוני של קירות הבית‪ ,‬ואילו שייכות לבעל הדירה‬</w:t>
        <w:br/>
        <w:t>‫לבדו שכבות הכיסוי מצד דירתו‪ ,‬כגון הטיח והסיד על הקירות ועל התקרה‪ ,‬מרצפות הרצפה‬</w:t>
        <w:br/>
        <w:t>‫וכל כיסוי אחר הדומה להם‪ ...‬גם במרפסת שעל הגג המוצמדת לדירה פלונית‪ ,‬השכבה‬</w:t>
        <w:br/>
        <w:t>‫העליונה (מרצפות וכל כיסוי אחר‪ ,‬וכן גינון שיעשה שם)‪ ,‬תחשב שייכת לאותה הדירה – על‬</w:t>
        <w:br/>
        <w:t>‫אף בעלות הגג המשותפת‪".‬‬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.26‬מכל האמור לעיל עולה המסקנה‪ ,‬כי חלקו החיצוני של הקיר הפונה כלפי חוץ מהווה רכוש‬</w:t>
        <w:br/>
        <w:t>‫משותף‪ ,‬וחלקו הפנימי הפונה לדירה מהווה רכוש פרטי‪ .‬מכאן עולה כי קירות מעקה‬</w:t>
        <w:br/>
        <w:t>‫המרפסת‪ ,‬בצדם הפנימי (קירות ‪ 4‬ו‪ 5-‬בתרשים המצורף מעלה)‪ ,‬מהווים רכושן הפרטי של‬</w:t>
        <w:br/>
        <w:t>‫הנתבעות ‪ 1‬ו‪ 2-‬ולפיכך עליהן מוטלת האחריות לתיקונם‪ .‬מובהר‪ ,‬כי חלקו החיצוני של מעקה‬</w:t>
        <w:br/>
        <w:t>‫המרפסת מהווה רכוש משותף שהאחריות לביצוע התיקונים הדרושים בו מוטלת על נציגות‬</w:t>
        <w:br/>
        <w:t>‫הבית המשותף כפי 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.27‬לפיכך‪ ,‬אני קובעת כי הנתבעת ‪ 1‬תבצע תיקון של הליקויים שנתגלו בחלקו הפנימי של הקיר‬</w:t>
        <w:br/>
        <w:t>‫החיצוני המהווה מעקה למרפסת דירתה (קיר מס' ‪ 4‬בתרשים המצורף מעלה) על פי 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‫דעתו של המומחה‪ ,‬ובכלל זה‪ :‬פירוק הטיח שבחלקו הפנימי של הקיר‪ ,‬לרבות חשיפה לוידוא‬</w:t>
        <w:br/>
        <w:t>‫רולקות תקינות‪ ,‬ביצוע שתי שכבות איטום על בסיס צמנטי‪ ,‬ביצוע טיח מיישר ושכבת גמר‬</w:t>
        <w:br/>
        <w:t>‫(צבע) בסיום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.28‬כך‪ ,‬הנתבעת ‪ 2‬תבצע תיקון של הליקויים שנתגלו בחלקו הפנימי של הקיר החיצוני המהווה‬</w:t>
        <w:br/>
        <w:t>‫מעקה למרפסת דירתה (קיר מס' ‪ 5‬בתרשים המצורף מעלה) על פי חוות דעתו של המומחה‪,‬‬</w:t>
        <w:br/>
        <w:t>‫ובכלל זה‪ :‬פירוק שליכט וטיח בחלקו הפנימי של הקיר‪ ,‬לרבות חשיפה לוידוא רולקות‬</w:t>
        <w:br/>
        <w:t>‫תקינות‪ ,‬ביצוע שתי שכבות איטום על בסיס צמנטי‪ ,‬ביצוע טיח מיישר ושכבת גמר (צבע)‬</w:t>
        <w:br/>
        <w:t>‫בסיום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.29‬ואולם‪ ,‬שונה הדבר בכל הנוגע לליקויים שנתגלו בקירות ‪ 2 ,1‬ו‪ .3-‬צד זה של הקיר בו מצויים‬</w:t>
        <w:br/>
        <w:t>‫הליקויים‪ ,‬הגם שפונה הוא אל המרפסות‪ ,‬הוא מהווה רכוש משותף לכל דבר ועניין‪ .‬על כך‬</w:t>
        <w:br/>
        <w:t>‫עמד בית המשפט העליון הנכבד בע"א ‪ 381/66‬חיים לוי ו‪ 9-‬אח' נ' מרים לנקביץ' (פורסם‬</w:t>
        <w:br/>
        <w:t>‫בנבו‪ )20.11.66 ,‬בקבעו כי‪" :‬יהא אשר יהא דין הגזוזטרה עצמה‪ ,‬הקיר החיצוני של דירת‬</w:t>
        <w:br/>
        <w:t>‫המשיבה‪ ,‬לרבות אותו חלק הימנו הפונה עכשיו לגזוזטרה‪ ,‬הוא בוודאי חלק מן הרכוש‬</w:t>
        <w:br/>
        <w:t>‫המשותף כמו שהוגדר בסעיף ‪ 1‬לחוק הנ"ל" (חוק בתים משותפים (נוסח משולב)‪ ,‬תשכ"א‪-‬‬</w:t>
        <w:br/>
        <w:t>‫‪ – 1961‬צ‪.‬ק‪.‬ש)‪ .‬חיזוק לכך ניתן למצוא בכך שקירות אלו מצופים באריחים בדיוק כמו‬</w:t>
        <w:br/>
        <w:t>‫הקירות החיצוניים של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.30‬לפיכך‪ ,‬האחריות לתיקון הליקויים בקירות אלו מוטלת על הנתבעות ‪ 3‬ו‪ 4-‬כנציגויות‬</w:t>
        <w:br/>
        <w:t>‫הכניסות‪ ,‬כפוף להוראת סעיף ‪(3‬ב) לתקנון המוסכם לפיה‪" :‬הרכוש המשותף שבתחומי כל‬</w:t>
        <w:br/>
        <w:t>‫כניסה‪ ,‬המשמש אך ורק את בעלי הדירות שבאותה כניסה‪ ,‬למעט הקרקע עליה בנוי המבנה‪,‬‬</w:t>
        <w:br/>
        <w:t>‫(להלן – הרכוש המשותף שבתחום כניסה) יהא צמוד לבעלי הדירות באותה כניסה וחובת‬</w:t>
        <w:br/>
        <w:t>‫האחזקה והניהול שלו תחול על בעלי הדירות בכניסה כמפורט להלן"‪ .‬עם זאת יש לתת את‬</w:t>
        <w:br/>
        <w:t>‫הדעת לקדיחות שנעשו על ידי הנתבעת ‪ 2‬בקירות אשר גובלים במרפסת דירתה (ראה בעמ' ‪13‬‬</w:t>
        <w:br/>
        <w:t>‫לחוות דעתו של המומחה)‪ ,‬לכך יינתן משקל בסיום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על כן אני קובעת כי הנתבעת ‪ ,3‬נציגות הבית בכניסה ב'‪ ,‬תבצע תיקון של הליקויים‬</w:t>
        <w:br/>
        <w:t>‫שנתגלו בקירות החיצוניים אשר בתחומי הדירה שבבעלות הנתבעת ‪( 1‬קירות ‪ 1‬ו‪ 2-‬בתרשים‬</w:t>
        <w:br/>
        <w:t>‫המצורף מעלה) על‪-‬פי חוות דעתו של המומחה‪ ,‬ובכלל זה‪:‬‬</w:t>
        <w:br/>
        <w:t>‫‪ .1‬פרוק חיפוי האבן בקיר הצפוני (קיר מס' ‪ 1‬בתרשים המצורף מעלה) אשר בתחומה של‬</w:t>
        <w:br/>
        <w:t>‫מרפסת דירת הנתבעת ‪ ; 1‬סגירת חורים ואיטום הקיר על ידי שכבת איטום צמנטית‬</w:t>
        <w:br/>
        <w:t>‫לרבות ביצוע טיח מיישר והתקנת חיפוי אבן תואם את דוגמת הקיר בסיום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.2‬ביצוע ‪ 2‬שכבות סילר ביישום של ‪ 500‬גר'‪/‬מ"ר על חיפויי הקיר הצפוני והמזרחי (קירות‬</w:t>
        <w:br/>
        <w:t>‫מס' ‪ 1‬ו‪ 2-‬בתרשים המצורף מעלה בהתאמה) וכן בחלקו החיצוני של מעקה המרפסת של‬</w:t>
        <w:br/>
        <w:t>‫דירת הנתבעת ‪( 1‬חלקו החיצוני של קיר מס' ‪ 4‬בתרשים המצורף מעלה)‪ .‬הביצוע יבוצע‬</w:t>
        <w:br/>
        <w:t>‫לאחר ניקיון יסודי של הקירות‪.‬‬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.32‬הנתבעת ‪ ,4‬נציגות הבית בכניסה א‪ ,‬תבצע תיקון של הליקויים שנתגלו בקירות החיצוניים‬</w:t>
        <w:br/>
        <w:t>‫אשר בתחומי הדירה שבבעלות הנתבעת ‪( 2‬קירות ‪ 1‬ו‪ 3-‬בתרשים המצורף מעלה) ובכלל זה‪:‬‬</w:t>
        <w:br/>
        <w:t>‫‪ .1‬פרוק חיפוי האבן בקיר הצפוני (קיר מס' ‪ 1‬בתרשים המצורף מעלה) אשר בתחומה של‬</w:t>
        <w:br/>
        <w:t>‫מרפסת דירת הנתבעת ‪ ;2‬סגירת חורים ואיטום הקירות על‪-‬ידי שכבת איטום צמנטית‬</w:t>
        <w:br/>
        <w:t>‫לרבות ביצוע טיח מיישר והתקנת חיפוי אבן תואם את דוגמת הקיר בסיום העבודות‪.‬‬</w:t>
        <w:br/>
        <w:t>‫‪ .2‬ביצוע ‪ 2‬שכבות סילר ביישום של ‪ 500‬גר'‪/‬מ"ר על חיפוי אבן הקיר הצפוני והקירות‬</w:t>
        <w:br/>
        <w:t>‫המערביים (קירות מס' ‪ 1‬ו‪ 3-‬בתרשים המצורף מעלה בהתאמה) וכן בחלקו החיצוני של‬</w:t>
        <w:br/>
        <w:t>‫מעקה המרפסת של דירת הנתבעת ‪( 2‬חלקו החיצוני של קיר מס' ‪ 5‬בתרשים המצורף‬</w:t>
        <w:br/>
        <w:t>‫מעלה)‪ .‬הביצוע יבוצע לאחר ניקיון יסודי של הקירות‪.‬‬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.33‬בהקשר זה אני קובעת כי הנתבעת ‪ 4‬זכאית כלפי הנתבעת ‪ 2‬לשיפוי בשיעור של ‪ 20%‬מעלות‬</w:t>
        <w:br/>
        <w:t>‫התיקון שבאחריותה לבצע כמפורט מעלה‪ ,‬וזאת בגין הקדיחות והחורים שנעשו על ידי‬</w:t>
        <w:br/>
        <w:t>‫הנתבעת ‪ 2‬באופן יזום ותרמו לרטיבות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.34‬לסיום‪ ,‬אני קובעת כי הנתבעות תישאנה בהוצאות משפט לטובת התובע באופן שווה לפי‬</w:t>
        <w:br/>
        <w:t>‫הפירוט להלן‪:‬‬</w:t>
        <w:br/>
        <w:t>‫‪ .1‬בגין שכר טרחת המומחה ובעלי המקצוע שנדרשו לצורך חוות דעתו תישאנה כל אחת מן‬</w:t>
        <w:br/>
        <w:t>‫הנתבעות בסך ‪ 5,557‬ש"ח (סה"כ ‪ 22,228‬ש"ח)‪.‬‬</w:t>
        <w:br/>
        <w:t>‫‪ .2‬בגין שכר שכ"ט עו"ד והוצאות משפט תישאנה כל אחת מן הנתבעות בסך ‪ 1,800‬ש"ח‬</w:t>
        <w:br/>
        <w:t>‫(סה"כ ‪ 7,200‬ש"ח)‪.‬‬</w:t>
        <w:br/>
        <w:t>‫‪ .3‬הסכומים הנ"ל ישולמו בתוך ‪ 30‬יום שאם לא כן יישאו הפרשי הצמדה וריבית מיום פסק‬</w:t>
        <w:br/>
        <w:t>‫הדין ועד למועד השתלום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אייר תש"פ‪ 27 ,‬אפריל ‪ ,2020‬וישלח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תיק‪3/452/2018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3/452/2018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