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1/206/2016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2020-04-26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הבכירה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ברחוב קובבי ‪ ,27‬ירושלים‬                                   ‫התובעת בתיק‬</w:t>
        <w:br/>
        <w:t>‫‪206/16‬‬</w:t>
        <w:br/>
        <w:t>‫באמצעות ב"כ עו"ד אסף אבישר‬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‪-‬‬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.1‬שלום אפרים‪ ,‬ת‪.‬ז ‪056456247‬‬                              ‫הנתבע בתיק ‪206/16‬‬</w:t>
        <w:br/>
        <w:t>‫והתובע בתיק‬</w:t>
        <w:br/>
        <w:t>‫בעצמו‬                                           ‫‪265/16‬‬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‪-‬‬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.1‬רוזן שיף נטע‪ ,‬ת‪.‬ז ‪038815916‬‬                                 ‫הנתבעים בתיק‬</w:t>
        <w:br/>
        <w:t>‫‪265/16‬‬</w:t>
        <w:br/>
        <w:t>‫‪ .2‬שיף לירון‪ ,‬ת‪.‬ז ‪038783627‬‬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.3‬יוסף מאיר שטיבר ‪ ,‬אחר ‪050960530‬‬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אסף אבישר‬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בשתי תביעות שאוחדו‪ :‬האחת‪ ,‬תביעת הנציגות לתשלום דמי ניהול והחזקת הרכוש‬</w:t>
        <w:br/>
        <w:t>‫המשותף‪ .‬השנייה‪ ,‬תביעה שעניינה בטענה להשתלטות וביצוע שינויים ברכוש משותף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הידוע כגוש ‪ 30190‬חלקה ‪ 3‬בירושלים והממוקם ברחוב קובבי ‪( 27‬להלן‪" :‬הבית‬</w:t>
        <w:br/>
        <w:t>‫המשותף")‪ .‬בבית המשותף ‪ 28‬תתי חלקות‪ .‬התובעת בתיק ‪ 206/16‬היא‪ ,‬על פי כתב התביעה‪ ,‬נציגות הבית‬</w:t>
        <w:br/>
        <w:t>‫המשותף (להלן‪" :‬הנציגות")‪ .‬הנתבע בתיק ‪ 206/16‬והתובע בתיק ‪( 265/16‬להלן‪" :‬שלום") הוא בעלי הדירה‬</w:t>
        <w:br/>
        <w:t>‫הידועה כתת חלקה ‪ ,12‬הממוקמת בקומה השלישית של הבית המשותף (להלן‪" :‬דירת שלום")‪ .‬הנתבעים‬</w:t>
        <w:br/>
        <w:t>‫הנתבעים ‪ 1-2‬בתיק ‪( 265/16‬להלן‪" :‬שיף") הם בעלי הדירה הידועה כתת חלקה ‪ ,3‬הממוקמת בקומה הראשונה‬</w:t>
        <w:br/>
        <w:t>‫של הבית המשותף (להלן‪" :‬דירת שיף")‪ .‬הנתבעת ‪( 1‬להלן‪" :‬גב' שיף") היא גם מי שעל פי טענת התובעת בתיק‬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206/16‬משמשת כחברת נציגות‪ .‬הנתבע ‪( 3‬להלן‪ :‬שטיבר") בתיק ‪ 265/16‬הוא בעלי הדירה הידועה כתת חלקה‬</w:t>
        <w:br/>
        <w:t>‫‪ 5‬והמשמש‪ ,‬על פי הנטען על ידי הנציגות‪ ,‬כחבר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.2‬הנציגות הגישה כנגד שלום תביעה כספית ותביעה לצו עשה‪ .‬נטען כי הנתבע ממאן לשלם את חובותיו לשנים‬</w:t>
        <w:br/>
        <w:t>‫‪ 2014-2016‬כאשר נכון ליום הגשת התביעה (‪ )24.5.16‬עמדו על סך ‪ .₪ 5,166‬כן עתרה בדרישה לסגור פתח בקיר‬</w:t>
        <w:br/>
        <w:t>‫חזית דירתו‪ .‬שלום‪ ,‬מצדו‪ ,‬הגיש תביעה נפרדת כנגד שיף ושטיבר‪ .‬כנגד שיף נטען כי אלו השתלטו על מקרקעין‬</w:t>
        <w:br/>
        <w:t>‫המהווים רכוש משותף וסמוכים לדירתם וערכו בהם שינויים וכל זאת ללא הסכמת בעלי הדירות כדין‪ .‬עוד נטען‬</w:t>
        <w:br/>
        <w:t>‫כי שיף ערכו שינויים אסורים ברכוש המשותף‪ ,‬חיברו דירתם אל מערכת הביוב המשותפת ופגעו בתפקודה‬</w:t>
        <w:br/>
        <w:t>‫התקין‪ ,‬התקינו צנרת אוורור ממנה עולים גזים של ריחות ביוב וכל זאת תוך פגיעה במערכת הקיימת ובניגוד‬</w:t>
        <w:br/>
        <w:t>‫לדין‪ .‬כנגד גב' שיף ושטיבר נטען כי הם מציגים עצמם כחברי נציגות על אף שלא נבחרו לתפקיד זה כדין‪ .‬לפיכך‬</w:t>
        <w:br/>
        <w:t>‫ביקש שלום להורות לגב' שיף ולשטיבר לסלק ידם מהמשך ניהול הרכוש המשותף ומשיף‪ -‬לסלק ידם‬</w:t>
        <w:br/>
        <w:t>‫מהמקרקעין המשותפים עליהם השתלטו‪ ,‬לפנות את המערכות והמתקנים אשר התקינו שם‪ ,‬לאטום את היציאה‬</w:t>
        <w:br/>
        <w:t>‫מדירתם‪ ,‬להחזיר את פתח היציאה שהרחיבו לקדמותו‪ ,‬להשיב לקדמותם את מצב פתחי האוורור והחירום של‬</w:t>
        <w:br/>
        <w:t>‫המקלט‪ ,‬לסלק את צינורות הביוב‪ ,‬להשיב לקדמותה את מערכת הביוב המשותפת ולהתחבר למערכת הביוב‬</w:t>
        <w:br/>
        <w:t>‫באופן תקני‪.‬‬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הנציגות לשלום התנהל הליך קודם (תיק (מפקח) ‪ -95/11‬להלן‪" :‬ההליך הקודם") אשר גם במסגרתו‬</w:t>
        <w:br/>
        <w:t>‫עתרה הנציגות בתביעה כספית כנגד הנתבע‪ .‬בפסק דין שניתן ביום ‪( 30.6.11‬נספח ‪ 5‬לכתב ההגנה) התקבלה‬</w:t>
        <w:br/>
        <w:t>‫התביעה והנתבע חויב בתשלום עבור ‪ 11‬חודשים (אוגוסט ‪ -2010‬יוני ‪ )2011‬בניכוי סכום ששילם בתחילת‬</w:t>
        <w:br/>
        <w:t>‫התקופה‪ .‬בפסק הדין התקבל חישוב שערכה הנציגות ולפיו מרכיב ההוצאות להפעלת המערכת המרכזית עומד‬</w:t>
        <w:br/>
        <w:t>‫על ‪ ₪ 360‬מתוך ‪ ₪ 620‬שנגבים באופן חודשי מדירת הנתבע‪ ,‬כאשר ביחס לנתבע נקבע כי‪" -‬התנהגותו של‬</w:t>
        <w:br/>
        <w:t>‫הנתבע‪ ,‬בנסיבות העניין‪ ,‬מבישה‪ ,‬וזאת בלשון המעטה‪ .‬מדובר בבעל דירה שרק עתה נכנס לבית המשותף וכבר‬</w:t>
        <w:br/>
        <w:t>‫מנסה הוא לשנות סדרי בראשית באותו בית"‪ .‬לגופו של עניין נקבע כי ‪" -‬התובעת‪ ,‬וזאת לאחר שנכפה עליה‬</w:t>
        <w:br/>
        <w:t>‫המצב העובדתי שבו רק אחד מתוך כ‪ 30-‬דיירים בבית משותף ביצע התנתקות של דירתו ממערכת ההסקה‬</w:t>
        <w:br/>
        <w:t>‫המרכזית‪ ,‬ערכה חישוב לגבי המרכיב של ההוצאות להפעלת המערכת המרכזית (סולר) ממיסי ועד הבית‪ ,‬ולפי‬</w:t>
        <w:br/>
        <w:t>‫חישוב זה המרכיב עומד על סך של ‪ ₪ 360‬מתוך ‪ .₪ 620‬לאור הוראת התקנות הנ"ל (תקנות המקרקעין (תנאים‬</w:t>
        <w:br/>
        <w:t>‫להינתקות ממערכת מרכזית בבית משותף) התשנ"א‪ -1991-‬י‪.‬ע‪.‬ש) ‪ ,‬צריך הנתבע לשלם רק ‪ 35%‬מתוך ‪360‬‬</w:t>
        <w:br/>
        <w:t>‫דהיינו סך של ‪ ₪ 120‬ולכן סה"כ מיסי הוועד שהוא מחויב בתשלומם‪ ,‬הן עבור האחזקה השוטפת והן עבור‬</w:t>
        <w:br/>
        <w:t>‫חלקו המופחת בהוצאות הפעלת המערכת המרכזית‪ ,‬מגיע לכדי ‪ ₪ 380‬בלבד"‪ .‬עוד נקבע כי – " אם סבור‬</w:t>
        <w:br/>
        <w:t>‫הנתבע כי עליו לשלם סכום מופחת‪ ,‬עליו הראיה‪ ,‬והוא היה צריך להמציא בכתב הגנתו תחשיב אחר המבוסס‬</w:t>
        <w:br/>
        <w:t>‫על נתונים‪ ,‬אך במקום זאת עוסק הנתבע בכל מיני ספקולציות ולהטוטים חשבונאיים‪ ,‬שלפי הערכתו התשלום‬</w:t>
        <w:br/>
        <w:t>‫שהוא דורש אמור להיות פחות מהסכום הנדרש ע"י התובעת‪ .‬על מנת להפיס את דעתו של הנתבע‪ ,‬הריני קובע‬</w:t>
        <w:br/>
        <w:t>‫בזה כי אם יתברר בסוף השנה‪ ,‬לאחר שהתובעת תגיש דו"ח ומאזן סופי לשנת ‪ ,2011‬כי הוצאות הפעלת‬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‫המערכת המרכזית בפועל באותה שנה עלו על הצפי ו‪/‬או התחשיב שערכה התובעת‪ ,‬ויגיע לו החזר תשלום עקב‬</w:t>
        <w:br/>
        <w:t>‫כך‪ ,‬הוא יהיה זכאי לדרוש מהתובעת החזר ו‪/‬או קיזוז" (ראה פסקה ‪ 4‬וכן פסקאות ‪ 9-12‬לפסק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.4‬התיק שבנדון נשמע לפני כב' המפקח (כתוארו דאז) א‪ .‬סילברמן‪ .‬בחודש דצמבר ‪ ,2018‬עת שהתיק היה מצוי‬</w:t>
        <w:br/>
        <w:t>‫בעיצומו של שלב ההוכחות ולאחר שהמפקח סילברמן קיים ביקור במקום‪ ,‬עבר הליך זה להמשך טיפולי נוכח‬</w:t>
        <w:br/>
        <w:t>‫מינויו של המפקח סילברמן לערכאה אחרת‪ .‬בדיון שהתקיים לפניי ביום ‪ 18.3.19‬הגיעו הצדדים להסכמה לפיה‪:‬‬</w:t>
        <w:br/>
        <w:t>‫"מוסכם כי ההליך יימשך מהמקום שבו הסתיים הדיון האחרון מבלי שיהיה צורך בשמיעת העדים שהעידו‬</w:t>
        <w:br/>
        <w:t>‫מחדש בפני המפקחת" (עמ' ‪ 1‬שורות ‪ .)8-9‬אי לכך‪ ,‬בהתאם לתקנה ‪ 177‬לתקנות סדר הדין האזרחי התשמ"ד‪-‬‬</w:t>
        <w:br/>
        <w:t>‫‪ ,1984‬סעיף ‪( 75‬ב) לחוק המקרקעין התשכ"ט‪ 1969 -‬והסכמת הצדדים‪ ,‬המשיך ההליך מהמקום בו הפסיק‬</w:t>
        <w:br/>
        <w:t>‫קודמי‪.‬‬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.5‬בהליך הוגשו תצהירי עדות ראשית והתקיימו מספר דיוני הוכחות‪ .‬המפקח סילברמן קיים ביקור במקום‬</w:t>
        <w:br/>
        <w:t>‫ביום ‪ 26.4.17‬וביום ‪ 6.5.19‬קיימתי גם אני ביקור במקום בנוכחות הצדדים ובאי כוחם‪ .‬הצדדים הגישו‬</w:t>
        <w:br/>
        <w:t>‫סיכומיהם בכתב‪ .‬יש לציין כבר עתה כי שלום הגיש סיכומיו באיחור של חודשים ארוכים ולא פעם נדרש היה‬</w:t>
        <w:br/>
        <w:t>‫להשיב לו את סיכומיו משעה שאלו לא תאמו את ההחלטות הנוגעות להגבלת היקפם ואופן הגשתם‪ .‬בסופו של‬</w:t>
        <w:br/>
        <w:t>‫יום‪ ,‬התקבלו סיכומיו המתוקנים של שלום‪ ,‬על אף שגם אלו הוגשו שלא בהתאם להחלטות האמורות ובחריגה‬</w:t>
        <w:br/>
        <w:t>‫משמעותית מההיקף שהותר והדבר יובא בחשבון במסגרת פסיקת ההוצאות בסיומו של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.6‬למען הבהירות והנוחות‪ ,‬אדון תחילה בסוגיות המתעוררות במסגרת תיק ‪ 206/16‬ולאחר מכן בתיק ‪.265/16‬‬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‪206/16‬‬</w:t>
        <w:br/>
        <w:t>‫ב‪ .‬עיקרי טענות הצדדים‬</w:t>
        <w:br/>
        <w:t>‫‪ .7‬הנציגות טוענת כי בבית המשותף נגבים דמי ניהול והחזקת הרכוש המשותף באמצעות חלוקה לדירות גדולות‬</w:t>
        <w:br/>
        <w:t>‫וקטנות‪ -‬הדירות הגדולות‪ ,‬ביניהן דירת הנתבע‪ ,‬משלמות ‪ ₪ 620‬לחודש‪ ,‬כאשר סכום זה כולל הן דמי החזקה‬</w:t>
        <w:br/>
        <w:t>‫שוטפים והן תשלום עבור סולר‪ .‬על פי כתב התביעה‪ ,‬בגין שנת ‪ 2014‬קיימת לנתבע יתרת חוב בסך ‪ ,₪ 2,187‬בגין‬</w:t>
        <w:br/>
        <w:t>‫‪ ,₪ 1,418 - 2015‬בגין ינואר עד מאי ‪ . ₪ 560 -2016‬לפיכך התבקש בכתב התביעה לחייב את הנתבע בתלום חובו‬</w:t>
        <w:br/>
        <w:t>‫עד למאי ‪ 2016‬בסך כולל של ‪ ₪ 4,166‬וכן ‪ ₪ 1,000‬נוספים בגין ביטול זמנה של הנציגות והשקעת זמן רב‬</w:t>
        <w:br/>
        <w:t>‫בניסיונות הגבייה מהנתבע‪ .‬מאוחר יותר‪ ,‬בהודעתה מיום ‪ 25.3.19‬אישרה הנציגות כי עבור שנת ‪ 2016‬אין לנתבע‬</w:t>
        <w:br/>
        <w:t>‫עוד חובות‪.‬‬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טוענת הנציגות כי מיום רכישת דירת הנתבע על ידו‪ ,‬בשנת ‪ ,2010‬מצויה הדירה בשיפוצים כאשר במסגרת‬</w:t>
        <w:br/>
        <w:t>‫שיפוץ הדירה הסיר הנתבע את חלון הדירה והשאיר פתח חיצוני באופן הפוגע בחזות התקינה והאחידה של הבית‬</w:t>
        <w:br/>
        <w:t>‫המשותף‪ .‬בהקשר זה התבקש להורות לנתבע לסגור את הפתח המצוי בחזית החיצונית של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.9‬בסיכומיה טענה הנציגות כי סכומי הגבייה לא נסתרו בחקירת עדי הנציגות‪ .‬נטען כי הנתבע הודה בהודאת‬</w:t>
        <w:br/>
        <w:t>‫בעל דין כי לא שילם דבר עבור השנים ‪ 2014‬ו‪ .2015-‬הנציגות טוענת כי הנתבע לא הציג קבלות בגין תשלומים‬</w:t>
        <w:br/>
        <w:t>‫שלטענתו ביצע‪ .‬לטענתה‪ ,‬מנסה הנתבע להטעות בבליל חישובים שאינם נכונים ואינם רלוונטיים לתקופת‬</w:t>
        <w:br/>
        <w:t>‫התביעה‪ .‬נטען כי הנתבע נמנע מלחקור את עדי הנציגות ביחס לחישובים ומשכך נכונותם לא נסתרה‪ .‬עוד נטען‬</w:t>
        <w:br/>
        <w:t>‫כי הנתבע הכיר בפועל בנציגות המכהנת שכן כל התנהלותו נעשתה מולה‪.‬‬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.10‬הנתבע‪ ,‬מצדו‪ ,‬טוען כי יש לדחות את התביעה על הסף מכוח השתק עילה ופלוגתא‪ .‬לטענתו‪ ,‬בהליך הקודם‬</w:t>
        <w:br/>
        <w:t>‫ניתנה הכרעה המחייבת את הצדדים הן לעניין החישוב והן לעניין חובת הנפקת דו"ח ומאזן שנתי‪ .‬לטענתו‪ ,‬פסק‬</w:t>
        <w:br/>
        <w:t>‫הדין שם קבע חובת הפרדה בניהול החשבונאי בין הוצאות מערכת החימום המרכזית לבין יתר ההוצאות‪ .‬נטען‬</w:t>
        <w:br/>
        <w:t>‫כי ההכרעה בהליך הקודם שוללת את צורת החישוב הנוכחית של הנציגות‪ .‬עוד נטען כי טעם נוסף לסילוקה של‬</w:t>
        <w:br/>
        <w:t>‫התביעה היא כי הנציגות אינה מקיימת את שהוכרע בפסק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 טוען כי בפועל הוא משלם תשלום כפול עבור הסולר ‪ -‬פעם אחת במסגרת התשלום של ה‪ 35%-‬ופעם‬</w:t>
        <w:br/>
        <w:t>‫שניה כאשר נקנה סולר מכספי הרזרבה הקיימים בקופת הנציגות‪ .‬נטען כי פסק הדין בהליך הקודם נתן מענה‬</w:t>
        <w:br/>
        <w:t>‫לחשש זה של תשלום כפול‪ ,‬בדרך של חיוב הנציגות בהגשת דו"ח ומאזן שנתי ובהתאם לו עריכת תחשיב וביצוע‬</w:t>
        <w:br/>
        <w:t>‫החזר או קיזוז לטובת הנתבע‪ .‬נטען‪ ,‬כי בהעדר דו"ח ומאזן שנתי לא ניתן לחשב את ההחזר או הקיזוז להן זכאי‬</w:t>
        <w:br/>
        <w:t>‫הנתבע ולכן המשיך הנתבע לשלם את חובותיו לנציגות כפי שנפסק ובכך תשלומי היתר תפחו‪ .‬הנתבע טען עוד‬</w:t>
        <w:br/>
        <w:t>‫כי הנציגות העבירה לידיו נתונים שגויים ביחס לעלות רכישת הסולר השנתית (בנוגע ל‪ .)2011-‬לטענתו‪ ,‬בהיעדר‬</w:t>
        <w:br/>
        <w:t>‫נתונים מלאים בדו"חות השנתיים ובמאזנים הוא נאלץ לבצע חישובים באופן עצמאי המציגים את גביית היתר‬</w:t>
        <w:br/>
        <w:t>‫ואת ההחזרים לו הוא זכאי‪ .‬נטען כי הנציגות הודתה שעבור שנת ‪ 2012‬זכאי הנתבע לקיזוז של ‪ .₪ 2,938‬נטען‬</w:t>
        <w:br/>
        <w:t>‫כי בעוד שבהליך הקודם אימץ המפקח את שיטת החישוב לפיה דמי הועד החודשיים הם ‪ ₪ 380‬בשנת ‪,2011‬‬</w:t>
        <w:br/>
        <w:t>‫בפועל בעקבות חישוב הנציגות התברר כי דמי הועד עומדים על ‪.₪ 245.72‬‬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 טוען כי שילם סכומים שונים לידי הנציגות‪ ,‬אולם אלו לא נכללו בחישוב חובו הנטען‪ .‬לטענת הנתבע‪,‬‬</w:t>
        <w:br/>
        <w:t>‫סכומי החיוב‪ ,‬צורת החישוב והנתונים השתנו ממכתב למכתב ששלחה הנציגות‪ ,‬השתנו בין כתבי הטענות‬</w:t>
        <w:br/>
        <w:t>‫השונים‪ ,‬וכי בחישובי הנציגות נפלו טעויות מהותיות‪ ,‬לרבות בהתייחס לנתונים‪.‬‬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לפתח מדירתו טוען הנתבע כי אין כל שינוי או פגיעה בחזית החיצונית של הבניין‪ .‬לגבי היריעה נטען‬</w:t>
        <w:br/>
        <w:t>‫כי מדובר ביריעת הצללה שמטרתה לאטום את הפתח באופן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‫‪ .14‬אקדים אחרית לראשית ואציין כי מצאתי מקום לקבל את התביעה הכספית בחלקה ולדחות את הסעד‬</w:t>
        <w:br/>
        <w:t>‫הנוגע לסגירת הפתח מדירת הנתבע‪ .‬להלן נימוקי‪.‬‬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.15‬אפתח בדיון בטענות הסף‪ .‬באשר לטענה כי יש לדחות התביעה על הסף בשל העדר עילה ופלוגתא נוכח פסק‬</w:t>
        <w:br/>
        <w:t>‫הדין בהליך הקודם‪ ,‬הרי שיש להקדים ולציין כי בקשה לסילוק על הסף שהגיש הנתבע נדחתה בהחלטה מיום‬</w:t>
        <w:br/>
        <w:t>‫‪( 3.7.16‬אם כי אין בה התייחסות מפורשת לפסק הדין בהליך הקודם)‪ .‬לגופו‪ ,‬אין בפסק הדין בהליך הקודם‬</w:t>
        <w:br/>
        <w:t>‫משום חיוב של הנציגות מעתה ועד עולם לאופן חישוב כזה או אחר אלא כל שנפסק שם נוגע לאותו חיוב שנדרש‬</w:t>
        <w:br/>
        <w:t>‫הנתבע לשלם ביחס לתקופה הרלוונטית לכתב התביעה בהליך הקודם‪ .‬למעשה‪ ,‬ההפך הוא הנכון שכן בפסק‬</w:t>
        <w:br/>
        <w:t>‫הדין התאפשר לנציגות אף להתאים חישוביה למצב בפועל‪ .‬טענת הנתבע כי פסק הדין מחייב את הנציגות‬</w:t>
        <w:br/>
        <w:t>‫להנפיק דו"ח שנתי אינה מדויקת‪ .‬מדובר בפסק דין שקבע חיובים אך על הנתבע‪ ,‬שכן זה היה הסעד שהתבקש‬</w:t>
        <w:br/>
        <w:t>‫ויתר הדברים נקבעו שם באוביטר‪ ,‬כהערת אגב‪ ,‬דבר שלא יכול לבסס ממילא טענה להשתק או מעשה בית דין‪.‬‬</w:t>
        <w:br/>
        <w:t>‫יתרה מכך‪ ,‬בניגוד לטענת הנתבע פסק הדין לא קבע כל חובת הפרדה בין הוצאות ניהול ההחזקה השוטפת‬</w:t>
        <w:br/>
        <w:t>‫להוצאות הסולר (אם כי לפי הנתונים שהיו בידיו התייחס לצורך בהפרדה כאמור)‪ .‬מכל מקום‪ ,‬פסק הדין בהליך‬</w:t>
        <w:br/>
        <w:t>‫הקודם אינו שולל את צורת החישוב הנוכחית של הנציגות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.16‬לגופו של עניין‪ -‬אין מחלוקת בין הצדדים כי הנתבע התנתק ממערכת ההסקה ולפיכך עליו לשלם ‪ 35%‬מעלות‬</w:t>
        <w:br/>
        <w:t>‫הסולר‪ .‬כמו כן אין חולק כי את יתר התשלום‪ ,‬בגין החזקת ניהול הרכוש המשותף‪ ,‬עליו לשלם בהתאם לגודל‬</w:t>
        <w:br/>
        <w:t>‫דירתו‪ .‬לפיכך‪ ,‬יש לבחון מהו התשלום החודשי אשר נגבה מדירה בגדולה של דירת הנתבע לתקופה הרלוונטית‬</w:t>
        <w:br/>
        <w:t>‫לכתב התביעה (היינו השנים ‪ 2014‬ו‪ ,)2015-‬מהו חלקו של הסולר בתשלום ובהתאם מהו חובו של הנתבע‪ ,‬אם‬</w:t>
        <w:br/>
        <w:t>‫בכלל‪ ,‬בתשלום‪.‬‬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.17‬ביחס לשנת ‪ – 2014‬בתצהירו של שטיבר צורפה רשימת קבלות ביחס לסולר בשנת ‪ ,2014‬בצירוף הקבלות‬</w:t>
        <w:br/>
        <w:t>‫עצמן ונתונים מהנהלת חשבונות של חברת הסולר‪ .‬נתונים אלו לא נסתרו או הופרכו בחקירת שטיבר ולכן יש‬</w:t>
        <w:br/>
        <w:t>‫לקבלם‪ .‬אמנם‪ ,‬ביחס לחודש נובמבר ‪ 2014‬לא צורפה קבלה‪ ,‬אולם צורף דו"ח הנהלת חשבונות מחברת הסולר‬</w:t>
        <w:br/>
        <w:t>‫ממנה עלה כי התשלום לסולר עבור חודש זה עמד על ‪ .₪ 11,900‬שטיבר הבהיר בעדותו כי אכן הייתה חסרה‬</w:t>
        <w:br/>
        <w:t>‫קבלה והדו"ח הושלם בהתאם לנתוני חברת הסולר (ראה פרוט' מיום ‪ 11.5.17‬עמ' ‪ 2‬שורות ‪ .)14-18‬בהתאם‪,‬‬</w:t>
        <w:br/>
        <w:t>‫ביחס לשנת ‪ 2014‬הסכום השנתי הנגבה עבור סולר הוא ‪ .₪ 136,957‬שטיבר צרף כנספח א‪ 1‬את אופן חישוב‬</w:t>
        <w:br/>
        <w:t>‫חלקה של דירת הנתבע בתשלום עבור סולר‪ ,‬ממנה עולה כי חלקה של דירה גדולה המנותקת מההסקה עבור שנת‬</w:t>
        <w:br/>
        <w:t>‫‪ 2014‬הוא ‪ .₪ 1,961‬חישוב זה נעשה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‫קיימות ‪ 28‬דירות‪.‬‬</w:t>
        <w:br/>
        <w:t>‫הוצאות עבור שנת ‪ 2014‬היו ‪ 136,957‬עבור סולר ו‪ ₪ 76,462 -‬עבור תחזוקה שוטפת‪.‬‬</w:t>
        <w:br/>
        <w:t>‫‪ 14‬דירות גדולות משלמות ‪14 -100%‬‬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14‬דירות קטנות משלמות ‪12.32 - 88ֵ %‬‬</w:t>
        <w:br/>
        <w:t>‫סה"כ‪26.32 -‬‬</w:t>
        <w:br/>
        <w:t>‫מכאן‪:‬‬</w:t>
        <w:br/>
        <w:t>‫עבור תחזוקה שוטפת (שנתי)‪ ₪ 2,905 =76,262/26.32 -‬לדירה גדולה‪ ₪ 2,557 ,‬לדירה קטנה‪.‬‬</w:t>
        <w:br/>
        <w:t>‫עבור סולר‪-‬‬</w:t>
        <w:br/>
        <w:t>‫‪ 12‬דירות גדולות שמחוברות למים והסקה‪12 -‬‬</w:t>
        <w:br/>
        <w:t>‫‪ 2‬דירות גדולות שמנותקות ממים והסקה‪0.7 =0.35*2 -‬‬</w:t>
        <w:br/>
        <w:t>‫‪ 13‬דירות קטנות מחוברות למים והסקה‪11.44 =13*0.88 -‬‬</w:t>
        <w:br/>
        <w:t>‫‪ 1‬דירה קטנה מנותקת ממים והסקה‪0.31 =0.88*0.35 -‬‬</w:t>
        <w:br/>
        <w:t>‫סה"כ ‪24.45‬‬</w:t>
        <w:br/>
        <w:t>‫הוצאה לסולר היא ‪136,957‬‬</w:t>
        <w:br/>
        <w:t>‫מכאן‪:‬‬</w:t>
        <w:br/>
        <w:t>‫‪ - ₪ 5602 = 136,957/24.45‬תשלום שנתי לדירה גדולה המחוברת למים והסקה‪.‬‬</w:t>
        <w:br/>
        <w:t>‫‪- ₪ 1,961 = 5602*0.35‬תשלום שנתי לדירה גדולה המנותקת ממים והסקה‪.‬‬</w:t>
        <w:br/>
        <w:t>‫‪ - ₪ 4,930 =5,602*0.88‬תשלום שנתי לדירה קטנה המחוברת למים והסקה‪.‬‬</w:t>
        <w:br/>
        <w:t>‫‪ - ₪ 64,090 =4,930*0.35‬תשלום שנתי לדירה קטנה המנותקת ממים והסקה‪.‬‬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-‬חושב חובו של הנתבע לשנת ‪ 2014‬כך‪:‬‬</w:t>
        <w:br/>
        <w:t>‫עבור תחזוקה שוטפת‪₪ 2,905 -‬‬</w:t>
        <w:br/>
        <w:t>‫עבור סולר‪.₪ 1,961 -‬‬</w:t>
        <w:br/>
        <w:t>‫סך הכל‪.₪ 4,866 :‬‬</w:t>
        <w:br/>
        <w:t>‫מתוך סכום זה אישרה הנציגות כי הנתבע שילם בשנת ‪ 2014‬סך של ‪ 1,500‬ובפברואר ‪ 2016‬סכום של‬</w:t>
        <w:br/>
        <w:t>‫‪ 1672.8‬ולפיכך נטען כי יתרת חובו היא ‪.₪ 1,693‬‬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.18‬באופן דומה חושב חלקו בתשלום עבור שנת ‪( 2015‬נספח א‪ .)1‬באותה שנה ההוצאות השוטפות עמדו על‬</w:t>
        <w:br/>
        <w:t>‫‪ ₪ 69,928‬ונטען כי ההוצאות עבור סולר עמדו על ‪ .₪ 124,650‬הקבלות עבור הוצאות הסולר צורפו לנספח א‬</w:t>
        <w:br/>
        <w:t>‫לתצהיר שטיבר וכן כרטסת הנהלת החשבונות ביחס לשנת ‪ .2015‬שטיבר העיד בחקירתו כי‪" :‬בדו"ח הכספי‬</w:t>
        <w:br/>
        <w:t>‫לשנת ‪ 2015‬נגבה עבור סולר ‪ .126,016‬הייתה טעות בדו"ח מבחינת עלות הסולר וזה תוקן לאחר בדיקת הקבלות‬</w:t>
        <w:br/>
        <w:t>‫בהכנת התצהיר" (פרוט ‪ 11.5.17‬עמ' ‪ 3‬שורות ‪ .)19-20‬שטיבר גם פירט בעדותו באופן מהימן את אופן חישוב‬</w:t>
        <w:br/>
        <w:t>‫הסכומים וקבלת הנתונים בכל הנוגע לעלויות הסולר (ראה פרוט' ‪ 11.5.17‬עמ' ‪ 2‬שורות ‪ )14-18‬עלויות אלו לא‬</w:t>
        <w:br/>
        <w:t>‫הופרכו או נסתרו בחקירתו הנגדית של ש טיבר‪ ,‬שכן הנתונים גם גובו בקבלות ובכרטסת הנהלת חשבונות‬</w:t>
        <w:br/>
        <w:t>‫שצורפה לתצהירו‪ .‬לפיכך‪ ,‬הוכחה עלות ההוצאות בהתאם עבור שנת ‪ 2015‬כנטען‪ .‬בהתאם לשיטת החישוב‬</w:t>
        <w:br/>
        <w:t>‫שהציג שטיבר לעיל‪ ,‬ופורטה בנספח א‪ 1‬לתצהירו‪ ,‬על הנתבע לשאת עבור שנת ‪ 2015‬בעלות של ‪ 2,657‬עבור‬</w:t>
        <w:br/>
        <w:t>‫תחזוקה שוטפת ו‪ 1,784 -‬עבור סולר‪ .‬בנספח א‪ 1‬לתצהירו של שטיבר (בהתייחס לשנת ‪ )2015‬צוין כי‪" :‬דירה 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אפרים שילם עבור שנת ‪ 2015‬סך של ‪ ₪ 3057‬בלבד‪ .‬נשאר חוב של ‪ .₪ 1,384 =3057 -4441‬מתצהיר שטיבר‬</w:t>
        <w:br/>
        <w:t>‫ומאישורו מיום ‪( 25.3.19‬בדבר העדר חובות בגין שנת ‪ )2016‬עולה כי חובו הנטען של שלום עבור השנים ‪ 2014‬ו‪-‬‬</w:t>
        <w:br/>
        <w:t>‫‪ 2015‬עומד על סכום כולל של ‪.₪ 3,077 = 1,693+ 1,384‬‬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.19‬שיטת החישוב בה נקטה הנציגות מובילה לתוצאה כמעט זהה לזו אשר נקבעה בסעיף ‪ 58‬לחוק המקרקעין‬</w:t>
        <w:br/>
        <w:t>‫התשכ"ט‪ .1969 -‬סעיף ‪ 58‬לחוק קובע כי ‪ " :‬א) בעל דירה חייב להשתתף בהוצאות הדרושות להחזקתו התקינה‬</w:t>
        <w:br/>
        <w:t>‫ולניהולו של הרכוש המשותף ולהבטחת השירותים המחוייבים על פי דין או המקובלים על פי הנוהג‪ ,‬לפי יחס שטח‬</w:t>
        <w:br/>
        <w:t>‫רצפת דירתו אל שטח הרצפה של כל הדירות שבבית המשותף‪ ,‬זולת אם נקבע בתקנון שיעור השתתפות אחר‪ .‬לענין‬</w:t>
        <w:br/>
        <w:t>‫זה‪" ,‬החזקה תקינה" – שמירה על מצבו של הרכוש המשותף כפי שהיה בעת גמר הבניה‪ ,‬לרבות שיפורים שבוצעו בו‬</w:t>
        <w:br/>
        <w:t>‫לאחר מכן 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.20‬לפי חישוב בהתאם להוראת סעיף ‪ 58‬לחוק ‪:‬‬</w:t>
        <w:br/>
        <w:t>‫שנת ‪2014‬‬</w:t>
        <w:br/>
        <w:t>‫סך הוצאות ל‪ ₪ 76,462 -2014-‬עבור תחזוקה שוטפת‪.‬‬</w:t>
        <w:br/>
        <w:t>‫חלקו של הנתבע (לפי שטח דירתו ביחס ליתר שטחי יתר הדירות)‪ :‬שטח כל הדירות‪ 2,479 -‬מ"ר‪ ,‬שטח‬</w:t>
        <w:br/>
        <w:t>‫דירת נתבע‪ 99 -‬מ"ר‪ .‬היחס‪0.039-‬‬</w:t>
        <w:br/>
        <w:t>‫חלקו בתשלום בהתאם‪₪ 2,982 -‬‬</w:t>
        <w:br/>
        <w:t>‫סך הוצאות ל‪ ₪ 136,957 -2014-‬עבור סולר‪.‬‬</w:t>
        <w:br/>
        <w:t>‫חלקה של דירה בשטח דירתו בתשלום‪.5,341 -‬‬</w:t>
        <w:br/>
        <w:t>‫היות שהתנתק מההסקה‪ 35% -‬מהסכום‪.₪ 1,869 -‬‬</w:t>
        <w:br/>
        <w:t>‫סך הכל‪.₪ 4,851 :‬‬</w:t>
        <w:br/>
        <w:t>‫(לפי חישוב הנציגות כאמור‪ :‬עבור תחזוקה שוטפת‪ 2,905 -‬עבור סולר‪ ,₪ 1,961 -‬סך הכל‪.)4,866 -‬‬</w:t>
        <w:br/>
        <w:t>‫עם זאת‪ ,‬היות שלפי הוראות החוק‪ ,‬לפיהן יש לנהוג‪ ,‬הסכום נמוך במספר שקלים בודדים‪ ,‬יש לחשב‬</w:t>
        <w:br/>
        <w:t>‫חובו של הנתבע בהתאם להוראת החוק‪ ,‬היינו ‪.₪ 4,851‬‬</w:t>
        <w:br/>
        <w:t>‫מסכום זה יש להפחית את הסכומים שהנציגות אישרה כי שלום שילם לה עבור שנת ‪( 2014‬סה"כ‬</w:t>
        <w:br/>
        <w:t>‫‪ ,)3,172.8‬כך שיוצא שיתרת חובו עבור ‪ 2014‬הוא ‪.₪ 1,678‬‬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‫שנת ‪2015‬‬</w:t>
        <w:br/>
        <w:t>‫סך ההוצאות ל‪ ₪ 69,928 – 2015-‬עבור תחזוקה שוטפת‪.‬‬</w:t>
        <w:br/>
        <w:t>‫חלקו של הנתבע ‪ , 0.039 -‬היינו‪.₪ 2727 -‬‬</w:t>
        <w:br/>
        <w:t>‫סך ההוצאות ל‪ 2015-‬עבור סולר ‪.₪ 124,650 -‬‬</w:t>
        <w:br/>
        <w:t>‫חלקה של דירה בשטח דירתו בתשלום‪.₪ 4861 -‬‬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שהתנתק מההסקה‪ 35% -‬מהסכום‪.₪ 1,701 -‬‬</w:t>
        <w:br/>
        <w:t>‫סך הכל‪.₪ 4,428 :‬‬</w:t>
        <w:br/>
        <w:t>‫(לפי חישוב הנציגות כאמור על הנתבע לשאת עבור שנת ‪ 2015‬בעלות של ‪ 2,657‬עבור תחזוקה שוטפת ו‪-‬‬</w:t>
        <w:br/>
        <w:t>‫‪ 1,784‬עבור סולר‪ ,‬סך הכל‪.)₪ 4,441 -‬‬</w:t>
        <w:br/>
        <w:t>‫למרות שמדובר בסכומים דומים מאוד‪ ,‬היות שלפי הוראות החוק‪ ,‬לפיהן יש לנהוג‪ ,‬הסכום נמוך במספר‬</w:t>
        <w:br/>
        <w:t>‫שקלים בודדים‪ ,‬יש לחשב חובו של הנתבע בהתאם לגבי שנת ‪.₪ 4,428 -2015‬‬</w:t>
        <w:br/>
        <w:t>‫מסכום זה יש להפחית את הסכומים שהנציגות אישרה כי שלום שילם לה עבור שנת ‪ -2015‬היינו ‪3,057‬‬</w:t>
        <w:br/>
        <w:t>‫‪ ₪‬ולפיכך חובו עומד לשנת ‪ 2015‬על ‪.₪ 1,371‬‬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‫בסך הכל החוב הכולל הוא‪ 1,371 +1,678 :‬היינו‪.₪ 3,049 -‬‬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.21‬עתה יש לבחון את טענות הנתבע בכל הנוגע לחוב הנטען‪ .‬טענת הנתבע בנוגע לקיומם של "כספים ברזרבה"‬</w:t>
        <w:br/>
        <w:t>‫אינה מעלה או מורידה מחובתו לשלם את דמי ניהול והחזקת הרכוש המשותף כדין‪ .‬לא עלה בידי הנתבע‬</w:t>
        <w:br/>
        <w:t>‫להראות כי הוא אכן מחויב באופן כפול‪ ,‬היינו הן בתשלום השוטף והן מכספי "הרזרבה" וכל שעלו הן חשדות‬</w:t>
        <w:br/>
        <w:t>‫בלבד‪ .‬הנתבע העלה אפשרות תיאורטית לפיה אם יעשה שימוש בכספי הרזרבה עבור סולר‪ ,‬יצא שהוא מחויב‬</w:t>
        <w:br/>
        <w:t>‫באופן כפול‪ .‬דא עקא‪ ,‬מעבר לחשד תיאורטי אין בנמצא ראיות כי זהו המצב בפועל‪ .‬הפנייתו של הנתבע לנספח‬</w:t>
        <w:br/>
        <w:t>‫‪ 12‬שם ציין יו"ר הנציגות דאז‪ ,‬צבי מרקוביץ'‪ ,‬כי "צבי מציין שאסור שייווצר מצב שבו יקנו סולר מכספי‬</w:t>
        <w:br/>
        <w:t>‫הרזרבות ויחייבו את מר אפרים גם ‪ -‬במקרה כזה מחייבים את מר אפרים פעמים (אסור זה יקרה) " אינה‬</w:t>
        <w:br/>
        <w:t>‫מלמדת‪ ,‬כפי שטוען הנתבע‪ ,‬כי הנציגות הודתה בגבייה כפולה‪ .‬אין בכתוב כל הודאה כי בפועל נעשה שימוש‬</w:t>
        <w:br/>
        <w:t>‫בכפי הרזרבה לקניית סולר‪ ,‬אלא אך אמירה כי קניית סולר בכסף זה תהווה גבייה כפולה‪ -‬הא ותו לא‪ .‬יתרה‬</w:t>
        <w:br/>
        <w:t>‫מכך‪ ,‬מעדותה של עמליה שרון (להלן‪" :‬שרון") אשר כיהנה עד לסוף שנת ‪ 2011‬כנציגות‪ ,‬עולה כי הנציגות‬</w:t>
        <w:br/>
        <w:t>‫נהגה לעשות שימוש בכס פי הרזרבה למקרים מיוחדים ולא בהכרח צפויים‪ .‬כך למשל העידה שרון כי נעשה‬</w:t>
        <w:br/>
        <w:t>‫שימוש בכ‪ ₪ 40,000-‬לצרכי החלפת מנוע במעלית (ראה פרוט' ‪ 18.3.19‬עמ' ‪ 5‬שורות ‪ .)47-48‬לפיכך הנחת‬</w:t>
        <w:br/>
        <w:t>‫שלום כי כספי הרזרבה ישמשו בהכרח לסולר כלל לא הוכחה ונראה כי אכן מטרתם היא ל"קרן" אשר תשמש‬</w:t>
        <w:br/>
        <w:t>‫להוצאות בלתי צפויות שעלותן גבוהה‪ .‬אמנם‪ ,‬שרון גם העידה בתחילה כי ‪" :‬חסכנו חלק הלך לסולר חלק‬</w:t>
        <w:br/>
        <w:t>‫להוצאות גינון" (עמ' ‪ 6‬שורה ‪ ,)5‬אולם בהמשך עדותה הבהירה כי אינה זוכרת אם אכן שולם מתוך סכום‬</w:t>
        <w:br/>
        <w:t>‫הרזרבה לסולר (עמ' ‪ 6‬שורות ‪ .)9-10‬שטיבר בעדותו ציין בהקשר זה כי "תכנית החיסכון שהייתה שמו בצד‬</w:t>
        <w:br/>
        <w:t>‫כסף כדי שיהיה לאזבסט זה היה תשלום נפרד של דיירים ב‪ 2015-‬עוד לפני שהייתי בוועד" (פרוט' ‪11.5.17‬‬</w:t>
        <w:br/>
        <w:t>‫עמ' ‪ 3‬שורות ‪.)36-37‬גם עדות זו מלמדת כי מטרת "כספי הרזרבה" ככל שקיימים‪ ,‬הם להוצאות מיוחדות‬</w:t>
        <w:br/>
        <w:t>‫שאינן בהכרח אלו השוטפות והידועות‪.‬‬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.22‬העובדה כי לטענת הנתבע הוא שילם מאז פסק הדין בהליך הקודם ועד שנת ‪ 2014‬את התשלומים בהתאם‬</w:t>
        <w:br/>
        <w:t>‫לקבוע בו‪ ,‬אינה מלמדת מאליה כי הוא שילם מלוא חובו וזאת גם אם הנציגות לא נהגה לבצע הפרדה‬</w:t>
        <w:br/>
        <w:t>‫חשבונאית של הסכומים הנגבים עבור סולר ואלו הנגבים עבור החזקה שוטפת‪ ,‬אלא רק בשנת ‪( 2015‬כפי‬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‫שהודה שטיבר בחקירתו‪ ,‬פרוט' ‪ 11.5.17‬עמ' ‪ 3‬שורות ‪ .)25-27‬בפסק הדין בהליך הקודם התקבלה טענת‬</w:t>
        <w:br/>
        <w:t>‫הנציגות כי היות שהסכום הנגבה מדירות גדולות כמו דירת הנתבע הוא ‪ ,620‬הגבייה מהנתבע היא בסך של‬</w:t>
        <w:br/>
        <w:t>‫‪ 380‬היות שהתנתק ממערכת ההסקה‪ .‬בהתאם‪ ,‬טוען הנתבע‪ ,‬כי שילם חובותיו‪ .‬אם נחשב את גובה התשלום‬</w:t>
        <w:br/>
        <w:t>‫בהתאם לכך‪ ,‬נראה כי למשל עבור שנת ‪ 2014‬הייתה מסתכמת הגבייה ב‪ ,₪ 4,560 -‬כאשר בפועל חישוב‬</w:t>
        <w:br/>
        <w:t>‫התואם הפרדת הוצאות בגין סולר והוצאות שוטפות מעמיד את החוב על סכום של ‪ ,4,851‬דהיינו סכום גבוה‬</w:t>
        <w:br/>
        <w:t>‫יותר‪ .‬לגבי שנת ‪ -2015‬בעוד שלפי חישוב בהתאם לפסק הדין בהליך הקודם היה על הנתבע לשלם‪ ,‬כאמור‪,‬‬</w:t>
        <w:br/>
        <w:t>‫‪ ₪ 4,560‬הרי שחישוב לפי ההפרדה כאמור מובילה לתשלום של ‪ -4,428‬סכום מקורב‪ .‬הנתבע לא הציג נתונים‬</w:t>
        <w:br/>
        <w:t>‫על גובה תשלומי הסולר בשנים ‪ 2011-2013‬וממילא לא הראה כי אכן זכאי היה לקיזוז‪ .‬מכל מקום‪ ,‬אף אם‬</w:t>
        <w:br/>
        <w:t>‫הייתה זו חובתה של הנציגות לערוך הפרדה עוד קודם לשנת ‪ 2015‬בהתאם להוראות פסק הדין בהליך הקודם‪,‬‬</w:t>
        <w:br/>
        <w:t>‫אין בפגם זה כשלעצמו כדי ללמד כי הנתבע זכאי להחזר כלשהו‪ .‬ממילא‪ ,‬כאמור‪ ,‬אם נסתכל על השנים ‪2014-‬‬</w:t>
        <w:br/>
        <w:t>‫‪ 2015‬כאמת מידה להשוואה‪ ,‬הרי שהסכומים יוצאים מקורבים למה ששילם הנתבע (פעם למטה ופעם‬</w:t>
        <w:br/>
        <w:t>‫למעלה) ולפיכך ממילא אין לקבל טענתו לתשלום ביתר באופן המאיין כליל את חובו או אפילו זכאותו‬</w:t>
        <w:br/>
        <w:t>‫להחזר‪.‬‬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.23‬יתרה מכך‪ .‬ביחס לשנת ‪ 2013‬נערך חישוב בסוף השנה של כל תשלומי הסולר וההחזקה השוטפת ובהתאם‬</w:t>
        <w:br/>
        <w:t>‫לאמור בפסק הדין בהליך הקודם אף נבחן הצורך בהחזר או קיזוז‪ .‬בהתאם‪ ,‬עבור שנת ‪ 2013‬קוזז סכום של‬</w:t>
        <w:br/>
        <w:t>‫‪ ₪ 2,938‬ששולם עבור ‪ 2012‬ביתר ועל כן שילם הנתבע רק ‪ ₪ 1515‬עבור ‪ .2013‬במכתבו של שטיבר (אינו נושא‬</w:t>
        <w:br/>
        <w:t>‫תאריך‪ ,‬נספח ‪ 22‬לכתב ההגנה‪ ,‬אולם שטיבר אישר בעדותו כי מדובר המכתב שכתב ועליו חתם‪ -‬פרוט'‬</w:t>
        <w:br/>
        <w:t>‫‪ 11.5.17‬עמ' ‪ 1‬שורה ‪ ,)5‬מפורט חישוב עלות הסולר וההחזקה השוטפת‪ ,‬וקיזוז התשלום ביתר עבור ‪.2012‬‬</w:t>
        <w:br/>
        <w:t>‫היות וסכום של ‪ ₪ 2,938‬כבר קוזז מתשלום ‪ ,2013‬אין הנתבע זכאי להחזר נוסף שלו או לקיזוזו שנית‪.‬‬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.24‬טענה נוספת שהעלה הנתבע היא כי שילם לנציגות כספים מהם היא התעלמה בעת חישוב חובו‪ .‬שלום‬</w:t>
        <w:br/>
        <w:t>‫מתייחס ל‪ 4-‬המחאות‪:‬‬</w:t>
        <w:br/>
        <w:t>‫א‪ .‬המחאה אחת עבור שנת ‪ 2013‬על סך ‪ ₪ 1,015‬שמספרה ‪ .0349830‬קבלתה של המחאה זו אכן אושרה על‬</w:t>
        <w:br/>
        <w:t>‫ידי הנציגות‪ -‬כעולה מנספח ‪ 22‬לכתב ההגנה סכום זה נזקף לזכות שנת ‪( 2013‬כפי שפורט גם בסעיף ‪ 21‬לעיל)‪.‬‬</w:t>
        <w:br/>
        <w:t>‫הנתבע גם הציג אישור כי המחאה זו נפרעה (נספח ‪ 29‬לתצהיר עדותו הראשית)‪.‬‬</w:t>
        <w:br/>
        <w:t>‫ב‪ .‬המחאה עבור שנת ‪ 2014‬על סך ‪ ₪ 1,000‬שמספרה ‪ -5000050‬קבלת סכום זה אכן אושרה על ידי הנציגות‬</w:t>
        <w:br/>
        <w:t>‫והסכום ששולם נזקף לזכות החוב לשנת ‪( 2014‬ראה בעמ' ‪ 2‬לנספח ‪ 22‬לכתב ההגנה)‪ .‬הנתבע גם הציג אישור‬</w:t>
        <w:br/>
        <w:t>‫כי המחאה זו נפרעה (נספח ‪ 30‬לתצהיר עדותו הראשית)‪.‬‬</w:t>
        <w:br/>
        <w:t>‫יש לציין כי אמנם בנספח ‪ ,23‬מכתב שטיבר מיום ‪ 22.8.15‬מצוין כי המחאות אלו לא נגבו‪ ,‬אולם הדברים‬</w:t>
        <w:br/>
        <w:t>‫סותרים את אישור הנציגות לתשלום בהתאם להמחאות אלו וחישוב החוב בהתאם כעולה מנספח ‪ .22‬מכל‬</w:t>
        <w:br/>
        <w:t>‫מקום‪ ,‬סכומים אלו כבר הובאו בחשבון במסגרת חישוב חובותיו של שלום‪.‬‬</w:t>
        <w:br/>
        <w:t>‫ג‪ .‬המחאה עבור שנת ‪ 2014‬על סך ‪ ₪ 500‬שמספרה ‪.5000052‬‬</w:t>
        <w:br/>
        <w:t>‫ד‪ .‬המחאה עבור שנת ‪ 2014‬על סך ‪ ₪ 1,800‬שמספרה ‪.5000053‬‬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לשתי המחאות אלו לא עלה בידי הנתבע להוכיח כי הן אכן נפרעו (בניגוד לשתי ההמחאות הראשונות‬</w:t>
        <w:br/>
        <w:t>‫ביחס אליהן הוגשה הוכחה לפירעון והנציגות אף אישרה את קבלתן והתשלום בהתאם להן)‪ ,‬בהקשר זה לא‬</w:t>
        <w:br/>
        <w:t>‫צורפה כל אסמכתא לפדיון ולפיכך לא הוכח כי סכומים אלו אכן נפרעו ושולמו בפועל‪ .‬מכל מקום‪ ,‬היות‬</w:t>
        <w:br/>
        <w:t>‫שהנציגות אישרה כי עבור שנת ‪ 2013‬שולמו ‪ ₪ 1,515‬המורכבים מ‪ ₪ 500-‬ששולמו מבלי שפורט אופן‬</w:t>
        <w:br/>
        <w:t>‫התשלום וכן הסכום של ‪ 1,015‬ששולם בהמחאה ‪ ,0349830‬לא מן הנמנע כי סכום של ‪ ₪ 500‬הוא מכוח‬</w:t>
        <w:br/>
        <w:t>‫אותה המחאה שמספרה ‪.5000052‬‬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מצאתי כל בסיס לטענת הנתבע על "שיטה" של הנציגות בהצגת נתונים שגויים אשר נועדה כביכול‬</w:t>
        <w:br/>
        <w:t>‫להטעותו ולגבות ממנו סכומים ביתר שלא כדין‪ .‬ההפך הוא הנכון‪ ,‬התרשמתי מקריאת עדות שטיבר‬</w:t>
        <w:br/>
        <w:t>‫ומהמסמכים שצרף לתצהירו כי הנציגות ביצעה עבודה יסודית‪ ,‬בדקה את כל הקבלות וההוצאות עבור סולר‬</w:t>
        <w:br/>
        <w:t>‫גם אל מול חברת הסולר וערכה חישוב מדוקדק טרם הגשת התצהירים מטעמה‪ .‬גם אם נפלו אי דיוקים‬</w:t>
        <w:br/>
        <w:t>‫במכתבים או מסמכים קודמים של הנציגות‪ ,‬אשר תוקנו במהלך ההליך לאחר בדיקה נוספת‪ ,‬אין בכך כדי‬</w:t>
        <w:br/>
        <w:t>‫להעיד על שיטה או על כוונת הטעיה‪ .‬ממילא‪ ,‬כאמור‪ ,‬כאשר נמצא כי נגבה סכום ביתר (כגון לשנת ‪)2012‬‬</w:t>
        <w:br/>
        <w:t>‫נעשה קיזוז בשנה שלאחר מכן (‪ .)2013‬באשר לשנים ‪ 2014‬ו‪ 2015-‬לא שילם הנתבע את מלוא חובו כלל‪.‬‬</w:t>
        <w:br/>
        <w:t>‫הנתבע טוען בעצמו (ראה בעמ' ‪ 18‬לתצהיר עדותו הראשית בתיק ‪ )206/16‬כי עבור ‪ 2015‬שילם ‪ 3,057‬ש"ח‬</w:t>
        <w:br/>
        <w:t>‫ואכן בסכום זה הכירה הנציגות‪ ,‬כאמור‪ ,‬בעת שערכה את חישוב חובו‪.‬‬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.26‬התוצאה היא איפה‪ ,‬כי הנציגות הוכיחה את חובו של הנתבע עבור השנים ‪ 2014‬ו‪ 2015-‬בסך של ‪₪ 3,049‬‬</w:t>
        <w:br/>
        <w:t>‫ועל הנתבע לשלם לה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‫הפתח מדירת שלום‬</w:t>
        <w:br/>
        <w:t>‫‪ .27‬הנציגות טוענת‪ ,‬כאמור‪ ,‬כי הותרת הפתח עם יריעות בגג משך מספר שנים בהן השיפוץ בדירת הנתבע טרם‬</w:t>
        <w:br/>
        <w:t>‫הסתיים‪ ,‬מובילה לפגיעה בחזות הרכוש המשותף שלא כדין וזאת בהיעדר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.28‬בביקור שערכתי במקום‪ ,‬כמו גם הביקור שערך קודמי (ראה פרוטוקול הביקור במקום ‪ )26.4.17‬לא נצפה כל‬</w:t>
        <w:br/>
        <w:t>‫פתח מדירת התובע שיש בו כדי לפגוע בחזית הבית המשותף‪ .‬כפי שהיטיב המפקח סילברמן לתאר בפרוטוקול‬</w:t>
        <w:br/>
        <w:t>‫הביקור שערך‪ " :‬מבט מהרחוב לכיוון הבית ולדירת הנתבע בקומה שלישית‪ -‬סורגים חדשים הותקנו בחלק‬</w:t>
        <w:br/>
        <w:t>‫החיצוני של חלון‪ ,‬חצי חלון פתוח חציו השני סגור‪ .‬התריסים סגורים בכל חלונות הדירה‪ .‬מעבר על הגשר‪-‬‬</w:t>
        <w:br/>
        <w:t>‫ליד הכניסה לבית נראה חלון שירותים רפרפה חדשה בדירת נתבע‪ .‬מבט מהרחוב לא מדגים כל פגיעה בחזות"‬</w:t>
        <w:br/>
        <w:t>‫(עמ' ‪ 1‬שורות ‪.)1-6‬‬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.29‬במצב דברים זו בו לא מתקיימת כל פגיעה בחזות הבית המשותף בשל פתח מדירת הנתבע‪ ,‬דין הסעד‬</w:t>
        <w:br/>
        <w:t>‫המבוקש בהקשר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‪265/16‬‬</w:t>
        <w:br/>
        <w:t>‫ד‪ .‬עיקרי טענות הצדדים‬</w:t>
        <w:br/>
        <w:t>‫‪ .30‬שלום טוען כי גב' שיף ושטיבר כלל אינם הנציגות כדין‪ .‬לטענתו‪ ,‬הם לא נבחרו באסיפה כללית שכונסה כחוק‬</w:t>
        <w:br/>
        <w:t>‫ואינם בעלי מעמד של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.31‬נטען כי שיף פלשו שלא כדין לקרקע משותפת הסמוכה לדירתם‪ ,‬ערכו בה שינויים‪ ,‬הכניסו תוספות והקימו‬</w:t>
        <w:br/>
        <w:t>‫בה מדרגות‪ ,‬קיר תומך‪ ,‬מדשאה‪ ,‬ברז פרטי‪ ,‬מערכת פרטית של השקיה וטפטוף‪ ,‬צינור עם מתז‪ ,‬אדניות‬</w:t>
        <w:br/>
        <w:t>‫פרחים‪ ,‬פנס תאורה שהותקן על הקיר החיצוני הסמוך לקרקע‪ ,‬מתקנים פרטיים‪ ,‬שולחן ו‪ 4-‬כסאות וכן‬</w:t>
        <w:br/>
        <w:t>‫התקינו שטיח קרמי‪ /‬עץ מעל יציאת החירום ואוורור של המקלט‪ .‬לטענת שלום‪ ,‬לצורך יציאה פרטית לקרקע‬</w:t>
        <w:br/>
        <w:t>‫המשותפת היישר מדירתם‪ ,‬הרסו קיר חיצוני ששימש כמעקה של המרפסת והיה בגובה של כמטר מעל‬</w:t>
        <w:br/>
        <w:t>‫מרפסת הנתבעים והקימו במקום בו היה דלת הניתנת לפתיחה עם צירים ונעילה‪ .‬לטענת שלום‪ ,‬בשינוי זה‬</w:t>
        <w:br/>
        <w:t>‫גרמו לשינוי החזית החיצונית של הבניין‪ ,‬שכן‪ ,‬בין היתר‪ ,‬הפתח שיצרו והגדילו שונה מכל יתר פתחי הדירות‬</w:t>
        <w:br/>
        <w:t>‫בבניין‪ .‬נטען כי הנתבעים נוהגים בקרקע המשותפת אליה פלשו כבשלהם ומונעים שימוש דומה מבעלי דירות‬</w:t>
        <w:br/>
        <w:t>‫אחרים‪ .‬נטען כי בהגדלת פתח החלון לדלת חשופה דירת הנתבעים לעין כל באופן הגורם לאי נוחות ואי‬</w:t>
        <w:br/>
        <w:t>‫נעימות לדיירים סבירים להמשיך לעבור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.32‬שלום מוסיף וטוען כי הנתבעים ערכו שינויים פנימיים וחיצוניים אסורים‪ ,‬בחיבור דירתם אל מערכת הביוב‬</w:t>
        <w:br/>
        <w:t>‫המשותפת ופגעו בתפקודה התקין‪ .‬נטען כי אלו התקינו מערכת התחברות נפרדת לביוב המשותף הכוללת‪,‬‬</w:t>
        <w:br/>
        <w:t>‫בין היתר‪ ,‬שני צינורות אוורור‪ ,‬האחד בתוך מגרעת הגשר והאחר בסמוך אליו‪ .‬נטען כי ראש כל אחד מצינורות‬</w:t>
        <w:br/>
        <w:t>‫האוורור מצוי בגובה של ‪ 1‬מטר מעל פני הקרקע ונפלטים משם גזים של מערכת הביוב החודרים לחלונות‬</w:t>
        <w:br/>
        <w:t>‫דירות הבית המשותף‪ .‬לטענת שלום‪ ,‬עיקר בעיית הריח מתנקזת אל תוך דירתו‪ .‬נטען כי בבית המשותף‬</w:t>
        <w:br/>
        <w:t>‫מערכת ביוב מקורית ולא הייתה לשיף כל מניעה להתחבר אליה באופן תקני‪ .‬כמו כן עתר לסילוק הנתבעים‬</w:t>
        <w:br/>
        <w:t>‫‪ 1‬ו‪ 3-‬מהמשך הניהול המשותף ולהורות להם להודיע לדיירי הבניין כי אינם נציגי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.33‬בסיכומיו הוסיף שלום וציין כי ההסכמות שהציגו הנתבעים מבעלי הדירות אינן כדין‪ ,‬מסמכי ההסכמה אינם‬</w:t>
        <w:br/>
        <w:t>‫מהווים ראיה ואינם הוכחה לקיומה של הסכמה‪ .‬נטען כי הנתבעים פעלו לקבלת ההסכמות רק לאחר הגשת‬</w:t>
        <w:br/>
        <w:t>‫התביעה‪ ,‬כי היו בנוסח סטנדרטי כאשר לחותמים לא הייתה אפשרות להסתייג‪ ,‬כי החותמים‪ ,‬ככל שחתמו‪,‬‬</w:t>
        <w:br/>
        <w:t>‫לא עומדים מאחורי הסכמתם‪ ,‬כי לא ברור לפני מי חתמו בעלי הדירות וכיצד הוחתמו‪ .‬שלום טוען עוד כי‬</w:t>
        <w:br/>
        <w:t>‫הו א מעולם לא נתן הסכמתו לביצוע העבודות והשינויים ברכוש המשותף עליהם הוא מלין בתביעתו וכי‬</w:t>
        <w:br/>
        <w:t>‫ממילא אין לראות בשתיקה כהסכמה‪ .‬נטען כי בעלי דירות אחרים אשר שיף טענו כי עושים שימוש בקרקע‬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‫הסמוכה לדירתם עושים כן רק בהזמנתם ואישורם של שיף‪ ,‬דבר המלמד על השתלטות של שיף על שטח זה‬</w:t>
        <w:br/>
        <w:t>‫והיעדר שימוש חופשי בו של יתר בעלי הדירות‪ ,‬אלא בהסכמתם‪.‬‬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.34‬שלום הוסיף וטען בסיכומיו כי מהעדויות שנשמעו בהליך עולה כי לקודמם של שיף בבעלות בדירתם‪ ,‬משפחת‬</w:t>
        <w:br/>
        <w:t>‫ארדרייך (להלן‪" :‬ארדרייך ")‪" ,‬ניתנה רשות לבנות גדר וכנראה גם לכל היותר להחזיק ולהשתמש באדמת‬</w:t>
        <w:br/>
        <w:t>‫החצר" עם זאת נטען כי הרישיון היה אישי וזמני ועם פטירת ארדרייך בטל הרישיון ופג תוקפו‪ .‬לטענתו‪ ,‬בכל‬</w:t>
        <w:br/>
        <w:t>‫הנוגע להשתלטות על הקרקע הסמוכה לדירת שיף והפיכתה‪ ,‬לטענתו‪ ,‬לחצר פרטית‪ ,‬היה עליהם לקבל את‬</w:t>
        <w:br/>
        <w:t>‫הסכמת כל בעלי הדירות שכן מדובר בתפיסת חזקה ייחודית‪ .‬שלום מדגיש כי בעבודות שביצעו שיף הם פגעו‬</w:t>
        <w:br/>
        <w:t>‫בחזות הרכוש המשותף‪ ,‬מבלי לקבל לכך את הסכמת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.35‬מנגד טוענת הנציגות כי טענת שלום לפיה הגב' שיף ושטיבר לא נבחרו כנציגות כדין נטענה רק כדי להוות‬</w:t>
        <w:br/>
        <w:t>‫משקל נגד לטענות התובעת ולנסות להתחמק מתשלום‪ .‬לטענתה‪ ,‬הם נבחרו כנציגות בהחלטה של האסיפה‬</w:t>
        <w:br/>
        <w:t>‫הכללית‪ .‬עוד נטען כי כל התנהלות שלום הייתה מול הנציגות הקודמת וכן מול זו המכהנת באופן המלמד כי‬</w:t>
        <w:br/>
        <w:t>‫הכיר במעמדה‪.‬‬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.36‬לגופו של עניין טענו שיף כי לא פלשו לשטח משותף וכי השימוש בו הם עושים ברכוש המשותף נעשה בהוראת‬</w:t>
        <w:br/>
        <w:t>‫חברי הנציגות הקודמת‪ .‬נטען כי השימוש שעושים שיף מתאפשר לכל בעלי הדירות והוא סביר ומקובל‪.‬‬</w:t>
        <w:br/>
        <w:t>‫לטענת הנתבעים‪ ,‬בעת כניסתם של שיף לבניין נתבקשו על ידי חברי הנציגות הקודמת לדאוג לגינון והחזקת‬</w:t>
        <w:br/>
        <w:t>‫החצר המשותפת וכך הם עשו‪ .‬נטען כי דיון במטרדי הריח אינם בסמכות המפקח על רישום המקרקעין‪.‬‬</w:t>
        <w:br/>
        <w:t>‫הנתבעים טוענים כי השינויים והתוספות הנטענים בתביעה נעשו ברובם על ידי הבעלים הקודמים של דירתם‬</w:t>
        <w:br/>
        <w:t>‫ומעולם לא נטענה כנגדם טענה של שינויים או ביצוע תוספות שלא כדין‪ .‬נטען כי הסכמות אלו כוללות גם‬</w:t>
        <w:br/>
        <w:t>‫את הסכמת בעלי הדירה ששלום בא בנעליהם ולפיכך הוא מנוע ומושתק מלהעלות את הטענות שהעלה‪ .‬שיף‬</w:t>
        <w:br/>
        <w:t>‫טוענים כי רכשו את דירתם עת המדרגות כבר היו קיימות בה‪ .‬באשר ל"קיר התומך" נטען כי מדובר בערוגה‬</w:t>
        <w:br/>
        <w:t>‫שגובהה ‪ 20‬ס"מ בלבד אשר נדרשה לשם התקנת דשא ונעשתה בהסכמת הנציגות הקודמת ובלבד ששיף‬</w:t>
        <w:br/>
        <w:t>‫ידאגו לתחזוקת הגינה‪ .‬נטען כי שלום כלל אינו גר בבית המשותף ולפיכך לא ברורה טענתו לפיה מונעים ממנו‬</w:t>
        <w:br/>
        <w:t>‫כביכול את השימוש בחצר המשותפת‪ .‬נטען כי התקנת הפנס נעשתה למניעת גניבות וכי היא מהווה בנסיבות‬</w:t>
        <w:br/>
        <w:t>‫העניין שימוש סביר במקרקעין‪ .‬לעניין גינון וטפטפות‪ -‬נטען כאמור כי חברי הנציגות הקודמת הורו להם‬</w:t>
        <w:br/>
        <w:t>‫לטפח את הגינה על חשבונם והדבר נדרש לשם כך‪ .‬לעניין שטיח העץ הקרמי נטען כי גם הוא הותקן באישור‬</w:t>
        <w:br/>
        <w:t>‫הנציגות הקודמת וכי מכל מקום השטיח פריק וככל שידרשו להסירו אין מניעה לעשות כן‪ .‬גם באשר לפתח‬</w:t>
        <w:br/>
        <w:t>‫היציאה מדירתם אל שטח הקרקע הסמוך נטען כי שיף רכשו את הדירה כשהפתח כבר היה 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.37‬באשר לטענות כנגד מערכת הביוב והצנרות נטען כי דירות הקרקע‪ ,‬מעצם מיקומן‪ ,‬חשופות להצפות חוזרות‬</w:t>
        <w:br/>
        <w:t>‫ונשנות של סתימות במערכת הביוב‪ .‬לטענתם‪ ,‬בשל הצפות אלו התחברו הם‪ ,‬כמו גם בעלי דירות אחרים‬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‫בקומת הקרקע‪ ,‬באופן ישיר למערכת הביוב‪ .‬עוד נטען כי החיבור בוצע בהסכמת בעלי דירות בבניין בין אם‬</w:t>
        <w:br/>
        <w:t>‫במפורש ובין אם משתמע‪ .‬לטענת שיף‪ ,‬צינורות הביוב מעולם לא היוו מטרד ריח ולא עלו מהם כל גזים‬</w:t>
        <w:br/>
        <w:t>‫לפתחי חלונות הדירות שמעליהם‪ .‬עוד נטען בהקשר זה כי מערכת הביוב לא פועלת כראוי‪ ,‬כי ההתחברות לא‬</w:t>
        <w:br/>
        <w:t>‫גרמה כל נזק שהוא למערכת הביוב או לאילו מדירות הבית המשותף‪ .‬עוד נטען כי שלום לא הוכיח כלל את‬</w:t>
        <w:br/>
        <w:t>‫טענותיו ולא צרף חוות דעת מומחה להוכיחן‪.‬‬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.38‬בסיכומיהם טענו שיף כי הציגו את הסכמות בעלי הדירות לשינויים ברכוש המשותף ולשימוש שהם עושים‬</w:t>
        <w:br/>
        <w:t>‫בשטח המשותף‪ ,‬כאשר לא עלה בידי שלום להפריכן והוא אף לא זימן מי מבעלי הדירות שחתמו על ההסכמות‬</w:t>
        <w:br/>
        <w:t>‫על מנת לנסות להפריכן‪ .‬נטען כי גינון נחשב לשימוש סביר ברכוש המשותף וכי עלה מהראיות שהוצגו בהליך‬</w:t>
        <w:br/>
        <w:t>‫כי גם בעלי דירות אחרים נוהגים לעשות שימוש בשטח הקרקע הסמוך לדירת שיף‪ .‬נטען כי גם הצבת פנס‪,‬‬</w:t>
        <w:br/>
        <w:t>‫שקע חשמל וצינור הם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.39‬עוד נטען בסיכומיהם כי בעלי הדירות שכן זומנו על ידי שלום כלל לא נשאלו על נושא הסכמתם‪ .‬שיף טוענים‬</w:t>
        <w:br/>
        <w:t>‫כי ביום ‪ 17.7.19‬הגישו תכנית מאושרת על ידי עיריית ירושלים במסגרתה אושר גידור חלק מהשטח והרחבת‬</w:t>
        <w:br/>
        <w:t>‫הפתח הקיים‪ ,‬כל זאת חרף ערר שהגיש 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.40‬שיף ושטיבר טוענים בסיכומיהם כי התנהלות שלום במהלך ניהול התביעה הייתה שערורייתית‪ ,‬כי הגיש את‬</w:t>
        <w:br/>
        <w:t>‫כתבי הסיכומים מטעמו בעיכוב של חודשים ארוכים ובסטייה מוחלטת מהיקף הסיכומים שהותר לפי‬</w:t>
        <w:br/>
        <w:t>‫החלטת המפקחת‪ .‬עוד נטען כי צרף לסיכומיו ראיות חדשות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 הנציגות‬</w:t>
        <w:br/>
        <w:t>‫‪ .41‬מפרוטוקול האסיפה הכללית מיום ‪( 18.5.15‬ראה נספח ב' לתצהיר לירון שיף) עולה כי הגב' שיף ושטיבר‬</w:t>
        <w:br/>
        <w:t>‫נבחרו לכהן כנציגות‪ ,‬כאשר בישיבה השתתפו ‪ 17‬בעלי דירות‪ ,‬ביניהם הנתבע עצמו)‪ .‬טענות הנתבע לפיהן‬</w:t>
        <w:br/>
        <w:t>‫הישיבה לא כו נסה כדין‪ ,‬כי על סדר יומה לא הייתה בחירת נציגות וכי לא נמסרו הודעות כראוי‪ ,‬אין בהן‬</w:t>
        <w:br/>
        <w:t>‫כדי לפגוע מתוקפה של ההחלטה‪ ,‬במיוחד שנים לאחר שהתקבלה והבית המשותף נהג לפיה‪ .‬אף אם היו‬</w:t>
        <w:br/>
        <w:t>‫פגמים כאלו או אחרים (ואיני מוצאת צורך להכריע בכך)‪ ,‬די בעובדה כי שלום‪ ,‬אשר נכח בישיבה‪ ,‬לא עשה‬</w:t>
        <w:br/>
        <w:t>‫דבר כדי להלין על בחירתה בסמוך לישיבה אלא רק לאחר הגשת התביעה דנן כנגדו‪ .‬בפועל‪ ,‬שיף ושטיבר‬</w:t>
        <w:br/>
        <w:t>‫אף פעלו כנציגות ומההתכתבויות שצירף הנתבע עצמו לתצהירו עולה כי הוא עצמו התנהל מול שטיבר וראה‬</w:t>
        <w:br/>
        <w:t>‫בו כנציגות‪ .‬יתרה מכך‪ ,‬הנתבע לא הצביע על כל נציגות אחרת הקיימת בבית המשותף‪ ,‬מעבר לתובעת‪ ,‬ואף‬</w:t>
        <w:br/>
        <w:t>‫לא חלק על כך שהתובעת היא שאחראית על מצבה הכספי של הקופה המשותפת‪ .‬במצב דברים זה לא עמד‬</w:t>
        <w:br/>
        <w:t>‫שלום בנטל המוטל עליו להוכיח כי התובעת איננה הנציגות החוקית ודין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.42‬יש לציין עוד כי שלום עצמו משלם את דמי הניהול וההחזקה השוטפים לידי אותה הנציגות ממש וגם בכך‬</w:t>
        <w:br/>
        <w:t>‫יש משום הודאה כי זו היא הנציגות החוקית הפועלת בבית המשותף‪ .‬בהקשר זה גם העיד שטיבר כי‪ " :‬אני‬</w:t>
        <w:br/>
        <w:t>‫נבחרתי ב‪ ...18.5.15-‬אתה הסכמת ויש לי הוכחה לזה נתת לי באותו יום בסוף הישיבה צילום של הצ'קים‬</w:t>
        <w:br/>
        <w:t>‫שטענו שלא התקבלו ואמרת לי במפורש "אני סומך עליך‪ ...‬כן אני עומד על כך שנתת לי את הצ'קים לאחר‬</w:t>
        <w:br/>
        <w:t>‫שנבחרתי לוועד ולא לפני" (פרוט' ‪ ,11.5.17‬עמ' ‪ 4‬שורות ‪ 38-39‬ו‪ .)45-‬לאחר תשובות אלו של שטיבר אישר‬</w:t>
        <w:br/>
        <w:t>‫למעשה שלום עצמו לשטיבר כי " אני מאשר כי לאחר שנבחרת אמרתי לך שלא לתת לאף אחד‪( ..‬פרוט'‬</w:t>
        <w:br/>
        <w:t>‫‪ ,11.5.17‬עמ' ‪ 4‬שורה ‪ ,)46‬בכך יש למעשה משום הודאת בעל דין כי שטיבר אכן נבחר לכהונה בנציגות‪ .‬מכל‬</w:t>
        <w:br/>
        <w:t>‫מקום הטענה כי שלום מסר לשטיבר את ההמחאות לפני היבחרו לנציגות אינה מתיישבת עם מידת ההיגיון‬</w:t>
        <w:br/>
        <w:t>‫והשכל הישר‪ ,‬שכן לא נומק מדוע שימסור את ההמחאות לגורם שאינו מכהן 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.43‬לפיכך דינם של הסעדים שעניינם לסלק את ידי הגב' שיף ושטיבר מהמשך ניהול הרכוש המשותף‪ ,‬ולהורות‬</w:t>
        <w:br/>
        <w:t>‫להם להודיע כי אינם הנציגות‪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השתלטות וביצוע שינויים ברכוש משותף‬</w:t>
        <w:br/>
        <w:t>‫‪ .44‬בעל דירה זכאי לעשות ברכוש המשותף שימוש סביר וזאת ללא צורך בהסכמת בעלי הדירות‪ .‬הפסיקה‬</w:t>
        <w:br/>
        <w:t>‫פירשה "שימוש סביר" כשימוש לפי תנאי המקום והזמן‪ ,‬התואם את ייעודו של הרכוש המשותף ואינו מונע‬</w:t>
        <w:br/>
        <w:t>‫שימוש דומה מאחרים (ראה ע"א ‪ 549/73‬וינטרס ואח' נ' זמורה ואח'‪ ,‬פ"ד כח (‪ ,645)1‬ע"א ‪ 708/72‬פרשקר‬</w:t>
        <w:br/>
        <w:t>‫נ ' רוזנברג ואח'‪ ,‬פ"ד כח' (‪ ,817 )2‬המ' ‪ 163/81‬בודנוף נ ' נציגות הבית המשותף ברח' שחראי‪14-18‬‬</w:t>
        <w:br/>
        <w:t>‫ירושלים‪ ,‬פ"ד לה ‪.)277‬‬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.45‬עת מדובר בביצוע עבודות בניה כאלו או אחרות ברכוש המשותף‪ ,‬או בשינוי פני הרכוש המשותף‪ ,‬הרי שככלל‬</w:t>
        <w:br/>
        <w:t>‫אין מדובר ב"שימוש סביר" ולפיכך יש צורך לקבל את הסכמת בעלי הדירות כדין‪ .‬באשר לרף הסכמת בעלי‬</w:t>
        <w:br/>
        <w:t>‫הדירות הנדרש‪ ,‬הרי שכאשר מדובר בביצוע עבודות כלשהן הפוגעות ברכוש המשותף‪ ,‬ושאין בהן משום‬</w:t>
        <w:br/>
        <w:t>‫הצמדה של חלק מהרכוש המשותף לדירה פלונית‪ ,‬או זכות שימוש ייחודית בו‪ ,‬די בהסכמת רוב בעלי‬</w:t>
        <w:br/>
        <w:t>‫הדירות באסיפה הכללית‪ .‬סעיף ‪2‬ב לתקנון המצוי קובע כך‪:‬‬</w:t>
        <w:br/>
        <w:t>‫"בעל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  <w:br/>
        <w:t>‫הכללית של בעלי הדירות‪ .‬לעניין זה ‪" :‬פגיעה ברכוש משותף"‪-‬‬</w:t>
        <w:br/>
        <w:t>‫לרבות פגיעה בחזותו החיצונית התקינה והאחידה כפי שהייתה בעת‬</w:t>
        <w:br/>
        <w:t>‫גמר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.46‬כאשר מדובר בשימוש ייחודי ברכוש משותף או הצמדה של חלק מהרכוש המשותף לדירה פלונית‪ ,‬אזי אין‬</w:t>
        <w:br/>
        <w:t>‫מדובר אך ב"פגיעה" ברכוש המשותף ובהתאם‪ ,‬דרישת המחוקק היא לקבלת הסכמות מבין בעלי הדירות‬</w:t>
        <w:br/>
        <w:t>‫ברף גבוה יותר‪ .‬ככלל‪ ,‬לשם הצמדת רכוש המשותף לדירה פלונית נדרשת הסכמת כל בעלי הדירות‪ ,‬כפי‬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‫שמורה סעיף ‪(62‬א) סיפא לחוק המקרקעין התשכ"ט‪( 1969 -‬להלן‪" ::‬החוק")‪ ..." : -‬אין לקבוע הצמדה של‬</w:t>
        <w:br/>
        <w:t>‫חלק מסוים מהרכוש המשותף לדירה פלונית אלא בהסכמת כל בעלי הדירות"‪ .‬הנה כי כן‪ ,‬על פי הוראות‬</w:t>
        <w:br/>
        <w:t>‫החוק‪ ,‬רק בהסכמת כל בעלי הדירות‪ ,‬ניתן להצמיד חלק מהרכוש המשותף לדירה פלונית‪ ,‬ולמעשה ליתן‬</w:t>
        <w:br/>
        <w:t>‫זכות קניינית ברכוש המשותף‪ .‬הוא הדין גם לגבי עשיית שימוש ייחודי ברכוש משותף‪ ,‬אף אם אותו חלק לא‬</w:t>
        <w:br/>
        <w:t>‫הוצמד לדירה מסוימת במרשם המקרקעין (ראה‪ ,2525/92 :‬גבי וקרני ראוכרברג נ' עיריית רמת גן‪ ,‬פ"ד מז‬</w:t>
        <w:br/>
        <w:t>‫(‪ ,850 )5‬רע"א ‪ ,698/85‬בן צור ואח' נ' נעים ששון ואח'‪ ,‬תק‪ -‬על ‪ ,732 )2( 87‬י‪ .‬וייסמן‪ ,‬דיני קניין בעלות‬</w:t>
        <w:br/>
        <w:t>‫ושיתוף (תשנ"ז‪ ,)1997 -‬עמ' ‪ .)454-455‬יש להעיר כי קיימים חריגים לעניין זה‪ ,‬שאינם נוגעים לענייננו‪ ,‬כגון‬</w:t>
        <w:br/>
        <w:t>‫במצב של הרחבת דירה או אז די ברף נמוך יותר של הסכמות‪ 3/4 -‬מבעלי הדירות אשר ‪ 2/3‬מהרכוש המשותף‬</w:t>
        <w:br/>
        <w:t>‫צמוד לדירותיהם (ראה סעיף ‪71‬ב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.47‬נקבע‪ ,‬כי ניתן להכיר בהסכמות בעלי הדירות כתקפות גם אם הוגשו בדיעבד‪ ,‬בשלב שלאחר ביצוע העבודות‬</w:t>
        <w:br/>
        <w:t>‫ברכוש המשותף ובלבד שהן מגיעות לרף הנדרש בחוק (ראו עש"א (י‪-‬ם) ‪ 44078-10-12‬כובאני נ' לוין [פורסם‬</w:t>
        <w:br/>
        <w:t>‫ב"נבו"] ‪ ,17.12.13‬ופסק הדין אשר דחה ערעור עליו‪ -‬רע"א ‪ 527/14‬כובאני נ' לוין [פורסם ב"נבו"]‪.)19.2.14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.48‬בכל הנוגע לנסיבות המקרה הנדון יש להכריע אפוא בשאלה האם השימוש שעושים הנתבעים בקרקע‬</w:t>
        <w:br/>
        <w:t>‫הסמוכה לדירתם עולה כדי שימוש ייחודי וכן בכל הנוגע לשינוים שביצעו הרכוש המשותף ככל שביצעו‪-‬‬</w:t>
        <w:br/>
        <w:t>‫מהם והאם התקבלו להם הסכמות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ושינויים ברכוש המשותף‬</w:t>
        <w:br/>
        <w:t>‫‪ .49‬מביקורי במקום ניתן היה לראות כי בסמוך לדירת שיף‪ ,‬קיימת קרקע המהווה רכוש משותף‪ .‬ישנה דלת‬</w:t>
        <w:br/>
        <w:t>‫יציאה ישירות מדירת שיף אל שטח הקרקע‪ ,‬כאשר קיים חלון רחב לכל אורך החדר הגובל בשטח הקרקע‬</w:t>
        <w:br/>
        <w:t>‫ובו קבועה דלת היציאה‪ .‬בוצעה הגבהה של כ‪ 40-‬ס"מ טרסה מהשביל הסמוך אל שטח הקרקע (מהעבר‬</w:t>
        <w:br/>
        <w:t>‫השני של דירת שיף)‪ .‬ביציאה מהדירה לשטח הקרקע במת בטון עם פתחי אוורור מהמקלט עליה ריצוף‬</w:t>
        <w:br/>
        <w:t>‫קרמי הניתן להסרה‪ .‬מדרגות יורדות מהמרפסת‪ .‬על הקיר החיצוני שקע חשמל‪ ,‬תאורה ומערכת השקיה‬</w:t>
        <w:br/>
        <w:t>‫מדירת שיף‪ .‬שטח הקרקע אינו מגודר באופן כלשהו ופתוח מכל עבר (ראה בפירוט בפרוטוקול ביקור במקום‬</w:t>
        <w:br/>
        <w:t>‫שקיים המפקח סילברמן ‪ -‬באותם מקומות ביקר גם מותב זה בשלב מאוחר יותר ונחשף למראות‬</w:t>
        <w:br/>
        <w:t>‫המתועדים בו‪ -‬מיום ‪ .)26.4.17‬בפרוטוקול הביקור במקום מתוארת גם ההשוואה לדירות קרקע אחרות‬</w:t>
        <w:br/>
        <w:t>‫בשלושת המבנים הסמוכים‪..." :‬החלון הונמך בהשוואה לדירות אחרות‪ .‬ב‪ 4-‬דירות הקרקע בשלושת‬</w:t>
        <w:br/>
        <w:t>‫המבנים הייתה אפשרות יציאה מהדירה לחצר" (עמ' ‪ 3‬שורות ‪.)38-39‬‬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.50‬ראשית‪ ,‬בכל הנוגע לטענת שימוש ייחודי בקרקע הסמוכה לדירת שיף‪ ,‬הרי שלא מצאתי כי במקרה הנדון‬</w:t>
        <w:br/>
        <w:t>‫הוכח שימוש ייחודי בשטח החצר המצריך הסכמת כל בעלי הדירות‪ .‬מביקורי במקום עלה כי מדובר בשטח‬</w:t>
        <w:br/>
        <w:t>‫קרקע החשוף ופתוח מכל צדדיו וניתן לגשת אליו או לעבור דרכו לשטחים משותפים אחרים ללא כל קושי‪.‬‬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‫"קיר התמך" שנטען כי נבנה התברר כלא יותר מהגבהה קלה של ‪ 40‬ס"מ ויצירה של מעין טרסה (בצד‬</w:t>
        <w:br/>
        <w:t>‫המרוחק מדירת הנתבעים‪ ,‬היינו בין השביל המשותף לבין שטח החצר) לשם התקנת דשא סינתטי‪ ,‬אשר‬</w:t>
        <w:br/>
        <w:t>‫אינו יוצר כשלעצמו כל הפרדה בתוך שטחי הקרקע השייכים לרכוש המשותף והסמוכים לזו לגביה נטענת‬</w:t>
        <w:br/>
        <w:t>‫טענת ההשתלטות‪ .‬עם זאת‪ ,‬הצבת מתקנים כמו שולחן וכסאות או טרמפולינה (האחרונה הוצבה בזמן‬</w:t>
        <w:br/>
        <w:t>‫הביקור במקום של המפקח סילברמן) באופן קבוע‪ ,‬עשויה ליצור אצל בעלי הדירות תחושה של חוסר‬</w:t>
        <w:br/>
        <w:t>‫נינוחות לעבור בשטח קרקע זה‪ .‬לפיכך‪ ,‬יש להבטיח כי מתקנים אלו יוצבו באופן ארעי בלבד ויוחזרו לדירת‬</w:t>
        <w:br/>
        <w:t>‫שיף בתום השימוש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.51‬שיף צירפו הסכמות מ‪ 18-‬מבעלי הדירות (תתי חלקות ‪)3,4,5,7,9,11,14,15,16,17,18,21,22,23,24,26,27,28‬‬</w:t>
        <w:br/>
        <w:t>‫מתוך ‪ ,28‬ברובן מאומתות על ידי עו"ד‪ ,‬בנוסח הבא‪ :‬הריני לאשר כי אני הח"מ‪ ...‬מסכים ומאשר לגב'‬</w:t>
        <w:br/>
        <w:t>‫נטען רוזן –שיף ולירון שיף לעשות שימוש בגינה המשותפת הצמודה ו‪/‬או הסמוכה לביתה כפי שהיא‬</w:t>
        <w:br/>
        <w:t>‫עושה היום (לרבות השימוש בדשא‪ ,‬במדרגות‪ ,‬הצבת תאורה‪ ,‬אדניות וכיוצב') ובלבד שיתאפשר גם ליתר‬</w:t>
        <w:br/>
        <w:t>‫הדיירים בבניין לעשות שימוש בגינה המשותפת‪ ,‬וכי יהיה ברור כי החצר משותפת ואינה צמודה‬</w:t>
        <w:br/>
        <w:t>‫למשפחת שיף‪ .‬עוד הריני לאשר כי השימוש שעושה כיום משפחת רוזן‪-‬שיף בגינה המשותפת הסמוכה‬</w:t>
        <w:br/>
        <w:t>‫ו‪/‬או הצמודה לביתה הינה על דעתי ובאישורי" (ראה נספח א' לתצהיר לירון שיף‪ .‬יתר הדירות שהסכמתם‬</w:t>
        <w:br/>
        <w:t>‫הוגשה לכאורה לא נחתמו על ידי בעלי הדירות הרשומים בנסח ולפיכך לא הובאו בחשבון במסגרת מניין‬</w:t>
        <w:br/>
        <w:t>‫ההסכמות)‪ .‬יצוין כי אמנם צורפו הסכמות נוספות‪ ,‬אולם החתומים עליהם אינם רשומים כבעלי דירות‬</w:t>
        <w:br/>
        <w:t>‫במרשם המקרקעין ולפיכך התייחסתי ל‪ 18-‬בעלי דירות שהסכמתם הוכחה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.52‬הסכמות אלו מתייחסות במפורש להצבת דשא‪ ,‬מדרגות‪ ,‬תאורה ואדניות‪ .‬באשר לכך הוכיחו שיף כי יש‬</w:t>
        <w:br/>
        <w:t>‫בידם את הסכמת רוב בעלי הדירות (‪ )64%‬ולפיכך שינויים אלו ברכוש‪ /‬המשותף נעשו כדין‪ .‬יש לציין כי לו‬</w:t>
        <w:br/>
        <w:t>‫היה מדובר בשימוש ייחודי ברכוש משותף לא היה די בהסכמות אלו ונדרשת הייתה הסכמת כל בעלי‬</w:t>
        <w:br/>
        <w:t>‫הדירות‪ .‬אלא‪ ,‬שלא כך התרשמתי בביקורי במקום ונראה כי השטח פתוח ללא סממנים מובהקים של‬</w:t>
        <w:br/>
        <w:t>‫שימוש ייחודי או כאלה הגורמים לתחושת אי נוחות לעבור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.53‬יש לדחות את טענותיו של שלום ביחס להיעדר קבילותן של הסכמות שהוגשו‪ .‬אין בכך שההסכמות הושגו‬</w:t>
        <w:br/>
        <w:t>‫בדיעבד ורק לאחר ביצועם של השינויים כדי לפגוע בתוקפן‪ ,‬כעולה מהרקע המשפטי לעיל‪ .‬הטענה כי לשיף‬</w:t>
        <w:br/>
        <w:t>‫השפעה מלחיצה על בעלי הדירות שנתנו הסכמתם נטענה בעלמה‪ .‬כך גם הטענה שאלו חתמו שלא מתוך‬</w:t>
        <w:br/>
        <w:t>‫רצון חופשי אינה יכולה להתקבל‪ .‬לו ביקש שלום להפריך את ההסכמות שהוגשו ולהוכיח כי אלו ניתנו‬</w:t>
        <w:br/>
        <w:t>‫"שלא מתוך רצון חופשי" כדבריו‪ ,‬היה עליו לזמן את החותמים לעדות ולהפריך הסכמותיהם בדרך זו‪.‬‬</w:t>
        <w:br/>
        <w:t>‫ככלל‪ ,‬המבקש לבצע שינוי ברכוש המשותף עליו הנטל להוכיח כי באמתחתו ההסכמה הנדרשת בחוק‪.‬‬</w:t>
        <w:br/>
        <w:t>‫מבקש זה יצא ידי חובתו בהצגת מסמך המעיד על הסכמה מפורשת כאמור‪ ,‬וככל שהציג מסמך כזה‪ ,‬הנטל‬</w:t>
        <w:br/>
        <w:t>‫להפריך את ההסכמה עובר לכתפי הצד שכנגד‪ ,‬ככל תובע שעליו נטל הראיה במשפט האזרחי‪ .‬משלא עלה‬</w:t>
        <w:br/>
        <w:t>‫בידי שלום להפריך ההסכמות שהוגשו‪ ,‬יש לקבלן כתקפות‪.‬‬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.54‬בנוגע לשקע החשמל‪ ,‬הפנס‪ ,‬מערכת ההשקיה והטרסה ‪ -‬אמנם אין הסכמה פרטנית באותם כתבי הסכמה‬</w:t>
        <w:br/>
        <w:t>‫שהציגו שיף מבעלי הדירות‪ ,‬אולם מטבע הדברים היות שרוב בעלי הדירות אישרו את הצבת האדניות‬</w:t>
        <w:br/>
        <w:t>‫והשימוש בדשא הנעשה כיום‪ ,‬בכפוף למתן אפשרות ליתר בעלי הדירות לעשות שימוש‪ ,‬לא מצאתי כי מדובר‬</w:t>
        <w:br/>
        <w:t>‫ב"פגיעה" ברכוש המשותף הדורשת הסכמה פרטנית וניתן ללמוד מכללא מכתבי ההסכמה על הסכמה גם‬</w:t>
        <w:br/>
        <w:t>‫לשימושים אלו‪ .‬זאת‪ ,‬בניגוד להצבת מתקנים כגון שולחן וכסאות או טרמפולינה‪ ,‬כאשר בשל טיבם‪ ,‬גודלם‬</w:t>
        <w:br/>
        <w:t>‫ומיקומם לא ניתן ללמוד על הסכמה מכללא ונדרשת הסכמה 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.55‬לפיכך‪ ,‬היות שאין כל התייחסות פרטנית בהסכמת רוב בעלי הדירות להצבת מתקנים של שולחן וכסאות‬</w:t>
        <w:br/>
        <w:t>‫וכן טרמפולינה‪ ,‬אני מורה כי על שיף להסיר את השולחן והכיסאות וכן הטרמפולינה הנמצאים על שטח‬</w:t>
        <w:br/>
        <w:t>‫הקרקע הסמוך לדירתם ולהותירו פנוי ממתקנים אלו‪ .‬למען הסר ספק אני מורה כי שיף יוכלו להציב באופן‬</w:t>
        <w:br/>
        <w:t>‫ארעי שולחן‪ ,‬טרמפולינה או מתקנים אחרים שלא פורטו בהסכמת בעלי הדירות‪ ,‬אולם יש להכניסם לתוך‬</w:t>
        <w:br/>
        <w:t>‫כתלי דירתם במהלך כל יום בגמר השימוש ואין להותירם שם באופן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יציאה ומדרגות‬</w:t>
        <w:br/>
        <w:t>‫‪ .56‬כאמור‪ ,‬מתוך דירת שיף אל עבר שטח הקרקע הסמוך ניתן לצאת באמצעות דלת שנפערה ישירות אל כיוון‬</w:t>
        <w:br/>
        <w:t>‫הקרקע (ראה תמונה ‪ 15‬לכתב התביעה)‪ .‬אותו פתח הפונה אל שטח הקרקע‪ ,‬כפי שניתן ללמוד מהשוואה‬</w:t>
        <w:br/>
        <w:t>‫של חלונות אחרים בקומת הקרקע‪ ,‬הונמך ביחס למצב המקורי‪ .‬לא הוכח כי היו אלא הנתבעים שהנמיכו‬</w:t>
        <w:br/>
        <w:t>‫אותו ומהראיות עולה כי לא מן הנמנע שקודמם‪ ,‬ארדרייך‪ ,‬הם שפעלו להנמכת החלון וזאת בהסכמת בעלי‬</w:t>
        <w:br/>
        <w:t>‫הדירות וכן ארדרייך הם אלו שבנו את המדרגות‪ .‬מעדות שרון עלה כי ארדרייך נפטרו לפני כ‪ 10-15-‬שנים‬</w:t>
        <w:br/>
        <w:t>‫(ראה פרוט' ‪ 18.3.19‬עמ' ‪ 7‬שורות ‪ .)11-12‬לא עלה בידי הנתבע להציג ראיות לכך ששיף הם שהנמיכו את‬</w:t>
        <w:br/>
        <w:t>‫החלון בעצמם‪ .‬מנגד‪ ,‬שרון העידה כי היא גרה בדירה בבית המשותף משנת ‪( 1972‬ראה פרוט' ‪ ,18.3.19‬עמ'‬</w:t>
        <w:br/>
        <w:t>‫‪ 6‬שורה ‪ )24‬וכי ארדברייך יצאו לשטח הקרקע מדלת שפנתה לשם‪" :‬ש‪" .‬מה היה מתחת לחלונות של‬</w:t>
        <w:br/>
        <w:t>‫ארדרייך? ת ‪ .‬הוא עשה מדרגות מעץ בתוך הבית שלו והיו לו סורגים עם דלת וכך הוא היה יוצא החוצה‬</w:t>
        <w:br/>
        <w:t>‫להשקות את העציצים שלו עם צינור" (עמ' ‪ 7‬שורות ‪ .)21-23‬שרון נשאלה בחקירתה האם את הסורגים‬</w:t>
        <w:br/>
        <w:t>‫בנה ארדרייך והשיבה כי‪ " :‬לא‪ ,‬אבל הם חדשים אבל בנויים במסגרת שהייתה קודם‪ ,‬פשוט החליפו‬</w:t>
        <w:br/>
        <w:t>‫סורגים ישנים" (עמ' ‪ 7‬שורות ‪ .)30-31‬לשאלה "האם הסף התחתון היה של הפתח היה גבוה יותר בתקופה‬</w:t>
        <w:br/>
        <w:t>‫של ארדרייך" השיבה כי‪" :‬אם ארדרייך הורידו שכבה אחת של לבנים אני לא יודעת‪ ,‬ככה אני מכירה את‬</w:t>
        <w:br/>
        <w:t>‫זה יכול להיות שהקבלן הנמיך להם‪ ,‬אני לא יודעת"‪ .‬עדות שרון אשר העידה לפניי‪ ,‬הייתה אמינה‬</w:t>
        <w:br/>
        <w:t>‫וקוהרנטית‪ .‬מעדותה עלה עוד כי ארדרייך אכן עשו שימוש ייחודי בשטח הקרקע הסמוך לדירתם‪ ,‬לטענה‬</w:t>
        <w:br/>
        <w:t>‫בהסכמת בעלי הדירות ובהתאם אף גידרו שטח קרקע זה‪ .‬עם זאת‪ ,‬לאחר מותם הרסו יורשיהם את הגידור‬</w:t>
        <w:br/>
        <w:t>‫מתוך ידיעה כי השימוש הייחודי הוקנה לארדרייך באופן אישי‪" :‬הם בנו גדר בהסכמתנו ולאחר שנפטרו‬</w:t>
        <w:br/>
        <w:t>‫הורדנו אותה‪ ,‬הילדים שלהם לא התנגדו כי הם ידעו שהיה הסכם בין הדיירים" ( עמ' ‪ 7‬שורות ‪.)15-16‬‬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.57‬באופן דומה גם שטיבר העיד בהקשר זה כי‪ " :‬משפחת הרדרייך פתחו והשתמשו שם‪ ,‬אני מדבר עוד משנת‬</w:t>
        <w:br/>
        <w:t>‫‪ ...1985‬נטע (הכוונה לגב' שיף‪ -‬י‪.‬ע‪.‬ש) קנו את הדירה מהרדרייך לפני ‪ 3‬שנים הדירה הייתה מושכרת‪.‬‬</w:t>
        <w:br/>
        <w:t>‫הדירה נשארה כמו שהיא כולל המדרגות כולל הכל" (פרוט' מיום ‪ ,11.5.17‬עמ' ‪ 4‬שורות ‪.)7-9‬‬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.58‬הנתבע ‪ ,2‬לירון שיף‪ ,‬העיד כי בחקירתו הנגדית כי‪" -‬אנחנו לא עשינו את היציאה לחצר‪ .‬אנו התקנו את‬</w:t>
        <w:br/>
        <w:t>‫הדשא‪ ...‬החלפנו את הסורגים שהיו קודם לסורגים חדשים‪ .‬הייתה דלת קודם‪ .‬החלפנו את האלומיניום‬</w:t>
        <w:br/>
        <w:t>‫לפני כן הייתה דלת וגם אחר כך הייתה דלת‪ .‬הדלת הייתה באותו מקום‪ .‬באותו צד‪ .‬היציאה הייתה מאותו‬</w:t>
        <w:br/>
        <w:t>‫המקום ואותו דבר‪ .‬גם אותו גובה" (פרוט' ‪ ,15.2.18‬עמ' ‪ 16‬שורות ‪ .)27-30‬עולה‪ ,‬כי עמדתו של שיף שעלתה‬</w:t>
        <w:br/>
        <w:t>‫גם בתצהיר עדותו הראשית‪ ,‬לא נסתרה והפרכה בחקירתו הנגדית‪ ,‬אלא אף התחזקה‪.‬‬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.59‬הנתבע‪ ,‬שלום‪ ,‬כלל אינו מתגורר בבית המשותף ומעדותו עלה כי מאז שנת ‪ 2010‬דירתו מצויה בשיפוץ והוא‬</w:t>
        <w:br/>
        <w:t>‫לא גר שם‪ .‬במצב דברים זה עדותה של שרון‪ ,‬המכירה את הבית המשותף‪ ,‬כיהנה כנציגות ומתגוררת בו‬</w:t>
        <w:br/>
        <w:t>‫מאז ‪ 1972‬ועדותו של שטיבר בהקשר זה‪ ,‬עדיפות עלי מהספקולציות שהעלה הנתבע‪ ,‬ללא תימוכין‪ ,‬לפיהן‬</w:t>
        <w:br/>
        <w:t>‫שיף הם שביצעו את הנמכת החלון לדלת והם שבנו את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.60‬יוצא‪ ,‬אפוא‪ ,‬כי בעוד שלא עלה בידי שלום להציג כל ראיות לכך שהפתח והמדרגות בוצעו על ידי שיף‪,‬‬</w:t>
        <w:br/>
        <w:t>‫מראיות שיף עלה כי הן הפתח והן המדרגות היו קיימים מזה שנים רבות‪ ,‬ככל הנראה מאז שנות השמונים‬</w:t>
        <w:br/>
        <w:t>‫של המאה הקודמת‪ .‬לא נטען‪ ,‬כל שכן לא הוכח‪ ,‬כי בהיבט הקנייני לא ניתנה בזמנו מראש הסכמת בעלי‬</w:t>
        <w:br/>
        <w:t>‫הדירות באסיפה הכללית (סעיף ‪ 2‬לתקנון המצוי) לפתיחת חלון לדלת ולבניית המדרגות‪ .‬עקב חלוף הזמן‪,‬‬</w:t>
        <w:br/>
        <w:t>‫הנטל להוכיח היעדר הסכמה לשינויים ברכוש המשותף מוטל על הטוען לאי החוקיות (ראה בהקשר זה‬</w:t>
        <w:br/>
        <w:t>‫תיק (מפקח ת"א) ‪ 6/14‬שמאי ואח' נ' טבצ'ניק‪[ ,‬פורסם בנבו] ‪ .)9.3.14‬במקרה הנדון לא נטען במפורש כלל‬</w:t>
        <w:br/>
        <w:t>‫להיעדר הסכמת בעלי הדירות באסיפה הכללית לפתיחת חלון על ידי ארדרייך‪ ,‬אלא נטען כי שיף הם שפתחו‬</w:t>
        <w:br/>
        <w:t>‫את החלון‪ ,‬כאשר הסתבר כי לא כך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.61‬מכל מקום‪ ,‬שיף הציגו הסכמות של לפחות ‪ 15/28‬בעלי דירות להותרת הפתח על כנו ‪ -‬תתי חלקות‬</w:t>
        <w:br/>
        <w:t>‫‪( 3,4,5,7,9,11,14,16,17,19,21,22,23,27,28‬יתר ההסכמות שהוגשו אינן של הבעלים הרשומים)‪" ,‬להשאיר‬</w:t>
        <w:br/>
        <w:t>‫על כנם את הפתחים שנעשו בקיר החיצוני של הבניין ומהווים יציאה מדירתם לחצר המשותפת הצמודה‬</w:t>
        <w:br/>
        <w:t>‫לדירת ה"ה שיף"‪ .‬כך שגם היום‪ ,‬ככל שיש בכך צורך‪ ,‬יש בידם הסכמת רוב בעלי הדירות לכך (‪,)53%‬‬</w:t>
        <w:br/>
        <w:t>‫כנדרש לפי 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.62‬ודוק‪ ,‬עניין לנו בשינוי שבוצע ברכוש המשותף‪ ,‬וזאת להבדיל ממתן רשות לשימוש במקרקעין המאפשר‬</w:t>
        <w:br/>
        <w:t>‫לבעלי דירות לחזור מהסכמתם בנסיבות מסוימות (ראה‪ :‬ע"א ‪ 7139/99‬אלוני נ' ארד‪ ,‬פ"ד נח(‪ ;27 ,)4‬ע"א‬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5136/91‬קוגלמס נ' קוגלמס‪ ,‬פ"ד מט(‪ ;419 )2‬ע"א ‪ 2836/90‬אריה בצר נ' צילביץ נחמה‪ ,‬פ"ד מו(‪;184 )5‬‬</w:t>
        <w:br/>
        <w:t>‫ע"א ‪ 588/81‬ציזיק נ' הורוביץ‪ ,‬פ"ד מ(‪ ;321 )1‬ע"א ‪ 515/76‬לוי נ' ויימן‪ ,‬פ"ד לא(‪.)127 )2‬‬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.63‬במצב דברים זה דין הסעדים שעניינם סילוק המדרגות‪ ,‬אטימת היציאה לחצר המשותפת‪ ,‬השבת הפתח‬</w:t>
        <w:br/>
        <w:t>‫לקדמותו ובנייה מחדש של המעקה‪ -‬דינם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‫הגבהת במה ופתחי האוורור של המקלט‬</w:t>
        <w:br/>
        <w:t>‫‪ .64‬ביציאה מדירת שיף אל שטח הקרקע הסמוך יש כאמור‪ ,‬במה אשר נוצרה נוכח קיומו של המקלט (עליה‬</w:t>
        <w:br/>
        <w:t>‫הציבו שיף ריצוף קרמי)‪ ,‬כאשר פתחי האוורור של המקלט נמצאים על אחד מכותלי הבמה (ראה תמונה ‪14‬‬</w:t>
        <w:br/>
        <w:t>‫בנספחי כתב התביעה)‪ .‬בעיון בתמונה ‪ 16‬לנספח תצהירו עדותו הראשית של שלום וכן לאמור בפרוטוקול‬</w:t>
        <w:br/>
        <w:t>‫הביקור במקום עולה כי במה זו אינה מקורית אלא הושלמה בין פתחי האוורור המקוריים ליציאה מדירת‬</w:t>
        <w:br/>
        <w:t>‫שיף‪ .‬בפרוטוקול תוארה הבמה כך‪ " :‬חזרה לדירת הקרקע והשוואה לדירות האחרות במבנים הסמוכים‪-‬‬</w:t>
        <w:br/>
        <w:t>‫יציאה מהמקלט זהה מבחינת צורת החלונות והסורגים‪ .‬על פניו ניכר כי מדובר בחלונות המקוריים‪.‬‬</w:t>
        <w:br/>
        <w:t>‫ההגבהה שונתה מבניינים סמוכים ונוצרה בחלקה במה‪ .‬בצד היכן שממוקמות המדרגות רואים את‬</w:t>
        <w:br/>
        <w:t>‫הצורה המקורית של מבנה הבטון המקורי (בצורה מעוגלת)"‪( .‬פרוט' מיום ‪ 26.4.17‬עמ' ‪ 4‬שורות ‪.)34-38‬‬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.65‬שלום טען כי שיף יצרו את ההגבהה עד שנוצרה "במה" על מנת שתתאפשר להם יציאה מעל פתחי‬</w:t>
        <w:br/>
        <w:t>‫האוורור‪/‬החירום של המקלט‪ .‬לא הוכח כי שיף הם אלו שעשו כן ולא הוצגה לכך כל ראייה‪ .‬מכל מקום‪,‬‬</w:t>
        <w:br/>
        <w:t>‫היות שהוכח כי גם בתקופת ארדרייך היו קיימים הפתח והמדרגות יש להניח כי גם הבמה הייתה קיימת‬</w:t>
        <w:br/>
        <w:t>‫בתקופתם ומכל מקום לא הוכח כי מדובר בשינוי חדש שיצרו שיף‪ .‬לפיכך‪ ,‬בדומה לפתח והמדרגות יש‬</w:t>
        <w:br/>
        <w:t>‫לראות גם ביצירת הבמה מעל פתחי האוורור כחלק מאותם שינויים ברכוש שהמשותף שבוצעו לפני שנים‬</w:t>
        <w:br/>
        <w:t>‫בהסכמת בעלי הדירות משלא עלה בידי התובע להוכיח אחרת‪ .‬מכל מקום בתביעה לא התבקש סעד של‬</w:t>
        <w:br/>
        <w:t>‫הסרת הבמה אלא אך של הסרת השטיח הקרמי מעל פתחי יציאת האוורור‪.‬‬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.66‬ביחס לפתחי האוורור של המקלט צוין בפרוטוקול הביקור במקום כך‪" :‬חלון גדול מדירת הנתבעים שכנגד‪,‬‬</w:t>
        <w:br/>
        <w:t>‫יציאה מעל לבמת בטון עם פתחי אוורור למקלט‪ .‬מעל לבמה משטחי חומר פלסטי הניתנים להסרה‪...‬‬</w:t>
        <w:br/>
        <w:t>‫הסורגים לפתחי האוורור מהמקלט נראים מקוריים" (ראה פרוט' ביקור במקום מיום ‪ 26.4.17‬עמ' ‪ 2‬שורות‬</w:t>
        <w:br/>
        <w:t>‫‪ .)29 ,22-23‬גם בביקור שערכתי אני במקום התרשמתי כי מדובר בסורגים מקוריים אשר נראים ישנים ולא‬</w:t>
        <w:br/>
        <w:t>‫נראה כי הוחלפו לאחרונה‪ .‬היות שמדובר בפתחי אוורור מקוריים ולא עלה ביד הנתבע להוכיח כי אלו‬</w:t>
        <w:br/>
        <w:t>‫הוחלפו על ידי שיף‪ ,‬הסעד הנוגע להבה לקדמותם של פתחי האוורור והחירום‪ -‬נדחה‪ .‬באשר לאותו "שטיח‬</w:t>
        <w:br/>
        <w:t>‫קרמי" או כיסוי הניצב מעל הבמה‪ ,‬לא ראיתי כי מדובר ב"פגיעה" כלשהי ברכוש המשותף‪ ,‬שטיח זה איננו‬</w:t>
        <w:br/>
        <w:t>‫נצפה ואין בו כל פגיעה בחזית או בחזות‪ .‬אין בו גם כדי ללמד על שימוש ייחודי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הביוב‬</w:t>
        <w:br/>
        <w:t>‫‪ .67‬אין מחלוקת בין הצדדים כי שיף התקינו מערכת התחברות נפרדת לביוב המשותף ובתוך כך שינו את‬</w:t>
        <w:br/>
        <w:t>‫צינורות האוורור‪ .‬יש לבחון איפה האם במעשים אלו פגעו שיף ברכוש המשותף באופן הדורש הסכמת רוב‬</w:t>
        <w:br/>
        <w:t>‫בעלי הדירות‪ .‬התחברות למערכת הביוב המשותפת שלא בדרך בה נבנה הבית המשותף מראש‪ ,‬עשויה‬</w:t>
        <w:br/>
        <w:t>‫להיות שימוש סביר ברכוש המשותף ובלבד שאינה מובילה לפגיעה כלשהי בו‪ .‬במקרה הנדון הטענה לפגיעה‬</w:t>
        <w:br/>
        <w:t>‫מתמקדת בשני מישורים‪ :‬האחד‪ ,‬התקנת צינורות ביוב ברכוש המשותף באופן הפוגע במראה הרכוש‬</w:t>
        <w:br/>
        <w:t>‫המשותף ותפקודו התקין והשני מפגעי הריח‪.‬‬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.68‬בביקורי במקום הבחנתי בצינורות ביוב של דירת הנתבעים המותקנים על הרכוש המשותף‪ .‬מדובר בצינורות‬</w:t>
        <w:br/>
        <w:t>‫קטנים בהיקפם באופן יחסי‪ ,‬שאינם בולטים לעין‪ .‬הם ניצבים באופן חבוי בחצר האחורית‪ ,‬שלא במקום‬</w:t>
        <w:br/>
        <w:t>‫נצפה מבחינה חזותית‪ ,‬ואין בהם אפוא משום "פגיעה" ברכוש המשותף מן הבחינה החזותית‪ .‬הטענה כי‬</w:t>
        <w:br/>
        <w:t>‫תפקודה התקין של מערכת הביוב נפגע בשל מערכת ההתחברות החדשה שהתקינו הנתבעים‪ ,‬נטענה בעלמה‬</w:t>
        <w:br/>
        <w:t>‫ולא הוגשה כל חוות דעת מומחה התומכת בה‪ .‬שלום אף אישר בחקירתו בהקשר זה כי "אני לא הבאתי‬</w:t>
        <w:br/>
        <w:t>‫איש מקצוע לבדוק את מערכת הביוב של הבית ולא את מערכת הביוב שהם התקינו" (פרוט' מיום ‪,11.5.17‬‬</w:t>
        <w:br/>
        <w:t>‫עמ' ‪ 7‬שורות ‪ .)28-29‬מבחינת מפגעי הריח או סיכון אחר לרכוש המשותף‪ ,‬הרי שאלו לא הוכחו דיים‪ .‬אמנם‪,‬‬</w:t>
        <w:br/>
        <w:t>‫בפרוטוקול הביקור במקום שערך המפקח סילברמן מתועד כי "ליד פתחי הביוב קיים ריח"‪ ,‬אולם לא הוכח‬</w:t>
        <w:br/>
        <w:t>‫כי מדובר במפגע ריח חריג שיש לראותו משום "פגיעה" ברכוש המשותף‪ .‬בנוסף‪ ,‬התברר כי ריח זהה קיים‬</w:t>
        <w:br/>
        <w:t>‫גם מן העבר השני בו אין צינורות ביוב של דירת שיף‪" -‬בחזית צינור ביוב נוסף מחובר ישירות לדירה אחרת‪.‬‬</w:t>
        <w:br/>
        <w:t>‫גם בחזית‪ ,‬אף שאין צינור אוורור לביוב‪ ,‬ישנו אותו ריח ביוב ליד מנהול" (פרוט' ביקור במקום מיום‬</w:t>
        <w:br/>
        <w:t>‫‪ ,26.4.17‬עמ' ‪ 2‬שורות ‪ .)41-42‬יתרה מכך‪ ,‬דירתו של שלום רחוקה וממוקמת מהצד השני של אותם צינורות‬</w:t>
        <w:br/>
        <w:t>‫אוורור של דירת שיף כך שהטענה כי הוא סובל מריח הביוב בשל אותם צינורות‪ -‬קלושה‪ .‬בפרוטוקול‬</w:t>
        <w:br/>
        <w:t>‫הביקור במקום צוין כי‪ ":‬פיר המעלית בולט מאחור‪ .‬ליד המעלית צנרת ביוב מדירת הנתבעים שכנגד כולל‬</w:t>
        <w:br/>
        <w:t>‫צנרת באוורור למערכת הביוב‪ .‬בהמשך הבית צנרת אוורור ביוב נוספת‪ .‬מדובר בצנרת פלסטיק חדשה‪ .‬חלון‬</w:t>
        <w:br/>
        <w:t>‫דירת הנתבע ממוקם ‪ 3‬קומות מעל למפלס הקרקע בצד השני של המבנה מעבר לפיר המעליות" (עמ' ‪2‬‬</w:t>
        <w:br/>
        <w:t>‫שורה ‪ ,15‬ההדגשות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.69‬אשר על כן לא מצאתי כי הוכחה פגיעה ברכוש המשותף בכל הנוגע להתחברות הנפרדת שביצעו הנתבעים‬</w:t>
        <w:br/>
        <w:t>‫למערכת הביוב המרכזית ולפיכך הסעדים שהתבקשו בהקשר זה‪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בטרם סיום‬</w:t>
        <w:br/>
        <w:t>‫‪ .70‬במהלך בירור ההליך הועלתה העובדה כי שיף עתרו לקבלת היתר בניה לביצוע עבודות כאלו או אחרות‬</w:t>
        <w:br/>
        <w:t>‫לרבות בשטח הקרקע הסמוך לדירתם‪ .‬יובהר כי אין בפסק דין זה משום התייחסות כלשהי להיתר הבניה‬</w:t>
        <w:br/>
        <w:t>‫המבוקש ועבודות בניה על פיו ככל שיבוצעו‪ ,‬שכן נושא זה לא הובא להכרעתי‪.‬‬</w:t>
        <w:br/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תיק‪1/265/2016 ,1/206/2016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.‬סוף דבר‬</w:t>
        <w:br/>
        <w:t>‫‪ .71‬בתיק ‪ -206/16‬התביעה מתקבלת במובן זה שעל שלום לשלם לנציגות סך של ‪ ₪ 3,049‬עבור חובותיו‬</w:t>
        <w:br/>
        <w:t>‫לנציגות לשנים ‪ 2014‬ו‪ .2015-‬יש לבצע תשלום זה בתוך ‪ 30‬יום ולאחר מכן יישא הפרשי ריבית והצמדה כדין‪.‬‬</w:t>
        <w:br/>
        <w:t>‫יתר הסעדים המבוקשים‪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.72‬בתיק ‪ -256/16‬התביעה נדחית‪ ,‬למעט‪ ,‬חלקית‪ ,‬בהקשר לסעד הנוגע להצבת מתקנים בקרקע הסמוכה‬</w:t>
        <w:br/>
        <w:t>‫לדירת שיף‪ .‬בעניין זה על שיף להסיר את השולחן‪ ,‬הכיסאות והטרמפולינה הנמצאים על שטח הקרקע‬</w:t>
        <w:br/>
        <w:t>‫המשותף הסמוך לדירתם ולהותירו פנוי ממתקנים אלו‪ .‬למען הסר ספק אני מורה כי שיף יוכלו להציב‬</w:t>
        <w:br/>
        <w:t>‫באופן ארעי שולחן‪ ,‬טרמפולינה או מתקנים אחרים שלא פורטו בהסכמת בעלי הדירות‪ ,‬אולם יש להותירם‬</w:t>
        <w:br/>
        <w:t>‫שם רק בעת שנעשה בהם שימוש ע"י שיף ויש להכניסם לתוך כתלי דירתם במהלך כל יום בגמר השימוש‪.‬‬</w:t>
        <w:br/>
        <w:t>‫אין להותירם שם באופן קבוע‪ .‬יתר הסעדים‪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.73‬באשר לפסיקת הוצאות המשפט‪ .‬מדובר בהליך ארוך שנמשך מזה כ‪ 4 -‬שנים‪ ,‬התקיימו בו הליכים מקדמיים‬</w:t>
        <w:br/>
        <w:t>‫וכן מספר דיוני הוכחות‪ .‬כמו כן התקיימו במהלכו שני ביקורים במקום על ידי שני המותבים שדנו בהליך‪.‬‬</w:t>
        <w:br/>
        <w:t>‫סיכומים מטעמו של שלום הוגשו כאמור‪ ,‬בעיכוב של חודשים ארוכים ותוך שפעם אחר פעם חרג מהיקף‬</w:t>
        <w:br/>
        <w:t>‫הסיכומים אשר נקבע בהחלטותיי‪ ,‬כאשר גם הסיכומים שהוגשו והתקבלו בסופו של דבר היוו חריגה‬</w:t>
        <w:br/>
        <w:t>‫משמעותית משנקבע‪ .‬בכך‪ ,‬שלום לא רק שהביע זלזול מתמשך בהחלטות שיפוטיות אלא שגם גרם לעיכוב‬</w:t>
        <w:br/>
        <w:t>‫משמעותי בבירור ההליך ואפשרות ההכרעה בו‪ .‬בנוסף לאמור‪ ,‬יש להביא בחשבון את היקף ההוצאות‬</w:t>
        <w:br/>
        <w:t>‫שנפסקו בהחלטה מיום ‪ 13.7.16‬עת נדחתה בקשת שלום לסילוק ההליך על הסף‪ .‬נקבע שם כי "הוצאות‬</w:t>
        <w:br/>
        <w:t>‫הבקשה בסך ‪ ₪ 1,500‬ישולמו בהתאם לתוצאות ההליך העיקרי ועל פי קביעה במסגרת פסק הדין בהקשר‬</w:t>
        <w:br/>
        <w:t>‫זה"‪ .‬בשים לב למכלול שיקולים אלו אני מורה כי על שלום לשלם לנציגות הוצאות משפט ושכ"ט עו"ד‬</w:t>
        <w:br/>
        <w:t>‫בהיקף כולל של ‪ ₪ 5,000‬וכן לשלם לנתבעים ‪ 1-2‬בתיק ‪ 256/16‬הוצאות משפט ושכ"ט עו"ד בהיקף כולל‬</w:t>
        <w:br/>
        <w:t>‫בסך של ‪ ₪ 5,000‬נוספים‪ .‬לנתבע ‪ 3‬בתיק ‪ 256/16‬ישלם שלום הוצאות משפט ושכר טרחת עו"ד בהיקף של‬</w:t>
        <w:br/>
        <w:t>‫‪ .₪ 2,000‬הסכומים המפורטים לעיל ישולמו בתוך ‪ 30‬יום ולאחר מכן יישאו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,‬כ"ט ניסן תש"פ‪ 23 ,‬אפריל ‪ ,2020‬בהיעדר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1/206/2016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