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6/234/2018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2020-04-12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‫מפקח על רישום מקרקעין‬</w:t>
        <w:br/>
        <w:t>‫מס' תיק‪6/376/2018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 צופיה‬      ‫‪.1‬‬                       ‫התובעים‪:‬‬</w:t>
        <w:br/>
        <w:t>‫שת אליהו‬      ‫‪.2‬‬</w:t>
        <w:br/>
        <w:t>‫טביב אברהם ‪ ,9‬פתח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‫שמור סעדיה ז"ל ‪ -‬נמחק )פס"ד מיום ‪(16.5.2019‬‬     ‫‪.3‬‬</w:t>
        <w:br/>
        <w:t>‫שמור שרה ז"ל ‪ -‬נמחקה )פס"ד מיום ‪(16.5.2019‬‬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‫יהושוע דורון ‪ -‬נמחק )פס"ד מיום ‪(23.12.2018‬‬    ‫‪.5‬‬</w:t>
        <w:br/>
        <w:t>‫יהושוע גלית שרה ‪ -‬נמחקה )פס"ד מיום ‪(23.12.2018‬‬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‫חממי מרגלית‬      ‫‪.7‬‬</w:t>
        <w:br/>
        <w:t>‫חממי הראל שמעון‬       ‫‪.8‬‬</w:t>
        <w:br/>
        <w:t>‫טביב אברהם ‪ ,9‬פתח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‫והב רחל‬    ‫‪.9‬‬</w:t>
        <w:br/>
        <w:t>‫והב יואב‬   ‫‪.10‬‬</w:t>
        <w:br/>
        <w:t>‫באמצעות ב"כ‪ :‬עו"ד רוזי כהן ברדה‬</w:t>
        <w:br/>
        <w:t>‫דניאלי עמוס ‪ ,7‬רחובות‬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‫ונדרברג אילן‬                               ‫הנתבע‪:‬‬</w:t>
        <w:br/>
        <w:t>‫אברהם טביב ‪ ,9‬פתח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‫ונדרברג אילן‬                        ‫התובע שכנגד‪:‬‬</w:t>
        <w:br/>
        <w:t>‫אברהם טביב ‪ ,9‬פתח תקווה‬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 צופיה‬     ‫‪.1‬‬                       ‫הנתבעים‬</w:t>
        <w:br/>
        <w:t>‫שכנגד‪:‬‬</w:t>
        <w:br/>
        <w:t>‫שת אליהו‬      ‫‪.2‬‬</w:t>
        <w:br/>
        <w:t>‫טביב אברהם ‪ ,9‬פתח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 ‫מפקח על רישום מקרקעין‬</w:t>
        <w:br/>
        <w:t>‫מס' תיק‪6/376/2018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‫שמור סעדיה ז"ל ‪ -‬נמחק )פס"ד מיום ‪(16.5.2019‬‬     ‫‪.3‬‬</w:t>
        <w:br/>
        <w:t>‫שמור שרה ז"ל ‪ -‬נמחקה )פס"ד מיום ‪(16.5.2019‬‬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‫יהושוע דורון ‪ -‬נמחק )פס"ד מיום ‪(23.12.2018‬‬    ‫‪.5‬‬</w:t>
        <w:br/>
        <w:t>‫יהושוע גלית שרה ‪ -‬נמחקה )פס"ד מיום ‪(23.12.2018‬‬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‫חממי מרגלית‬      ‫‪.7‬‬</w:t>
        <w:br/>
        <w:t>‫חממי הראל שמעון‬       ‫‪.8‬‬</w:t>
        <w:br/>
        <w:t>‫טביב אברהם ‪ ,9‬פתח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‫והב רחל‬    ‫‪.9‬‬</w:t>
        <w:br/>
        <w:t>‫והב יואב‬   ‫‪.10‬‬</w:t>
        <w:br/>
        <w:t>‫באמצעות ב"כ‪ :‬עו"ד רוזי כהן ברדה‬</w:t>
        <w:br/>
        <w:t>‫דניאלי עמוס ‪ ,7‬רחובות‬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ותביעה שכנגד שהגישו הבעלים של דירות בבית משותף בשל מחלוקות‬          ‫‪.1‬‬</w:t>
        <w:br/>
        <w:t>‫שניטשו ביניהם בעניינים שונים הקשורים במגוריהם בבית המשותף‪ .‬בליבת‬</w:t>
        <w:br/>
        <w:t>‫מחלוקות אלה‪ ,‬עבודות שיפוץ שביצע בעלים של דירה בדירתו בבית המשותף‪,‬‬</w:t>
        <w:br/>
        <w:t>‫במסגרתן הוסיף חדר שירותים ורחצה בדירה וביקש להתקין צינור ביוב על קיר‬</w:t>
        <w:br/>
        <w:t>‫חיצוני בבית המשותף‪ .‬בגדרו של פסק דין זה‪ ,‬נדרשתי להכרעה בשאלה האם‬</w:t>
        <w:br/>
        <w:t>‫התקנת צינור הביוב עולה כדי פגיעה ברכוש המשותף או בדירות אחרות בבית‬</w:t>
        <w:br/>
        <w:t>‫המשותף‪ ,‬בעטיה אין להתיר ההתקנה‪.‬‬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‫עניינן של התביעה והתביעה שכנגד בבית משותף ברחוב אברהם טביב ‪ 9‬בפתח‬         ‫‪.2‬‬</w:t>
        <w:br/>
        <w:t>‫תקווה‪ ,‬הרשום בפנקס הבתים המשותפים חלקה ‪ 135‬בגוש ‪ ,6388‬בהתאם לצו‬</w:t>
        <w:br/>
        <w:t>‫רישום הבית המשותף מיום ‪) 6.4.1970‬להלן ‪" -‬הבית המשותף"(‪ .‬הבית המשותף‬</w:t>
        <w:br/>
        <w:t>‫מורכב ממבנה אחד בן ‪ 3‬קומות וכולל ‪ 6‬דירות‪ .‬בהעדר תקנון מוסכם ובהתאם‬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 ‫מפקח על רישום מקרקעין‬</w:t>
        <w:br/>
        <w:t>‫מס' תיק‪6/376/2018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‫להוראת סעיף ‪ 64‬לחוק המקרקעין‪ ,‬תשכ"ט‪) 1969-‬להלן ‪" -‬חוק המקרקעין"(‪,‬‬</w:t>
        <w:br/>
        <w:t>‫חל על הבית המשותף התקנון המצוי הקבוע בתוספת הראשונה לחוק )להלן ‪-‬‬</w:t>
        <w:br/>
        <w:t>‫"התקנון המצוי"(‪.‬‬</w:t>
        <w:br/>
        <w:t>‫הצדדים לתביעה ולתביעה שכנגד הם הבעלים של דירות בבית המשותף‪.‬‬        ‫‪.3‬‬</w:t>
        <w:br/>
        <w:t>‫הנתבע והתובע שכנגד‪ ,‬אילן ונדרברג )להלן ‪" -‬ונדרברג"(‪ ,‬רכש בשנת ‪ 2017‬דירה‬   ‫‪.4‬‬</w:t>
        <w:br/>
        <w:t>‫בקומה השלישית בבית המשותף‪ ,‬הרשומה תת חלקה ‪ 5‬בפנקס הבתים‬</w:t>
        <w:br/>
        <w:t>‫המשותפים‪ .‬לאחר שקיבל לידיו החזקה בדירה ביצע בה עבודות שיפוץ‪ .‬בתוך‬</w:t>
        <w:br/>
        <w:t>‫כך‪ ,‬הוסיף חדר שירותים ורחצה נוסף בדירה‪ ,‬וביקש להתקין צינור ביוב בקיר‬</w:t>
        <w:br/>
        <w:t>‫חיצוני בצדו המזרחי של הבית המשותף‪ ,‬לסילוק מי השופכין ומי הדלוחין מחדר‬</w:t>
        <w:br/>
        <w:t>‫זה‪.‬‬</w:t>
        <w:br/>
        <w:t>‫בכתב התביעה‪ ,‬עתרו התובעים ליתן צו מניעה האוסר על ונדרברג להתקין צינור‬     ‫‪.5‬‬</w:t>
        <w:br/>
        <w:t>‫הביוב בקיר החיצוני בבית המשותף‪ ,‬האוסר עליו להניח ציוד ומיטלטלין בחדר‬</w:t>
        <w:br/>
        <w:t>‫המדרגות בבית המשותף וכן האוסר עליו לפצל דירתו‪ .‬בנוסף‪ ,‬עתרו ליתן צו עשה‬</w:t>
        <w:br/>
        <w:t>‫המורה לונדרברג לתקן נזקי רטיבות ברכוש המשותף ובדירות בבית המשותף‬</w:t>
        <w:br/>
        <w:t>‫שנגרמו בשל עבודות השיפוץ שנעשו בדירתו‪.‬‬</w:t>
        <w:br/>
        <w:t>‫בכתב ההגנה הכחיש ונדרברג הנטען בכתב התביעה‪ .‬לטענתו‪ ,‬עם קבלת החזקה‬         ‫‪.6‬‬</w:t>
        <w:br/>
        <w:t>‫בדירה פעל לשדרוג הבית המשותף‪ ,‬אשר סבל מהזנחה קשה‪ .‬בתוך כך‪ ,‬כינס‬</w:t>
        <w:br/>
        <w:t>‫אסיפה כללית של בעלי הדירות בבית המשותף‪ ,‬לרבות לצורך בחירת נציגות לבית‬</w:t>
        <w:br/>
        <w:t>‫המשותף אשר לא נכונה ופעלה עד אז‪ .‬חרף פועלה של נציגות הבית המשותף‪,‬‬</w:t>
        <w:br/>
        <w:t>‫אשר הוא נבחר לעמוד בראשה‪ ,‬להבטיח החזקה תקינה וניהול תקין של הרכוש‬</w:t>
        <w:br/>
        <w:t>‫המשותף‪ ,‬בעלי הדירות בבית המשותף לא שיתפו פעולה‪ ,‬ומכאן קצרה הדרך‬</w:t>
        <w:br/>
        <w:t>‫להגשת התביעה דנן‪ .‬ונדרברג אישר בכתב ההגנה כי הוא ביצע בדירתו עבודות‬</w:t>
        <w:br/>
        <w:t>‫שיפוץ‪ ,‬כפי הזכות העומדת לו על פי דין‪ .‬עם זאת‪ ,‬הכחיש כי עבודות השיפוץ‬</w:t>
        <w:br/>
        <w:t>‫הסבו נזק כלשהו לרכוש המשותף או לדירות בבית המשותף‪ .‬ונדרברג הוסיף‬</w:t>
        <w:br/>
        <w:t>‫והכחיש כי דירתו פוצלה לדירות נפרדות‪ .‬אשר להתקנת צינור הביוב על קיר‬</w:t>
        <w:br/>
        <w:t>‫חיצוני בבית המשותף‪ ,‬טען ונדרברג כי ההתקנה מתחייבת מטעמים הנדסיים‪.‬‬</w:t>
        <w:br/>
        <w:t>‫בתוך כך‪ ,‬טען כי כל קירותיו החיצוניים של הבית המשותף מעוטרים בצינורות‪,‬‬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  ‫מפקח על רישום מקרקעין‬</w:t>
        <w:br/>
        <w:t>‫מס' תיק‪6/376/2018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‫לרבות צנרת ביוב‪ .‬ונדרברג הוסיף וטען כי לכתחילה ניתנה הסכמת כל בעלי‬</w:t>
        <w:br/>
        <w:t>‫הדירות בבית המשותף להתקנת צינור הביוב‪ ,‬אלא שלימים החל לספוג איומים‬</w:t>
        <w:br/>
        <w:t>‫ודברי נאצה משכניו‪ .‬בשל כך‪ ,‬טרם השלים ביצוע העבודות בדירתו‪ ,‬וכפועל יוצא‬</w:t>
        <w:br/>
        <w:t>‫נגרמו לו נזקים רבים‪.‬‬</w:t>
        <w:br/>
        <w:t>‫בכתב התביעה שכנגד‪ ,‬עתר ונדרברג ליתן צו עשה המתיר לו להתקין צינור הביוב‬      ‫‪.7‬‬</w:t>
        <w:br/>
        <w:t>‫בקיר החיצוני בצדו המזרחי של הבית המשותף‪ .‬עוד עתר ונדרברג להורות כי ככל‬</w:t>
        <w:br/>
        <w:t>‫שלא יותר לו להתקין צינור הביוב‪ ,‬יוסרו כל הצינורות המותקנים על קירות הבית‬</w:t>
        <w:br/>
        <w:t>‫המשותף‪ .‬בנוסף‪ ,‬עתר לחיוב הנתבעים שכנגד בתשלום פיצויים בגין נזקי ממון‬</w:t>
        <w:br/>
        <w:t>‫ונזקים בלתי ממוניים שנגרמו לו‪ .‬בכתב תביעה מתוקן‪ ,‬הוסיף ונדרברג ועתר‬</w:t>
        <w:br/>
        <w:t>‫למתן צו עשה המחייב הנתבעים שכנגד לפנות כל הציוד והמיטלטלין המצויים‬</w:t>
        <w:br/>
        <w:t>‫במקלט ובשטחי הרכוש המשותף בבית המשותף‪ ,‬ליתן בידי ונדרברג מפתח של‬</w:t>
        <w:br/>
        <w:t>‫מקלט הבית המשותף‪ ,‬וכן ליתן צו מניעה האוסר על הנתבעים שכנגד לגעת בארון‬</w:t>
        <w:br/>
        <w:t>‫החשמל המשמש את דירת ונדרברג והאוסר עליהם להסיג גבול לשטח דירתו‪.‬‬</w:t>
        <w:br/>
        <w:t>‫בכתב ההגנה לתביעה שכנגד‪ ,‬טענו הנתבעים שכנגד כי בניית חדר השירותים‬           ‫‪.8‬‬</w:t>
        <w:br/>
        <w:t>‫והרחצה הנוסף בדירת ונדרברג נעשתה ללא הסכמת בעלי הדירות בבית המשותף‪,‬‬</w:t>
        <w:br/>
        <w:t>‫כמתחייב על פי דין‪ .‬כמו כן‪ ,‬צינור הביוב עתיד לעבור דרך חלון המטבח בדירת‬</w:t>
        <w:br/>
        <w:t>‫הנתבעים שכנגד ‪ ,2-1‬שת צופיה ואליהו )להלן ‪" -‬שת"(‪ ,‬וחלון המטבח בדירת‬</w:t>
        <w:br/>
        <w:t>‫התובעים והנתבעים שכנגד ‪ ,8-7‬חממי מרגלית והראל שמעון )להלן ‪" -‬חממי"(‪.‬‬</w:t>
        <w:br/>
        <w:t>‫הנתבעים שכנגד לא הכחישו קיומה של צנרת המותקנת על גבי קירותיו‬</w:t>
        <w:br/>
        <w:t>‫החיצוניים של הבית המשותף‪ ,‬אך טענו כי זו קיימת כ‪ 40-‬שנה ומשרתת את "כל‬</w:t>
        <w:br/>
        <w:t>‫הדיירים הוותיקים בכל הבניין‪ ".‬עוד טענו הנתבעים שכנגד כי ונדרברג מעולם‬</w:t>
        <w:br/>
        <w:t>‫לא נבחר לשמש נציגות הבית המשותף וכי חממי הוא נציגות הבית המכהנת מזה‬</w:t>
        <w:br/>
        <w:t>‫שנים רבות‪.‬‬</w:t>
        <w:br/>
        <w:t>‫בהחלטה מיום ‪ ,23.12.2018‬הורתי בהסכמת הצדדים‪ ,‬על מחיקת התובעים‬               ‫‪.9‬‬</w:t>
        <w:br/>
        <w:t>‫והנתבעים שכנגד ‪ ,6-5‬יהושע דורון וגלית שרה‪ ,‬מכתב התביעה‪.‬‬</w:t>
        <w:br/>
        <w:t>‫ביום ‪ 16.5.2019‬התקיימה לפניי ישיבת קדם משפט בתביעה ובתביעה שכנגד‪,‬‬          ‫‪.10‬‬</w:t>
        <w:br/>
        <w:t>‫לאחר שנעתרתי לבקשות קודמות של הצדדים לדחיית מועד הדיון‪ ,‬בין היתר‪,‬‬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‫מפקח על רישום מקרקעין‬</w:t>
        <w:br/>
        <w:t>‫מס' תיק‪6/376/2018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חופשת לידה שבה היתה נתונה באת כוח התובעים והנתבעים שכנגד‪ ,‬והב‬</w:t>
        <w:br/>
        <w:t>‫רחל ויואב )להלן ‪" -‬והב"(‪ ,‬ובשל שהות ונדרברג בחוץ לארץ‪ .‬בפתח הישיבה‪,‬‬</w:t>
        <w:br/>
        <w:t>‫הורתי על מחיקת התובעים והנתבעים שכנגד ‪ ,4-3‬המנוחים שמור סעדיה ושרה‬</w:t>
        <w:br/>
        <w:t>‫ז"ל‪ ,‬משעזבון המנוחים אינו כשיר לתובע ולהיתבע‪.‬‬</w:t>
        <w:br/>
        <w:t>‫לאחר ששמעתי באריכות טענות הצדדים‪ ,‬הורתי מינוי מומחה מטעם המפקחת‬          ‫‪.11‬‬</w:t>
        <w:br/>
        <w:t>‫על רישום מקרקעין‪ ,‬מהנדס ושמאי מקרקעין‪ ,‬לבדוק האם קיימות חלופות‬</w:t>
        <w:br/>
        <w:t>‫להתקנת צינור הביוב לסילוק מי שופכין ודלוחין מחדר השירותים והרחצה‬</w:t>
        <w:br/>
        <w:t>‫בדירת ונדרברג‪ ,‬וככל שלאו‪ ,‬האם התקנת הצנרת כמבוקש על ידי ונדרברג היא‬</w:t>
        <w:br/>
        <w:t>‫החלופה היחידה האפשרית‪ ,‬לרבות דרכים לצמצום מפגעים‪ ,‬ככל שכרוכים‬</w:t>
        <w:br/>
        <w:t>‫בחלופה זו‪ .‬עוד הורתי מינוי מומחה בתחום האינסטלציה מטעם המפקחת על‬</w:t>
        <w:br/>
        <w:t>‫רישום מקרקעין‪ ,‬לבדוק נזקי הרטיבות הנטענים בדירת חממי ובדירת והב וליתן‬</w:t>
        <w:br/>
        <w:t>‫חוות דעת בשאלת הגורם לנזקי הרטיבות‪ ,‬העבודות הדרושות לתיקון הליקויים‬</w:t>
        <w:br/>
        <w:t>‫ככל שנמצאו בדירת ונדרברג והעבודות הדרושות לתיקון הנזקים‪ .‬בהתאם‬</w:t>
        <w:br/>
        <w:t>‫להחלטה‪ ,‬הצדדים יישאו בחלקים שווים בשכר טרחת המומחים‪ ,‬כמימון ביניים‪.‬‬</w:t>
        <w:br/>
        <w:t>‫במעמד הדיון ניתן פסק דין חלקי המורה לצדדים שלא להציב ציוד ומיטלטלין‬      ‫‪.12‬‬</w:t>
        <w:br/>
        <w:t>‫בחדר המדרגות בבית המשותף‪ .‬לנוכח טענות הצדדים בעניין השימוש בשטח‬</w:t>
        <w:br/>
        <w:t>‫חניה המהווה רכוש משותף בבית המשותף‪ ,‬הוספתי והורתי‪ ,‬בהסכמת הצדדים‪,‬‬</w:t>
        <w:br/>
        <w:t>‫מועד לכינוס אסיפה כללית על ידי נציגות הבית המשותף‪ ,‬אשר על סדר יומה‬</w:t>
        <w:br/>
        <w:t>‫קבלת החלטה לעניין הסדרי החניה בבית המשותף‪.‬‬</w:t>
        <w:br/>
        <w:t>‫בין לבין‪ ,‬הגישו הצדדים בקשות שונות‪ ,‬לרבות לשינוי שיעור הנשיאה בשכר‬       ‫‪.13‬‬</w:t>
        <w:br/>
        <w:t>‫טרחת המומחים‪ .‬בהחלטה מיום ‪ 23.6.2019‬הורתי כי ונדרברג יישא בשכר טרחת‬</w:t>
        <w:br/>
        <w:t>‫המומחה אשר מונה לבדיקת עניין התקנת צינור הביוב בקיר חיצוני בבית‬</w:t>
        <w:br/>
        <w:t>‫המשותף‪ ,‬כמימון ביניים‪ ,‬זאת כדי לקדם בירור המחלוקת בעניין זה‪.‬‬</w:t>
        <w:br/>
        <w:t>‫ביום ‪ 30.7.2019‬ניתנה חוות דעת המומחה מטעם המפקחת על רישום מקרקעין‬        ‫‪.14‬‬</w:t>
        <w:br/>
        <w:t>‫בעניין התקנת צינור הביוב‪.‬‬</w:t>
        <w:br/>
        <w:t>‫בהחלטה מיום ‪ 30.7.2019‬הורתי לצדדים ליתן עמדתם האם בכוונתם לשלוח‬          ‫‪.15‬‬</w:t>
        <w:br/>
        <w:t>‫למומחה שאלות הבהרה וכן האם ברצונם לחקור המומחה על חוות הדעת‪.‬‬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  ‫מפקח על רישום מקרקעין‬</w:t>
        <w:br/>
        <w:t>‫מס' תיק‪6/376/2018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3.10.2019‬התקבלה חוות דעתו המשלימה של המומחה‪ ,‬במענה לשאלות‬            ‫‪.16‬‬</w:t>
        <w:br/>
        <w:t>‫הבהרה שנשלחו אליו הן על ידי ונדרברג הן על ידי והב‪.‬‬</w:t>
        <w:br/>
        <w:t>‫הצדדים לא ביקשו לחקור המומחה על חוות הדעת‪.‬‬        ‫‪.17‬‬</w:t>
        <w:br/>
        <w:t>‫לנוכח תגובת הצדדים בכתב‪ ,‬קיימתי ביום ‪ 10.10.2019‬ביקור בבית המשותף‬          ‫‪.18‬‬</w:t>
        <w:br/>
        <w:t>‫בנוכחות הצדדים‪ .‬במהלכו נכנסתי לדירות הצדדים וצפיתי בתוואי צינור הביוב‬</w:t>
        <w:br/>
        <w:t>‫המבוקש על ידי ונדרברג והמוצע על פי חוות דעת המומחה‪ .‬בנוסף‪ ,‬צפיתי בכל‬</w:t>
        <w:br/>
        <w:t>‫קירותיו החיצוניים של הבית המשותף‪ ,‬וכן ביקרתי במקלט הבית המשותף‪.‬‬</w:t>
        <w:br/>
        <w:t>‫ממצאי ביקורי זה יבואו בהרחבה בפרק העוסק בדיון והכרעה‪.‬‬</w:t>
        <w:br/>
        <w:t>‫בהחלטה ממועד זה‪ ,‬אשר ניתנה בהסכמת הצדדים‪ ,‬הורתי מחיקת הסעד למתן צו‬         ‫‪.19‬‬</w:t>
        <w:br/>
        <w:t>‫עשה לפינוי מקלט הבית המשותף מציוד ומיטלטלין‪ .‬זאת‪ ,‬משהוסכם על‬</w:t>
        <w:br/>
        <w:t>‫הצדדים‪ ,‬כי המיטלטלין הקיימים במקלט כמפורט בהחלטה‪ ,‬יוותרו במקלט‪ ,‬וכי‬</w:t>
        <w:br/>
        <w:t>‫לא יונחו בו כל ציוד ומיטלטלין נוספים על ידי הצדדים או על ידי כל גורם אחר‬</w:t>
        <w:br/>
        <w:t>‫מטעמם‪ .‬בנוסף‪ ,‬הורתי בהסכמת הצדדים מחיקת הסעד למתן צו עשה למסירת‬</w:t>
        <w:br/>
        <w:t>‫מפתח המקלט לונדרברג‪ ,‬משהוסכם כי נמסר בידו עותק של מפתח זה‪.‬‬</w:t>
        <w:br/>
        <w:t>‫בנוסף‪ ,‬הורתי בהסכמת הצדדים‪ ,‬כי שתיים הן המחלוקות שנותרו להכרעה‪.‬‬            ‫‪.20‬‬</w:t>
        <w:br/>
        <w:t>‫האחת‪ ,‬בשאלה האם דירת ונדרברג היא המקור לנזקי הרטיבות הנטענים בדירת‬</w:t>
        <w:br/>
        <w:t>‫חממי ובדירת והב‪ .‬לעניין זה הורתי כי הצדדים יפעלו בהתאם להחלטתי מיום‬</w:t>
        <w:br/>
        <w:t>‫‪ .16.5.2019‬עוד הורתי כי ככל שחממי ווהב לא יסדירו חלקם בתשלום שכר טרחת‬</w:t>
        <w:br/>
        <w:t>‫המומחה מטעם המפקחת על רישום מקרקעין‪ ,‬אורה על מחיקת הסעדים‬</w:t>
        <w:br/>
        <w:t>‫המבוקשים בעניין זה בכתב התביעה‪ .‬השניה‪ ,‬בשאלה האם ונדרברג רשאי‬</w:t>
        <w:br/>
        <w:t>‫להתקין צינור הביוב בקיר החיצוני בבית המשותף בהתאם לתוואי המבוקש על‬</w:t>
        <w:br/>
        <w:t>‫ידו ולאמור בחוות דעת המומחה‪ .‬לעניין זה‪ ,‬הורתי מועדים להגשת סיכומים‬</w:t>
        <w:br/>
        <w:t>‫בכתב‪.‬‬</w:t>
        <w:br/>
        <w:t>‫חממי‪ ,‬והב וונדרברג הגישו כתבי סיכום טענותיהם‪ .‬לא הוגש כתב סיכומים‬          ‫‪.21‬‬</w:t>
        <w:br/>
        <w:t>‫מטעם 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‫מפקח על רישום מקרקעין‬</w:t>
        <w:br/>
        <w:t>‫מס' תיק‪6/376/2018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חממי לא הגישו כתב הסיכומים במועד‪ ,‬אלא לאחר שהתקבל כתב‬          ‫‪.22‬‬</w:t>
        <w:br/>
        <w:t>‫הסיכומים מטעם ונדרברג‪ .‬לא מצאתי להיעתר לבקשת ונדרברג להורות מחיקת‬</w:t>
        <w:br/>
        <w:t>‫כתב הסיכומים מטעם חממי‪ ,‬משביכרתי לדון במחלוקות שנותרו לדיון ולהכרעה‪,‬‬</w:t>
        <w:br/>
        <w:t>‫לגופן‪.‬‬</w:t>
        <w:br/>
        <w:t>‫אביא להלן עיקרי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חממי‪ ,‬ונדרברג אינו רשאי לבנות חדר שירותים ורחצה נוסף בדירתו מבלי‬   ‫‪.23‬‬</w:t>
        <w:br/>
        <w:t>‫שיש בידו הסכמה של כל בעלי הדירות האחרים בבית המשותף וכן היתר של‬</w:t>
        <w:br/>
        <w:t>‫מחלקת הנדסה ופיקוח של עיריית פתח תקווה‪ .‬בהתאם להיתר הבניה שניתן לבית‬</w:t>
        <w:br/>
        <w:t>‫המשותף‪ ,‬אין בדירת ונדרברג בצדה המזרחי חדר שירותים ורחצה‪ ,‬ואין חולק כי‬</w:t>
        <w:br/>
        <w:t>‫חדר זה נבנה במסגרת שיפוצים שנערכו בדירת ונדרברג לאחר שרכשהּ‪ .‬בהתייחס‬</w:t>
        <w:br/>
        <w:t>‫לחוות דעת המומחה‪ ,‬טענו חממי כי זו שקרית משלא עשה עבודתו נאמנה‪ ,‬כך‬</w:t>
        <w:br/>
        <w:t>‫לשונם‪ ,‬עת הסתמך על היתר בניה שאינו בתוקף‪ .‬אשר לנזקי הרטיבות בדירתם‪,‬‬</w:t>
        <w:br/>
        <w:t>‫טענו חממי כי הם צירפו חוות דעת מומחה מטעמם מיום ‪ ,4.11.2019‬לפיה‬</w:t>
        <w:br/>
        <w:t>‫בדירתם רטיבות ונזילה שמקורה בחדר השירותים בדירת ונדרברג‪ .‬לפיכך‪ ,‬יש‬</w:t>
        <w:br/>
        <w:t>‫לחייב ונדרברג בתיקון נזקים אלה‪ .‬כפועל יוצא‪ ,‬יש לקבל התביעה ולדחות‬</w:t>
        <w:br/>
        <w:t>‫התביעה שכנגד‪ .‬בתוך כך‪ ,‬יש לחייב ונדרברג במלוא הוצאות המשפט‪ ,‬בשים לב‬</w:t>
        <w:br/>
        <w:t>‫לתגובות הרבות שנדרשו חממי להגיש בשל אינספור בקשות שהגיש ונדרברג‬</w:t>
        <w:br/>
        <w:t>‫במסגרת בירור התביעות ובהתחשב בכך שחממי ניהלו ההליך ללא כל עזרה‪ ,‬כך‬</w:t>
        <w:br/>
        <w:t>‫לשונם‪.‬‬</w:t>
        <w:br/>
        <w:t>‫לטענת והב‪ ,‬התקנת צינור הביוב בקיר הבית המשותף לצורך סילוק מי שופכין‬      ‫‪.24‬‬</w:t>
        <w:br/>
        <w:t>‫ודלוחין מדירת ונדרברג פוגעת באופיו ובצביונו של הבית המשותף‪ ,‬בנין בן ‪60‬‬</w:t>
        <w:br/>
        <w:t>‫שנה לערך‪ .‬בנוסף‪ ,‬בהתקנת צינור הביוב כאמור יש כדי לפגוע פגיעה מהותית‬</w:t>
        <w:br/>
        <w:t>‫בחזות הבית המשותף‪ ,‬משיש צורך בהעברתו בסמוך לכניסת הבית המשותף‬</w:t>
        <w:br/>
        <w:t>‫ופתיחת פתח לביוב‪ .‬ונדרברג ניצל חולשתם של התובעים‪ ,‬אנשים מבוגרים‬</w:t>
        <w:br/>
        <w:t>‫שאינם בקיאים בתחום‪ ,‬לא השיב לדרישותיהם ולא הסביר מהלכיו‪ .‬והב הוסיפו‬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 ‫מפקח על רישום מקרקעין‬</w:t>
        <w:br/>
        <w:t>‫מס' תיק‪6/376/2018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‫וטענו כי אין לאמץ חוות דעת המומחה‪ ,‬אשר הסתמך על היתר בניה שאינו בתוקף‬</w:t>
        <w:br/>
        <w:t>‫מכוחו למד כי בדירת ונדרברג‪ ,‬לכתחילה‪ ,‬שני חדרי שירותים ורחצה‪ .‬אשר‬</w:t>
        <w:br/>
        <w:t>‫לצינורות אחרים המותקנים על קירות הבית המשותף‪ ,‬טענו והב כי אלה הותקנו‬</w:t>
        <w:br/>
        <w:t>‫לפני עשרות שנים‪ ,‬וכי צינור היוצא ממטבח דירתם הוא צינור שקוטרו קטן יותר‬</w:t>
        <w:br/>
        <w:t>‫מצינור ביוב‪ ,‬אינו גלוי לעין‪ ,‬אינו מצוי בחזית הבית המשותף והתקנתו הוסכמה‬</w:t>
        <w:br/>
        <w:t>‫על ידי כל בעלי הדירות‪ .‬לפיכך‪ ,‬יש להורות על קבלת התביעה‪ ,‬דחיית התביעה‬</w:t>
        <w:br/>
        <w:t>‫שכנגד ומתן צו מניעה האוסר על ונדרברג להתקין צינור הביוב‪ .‬אשר להוצאות‬</w:t>
        <w:br/>
        <w:t>‫המשפט‪ ,‬טענו והב כי יש להשיתן על ונדרברג בשים לב להתנהלותו במסגרת‬</w:t>
        <w:br/>
        <w:t>‫ההליך דנן והגשת בקשות רבות וחוזרות באופן אשר הכביד על בירור התביעות‪.‬‬</w:t>
        <w:br/>
        <w:t>‫כאמור‪ ,‬שת לא הגישו סיכום טענותיהם בכתב‪.‬‬      ‫‪.25‬‬</w:t>
        <w:br/>
        <w:t>‫לטענת ונדרברג‪ ,‬יש ליתן בידו צו עשה המאפשר התקנת צינור הביוב לסילוק מי‬     ‫‪.26‬‬</w:t>
        <w:br/>
        <w:t>‫השופכין והדלוחין מחדר השירותים והרחצה שנבנה במסגרת שיפוץ דירתו בבית‬</w:t>
        <w:br/>
        <w:t>‫המשותף‪ .‬זאת‪ ,‬כפי הזכות העומדת לו על פי דין לעשות כן‪ ,‬כנתמך בחוות דעת‬</w:t>
        <w:br/>
        <w:t>‫המומחה מטעם המפקחת על רישום מקרקעין‪ .‬בניגוד לטענת התובעים והנתבעים‬</w:t>
        <w:br/>
        <w:t>‫שכנגד‪ ,‬תוואי צינור הביוב אינו בקיר המהווה חזית הבית המשותף‪ ,‬אלא בקיר‬</w:t>
        <w:br/>
        <w:t>‫צדדי‪ ,‬בדומה לצינורות מים וביוב נוספים המותקנים על קיר זה ועל קירות הבית‬</w:t>
        <w:br/>
        <w:t>‫המשותף‪ .‬מכל מקום‪ ,‬התובעים והנתבעים שכנגד לא ביקשו לחקור המומחה על‬</w:t>
        <w:br/>
        <w:t>‫חוות הדעת וממילא לא עלה בידם לסתור ממצאי חוות הדעת ומסקנותיה‪ .‬עוד‬</w:t>
        <w:br/>
        <w:t>‫כנטען ובניגוד לטענת התובעים והנתבעים שכנגד‪ ,‬מחלקת הנדסה ופיקוח‬</w:t>
        <w:br/>
        <w:t>‫בעיריית פתח תקווה מעולם לא אסרה התקנת צינור הביוב‪ ,‬וכל שהורתה לצדדים‬</w:t>
        <w:br/>
        <w:t>‫הוא לפנות למפקחת על רישום מקרקעין ככל שיש מחלוקת בעניין זה‪ .‬אשר‬</w:t>
        <w:br/>
        <w:t>‫לטענה בדבר נזקי רטיבות‪ ,‬טען ונדרברג כי יש לדחותה‪ ,‬הן משביכרו התובעים‬</w:t>
        <w:br/>
        <w:t>‫שלא לשלם שכר טרחת המומחה מטעם המפקחת על רישום מקרקעין‪ ,‬ובתוך כך‬</w:t>
        <w:br/>
        <w:t>‫הפרו הסכמה דיונית למינוי מומחה כאמור לבדיקת קיומם של נזקי רטיבות‬</w:t>
        <w:br/>
        <w:t>‫והגורם להם‪ ,‬הן משברי לכל כי אין כל רטיבות ונזילה בדירת חממי‪ ,‬ווהב‬</w:t>
        <w:br/>
        <w:t>‫שמקורה בדירת ונדרברג‪ .‬לפיכך‪ ,‬יש לקבל התביעה שכנגד ולדחות התביעה‬</w:t>
        <w:br/>
        <w:t>‫העיקרית‪ ,‬תוך השתת מלוא הוצאות המשפט על התובעים והנתבעים שכנגד‪,‬‬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 ‫מפקח על רישום מקרקעין‬</w:t>
        <w:br/>
        <w:t>‫מס' תיק‪6/376/2018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‫המשקפות מורת הרוח מהתנהלותם‪ ,‬חוסר תום לבם‪ ,‬הסתרת עובדות‪ ,‬אמירת דברי‬</w:t>
        <w:br/>
        <w:t>‫שקר ושימוש לרעה בהליכי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‫כאמור‪ ,‬שתיים הן המחלוקות שנותרו לדיון ולהכרעה‪ .‬האחת‪ ,‬עניינה נזקי‬          ‫‪.27‬‬</w:t>
        <w:br/>
        <w:t>‫הרטיבות הנטענים בדירות חממי ווהב‪ ,‬האם מקורם בדירת ונדרברג ובעבודות‬</w:t>
        <w:br/>
        <w:t>‫שיפוץ שביצע בדירה‪ .‬השניה‪ ,‬עניינה התקנת צינור ביוב בקיר חיצוני בצדו‬</w:t>
        <w:br/>
        <w:t>‫המזרחי של הבית המשותף לסילוק מי שופכין ודלוחין מחדר שירותים ורחצה‬</w:t>
        <w:br/>
        <w:t>‫שהוּסף בדירת ונדרברג )להלן ‪" -‬התקנת צינור הביוב"(‪.‬‬</w:t>
        <w:br/>
        <w:t>‫בהתייחס למחלוקת בעניין נזקי הרטיבות‪ ,‬חזרו בהם והב בכתב הסיכומים מטענה‬     ‫‪.28‬‬</w:t>
        <w:br/>
        <w:t>‫זו‪ ,‬בציינם כי נזקי רטיבות בדירתם מקורם בגג הבית המשותף המהווה רכוש‬</w:t>
        <w:br/>
        <w:t>‫משותף‪ .‬די באמור‪ ,‬כדי לדחות סעד זה בעניינם‪ .‬משלא הסדירו והב וחממי חלקם‬</w:t>
        <w:br/>
        <w:t>‫בתשלום שכר טרחת המומחה חרף החלטתי מיום ‪ ,16.5.2019‬יש להורות על‬</w:t>
        <w:br/>
        <w:t>‫מחיקת הסעד המבוקש בעניין זה אף בהתאם להחלטתי מיום ‪.10.10.2019‬‬</w:t>
        <w:br/>
        <w:t>‫למעלה מן הצורך‪ ,‬אוסיף בעניין חממי‪ ,‬כי אין במסמך "הצעת מחיר" שהגישו‬</w:t>
        <w:br/>
        <w:t>‫לתיק המפקחת על רישום מקרקעין ביום ‪ 4.11.2019‬כדי לתמוך טענתם בדבר‬</w:t>
        <w:br/>
        <w:t>‫נזקי רטיבות בדירתם ובדבר ליקויים בדירת ונדרברג הגורמים לנזקים אלה‪ .‬זאת‪,‬‬</w:t>
        <w:br/>
        <w:t>‫מעצם טיבה )הצעת מחיר(‪ ,‬משלא הובאו בגדרה תימוכין לממצאיה‪ ,‬לרבות‬</w:t>
        <w:br/>
        <w:t>‫בהתבסס על בדיקה בדירת ודנרברג ובאמצעות מכשור תואם‪ ,‬וכן משאינה ערוכה‬</w:t>
        <w:br/>
        <w:t>‫כחוות דעת כנדרש על פי הוראת סעיף ‪ 24‬לפקודת הראיות ]נוסח חדש[‪ ,‬תשל"א‪-‬‬</w:t>
        <w:br/>
        <w:t>‫‪.1971‬‬</w:t>
        <w:br/>
        <w:t>‫אם כן‪ ,‬נותרה להכרעה המחלוקת שעניינה התקנת צינור הביוב‪ .‬אקדים אחרית‬        ‫‪.29‬‬</w:t>
        <w:br/>
        <w:t>‫לראשית‪ ,‬ואבהיר כי לאחר ששקלתי טענות הצדדים‪ ,‬באתי לכלל מסקנה כי הדין‬</w:t>
        <w:br/>
        <w:t>‫עם ונדרברג‪ .‬אביא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‫מפקח על רישום מקרקעין‬</w:t>
        <w:br/>
        <w:t>‫מס' תיק‪6/376/2018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2‬לתקנון המצוי‪ ,‬החל כאמור על הבית המשותף דנן‪ ,‬מסדירה זכויות‬   ‫‪.30‬‬</w:t>
        <w:br/>
        <w:t>‫וחובות הבעלים של דירה בבית משותף המבקש לבצע שינויים ותיקונים בדירתו‪,‬‬</w:t>
        <w:br/>
        <w:t>‫בקבעה לאמור‪:‬‬</w:t>
        <w:br/>
        <w:t>‫בעל דירה אינו רשאי לעשות בדירתו שינויים או‬        ‫"א‪.‬‬</w:t>
        <w:br/>
        <w:t>‫תיקונים הפוגעים ברכוש המשותף או מסכנים או‬</w:t>
        <w:br/>
        <w:t>‫עשויים לסכן את קיומו או משנים או עשויים לשנות‬</w:t>
        <w:br/>
        <w:t>‫את ערכו‪ ,‬אלא אם קיבל תחילה הסכמת האסיפה‬</w:t>
        <w:br/>
        <w:t>‫הכללית של בעלי הדירות‪ .‬לענין זה‪' ,‬פגיעה ברכוש‬</w:t>
        <w:br/>
        <w:t>‫המשותף' ‪ -‬לרבות פגיעה בחזותו החיצונית התקינה‬</w:t>
        <w:br/>
        <w:t>‫והאחידה כפי שהיתה בעת גמר הבניה‪.‬‬</w:t>
        <w:br/>
        <w:t>‫בעל דירה אינו רשאי לעשות בדירתו שינויים או‬         ‫ב‪.‬‬</w:t>
        <w:br/>
        <w:t>‫תיקונים הפוגעים בדירה אחרת או מסכנים או עשויים‬</w:t>
        <w:br/>
        <w:t>‫לסכן את קיומה‪ ,‬או משנים או עשויים לשנות את‬</w:t>
        <w:br/>
        <w:t>‫ערכה‪ ,‬אלא אם קיבל תחילה הסכמת בעל הדירה‬</w:t>
        <w:br/>
        <w:t>‫האחרת‪.‬‬</w:t>
        <w:br/>
        <w:t>‫כל שינוי או תיקון אחר רשאי בעל דירה לעשות‬          ‫ג‪.‬‬</w:t>
        <w:br/>
        <w:t>‫בדירתו על דעת עצמו‪".‬‬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 2‬לתקנון המצוי‪ ,‬כל שינוי או תיקון בדירה בבית משותף‬     ‫‪.31‬‬</w:t>
        <w:br/>
        <w:t>‫‪ -‬שאינם פוגעים ברכוש המשותף או בדירה אחרת בבית המשותף‪ ,‬שאינם מסכנים‬</w:t>
        <w:br/>
        <w:t>‫או עשויים לסכן את קיומם‪ ,‬או שאינם משנים או עשויים לשנות את ערכם ‪ -‬רשאי‬</w:t>
        <w:br/>
        <w:t>‫בעל הדירה לבצע ללא צורך בהסכמת מי מבעלי הדירות בבית המשותף‪ .‬התכלית‬</w:t>
        <w:br/>
        <w:t>‫שבבסיס הוראה זו‪ ,‬הצורך להבטיח איזון ראוי בין זכויות הקניין העומדות‬</w:t>
        <w:br/>
        <w:t>‫לבעלים של דירות בבית משותף‪ ,‬כל אחד בדירתו ויחדיו בחלק בלתי מסוים‬</w:t>
        <w:br/>
        <w:t>‫ברכוש המשותף‪ .‬בצדן של זכויות אלה‪ ,‬מגבלות המתחייבות מהחיים בצוותא‬</w:t>
        <w:br/>
        <w:t>‫בבית המשותף‪ ,‬לבל יהא במימוש זכות הקניין של האחד בדירתו‪ ,‬אשר בגדרה‬</w:t>
        <w:br/>
        <w:t>‫הזכות לבצע שינויים בדירה‪ ,‬כדי לפגוע בזכויות הקניין של האחר בדירתו‬</w:t>
        <w:br/>
        <w:t>‫וברכוש המשותף‪ ,‬בגדרן הזכות לשמור על ערכם ושלמותם הפיסית של הדירה‬</w:t>
        <w:br/>
        <w:t>‫והרכוש המשותף‪ ,‬לרבות חזותו החיצונית התקינה והאחידה של הבית המשותף‪.‬‬</w:t>
        <w:br/>
        <w:t>‫מכוחה של הוראת סעיף ‪ 2‬לתקנון המצוי‪ ,‬עומדת לכל בעל דירה בבית משותף‬        ‫‪.32‬‬</w:t>
        <w:br/>
        <w:t>‫הזכות לבצע עבודות שיפוץ בדירתו‪ ,‬הכוללות כבענייננו‪ ,‬הוספת חדר שירותים‬</w:t>
        <w:br/>
        <w:t>‫ורחצה בדירה‪ .‬זכות זו נגזרת במישרין מזכות הקניין של הבעלים של דירה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    ‫מפקח על רישום מקרקעין‬</w:t>
        <w:br/>
        <w:t>‫מס' תיק‪6/376/2018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‫משותף לבצע שינויים הקשורים בפנים הדירה‪ ,‬לרבות הזזת קירות ושינוי התכנית‬</w:t>
        <w:br/>
        <w:t>‫האדריכלית של הדירה‪ ,‬אמור‪ ,‬אופן סידור החללים בפנים הדירה‪ .‬סבורני‪ ,‬כי‬</w:t>
        <w:br/>
        <w:t>‫ככלל )ככל שלא הוכח אחרת(‪ ,‬אין בשינויים הנעשים בפנים דירה בבית משותף‬</w:t>
        <w:br/>
        <w:t>‫כדי לפגוע ברכוש המשותף או בדירה אחרת‪ ,‬כדי לסכנם או כדי לשנות מערכם‪.‬‬</w:t>
        <w:br/>
        <w:t>‫חריג לאמור‪ ,‬מצינו למשל בהסרת קירות תומכים המצויים בפנים הדירה‪ ,‬משיש‬</w:t>
        <w:br/>
        <w:t>‫בכך‪ ,‬מטיבו ומטבעו של דבר‪ ,‬לסכן קיומו הפיסי של הבית המשותף על דירותיו‬</w:t>
        <w:br/>
        <w:t>‫)ראו גם‪ :‬י' ויסמן דיני קניין ‪ -‬בעלות ושיתוף‪ ,‬תשנ"ז‪.(483-482 ,1997-‬‬</w:t>
        <w:br/>
        <w:t>‫בנסיבות דנן‪ ,‬במסגרת עבודות לשיפוץ דירה שרכש ונדרברג בבית המשותף‪ ,‬נוסף‬        ‫‪.33‬‬</w:t>
        <w:br/>
        <w:t>‫חדר שירותים ורחצה בצדה המזרחי של הדירה‪ .‬שינוי זה רשאי ונדרברג לבצע‬</w:t>
        <w:br/>
        <w:t>‫בדירתו‪ ,‬משלא עלה בידי התובעים והנתבעים שכנגד להוכיח התקיים החריג‪,‬‬</w:t>
        <w:br/>
        <w:t>‫לפיו יהא בשינוי זה בפנים הדירה‪ ,‬כשלעצמו‪ ,‬כדי לפגוע ברכוש המשותף או‬</w:t>
        <w:br/>
        <w:t>‫בדירה אחרת בבית המשותף‪ ,‬כדי לסכנם או כדי לשנות מערכם‪.‬‬</w:t>
        <w:br/>
        <w:t>‫אין חולק כי בשל הוספת חדר השירותים והרחצה‪ ,‬ולנוכח מצבו הפיסי של הבית‬         ‫‪.34‬‬</w:t>
        <w:br/>
        <w:t>‫המשותף ותשתית המים והאינסטלציה שבו‪ ,‬ביקש ונדרברג להתקין צינור ביוב‬</w:t>
        <w:br/>
        <w:t>‫חיצוני על גבי קיר מזרחי של הבית המשותף‪ ,‬לסילוק מי השופכין והדלוחין‬</w:t>
        <w:br/>
        <w:t>‫מחדר זה‪ .‬אפנה‪ ,‬אפוא‪ ,‬לבחון האם בשינוי פיסי מבוקש זה יש כדי להוות שינוי‬</w:t>
        <w:br/>
        <w:t>‫הפוגע ברכוש המשותף או בדירה אחרת בבית המשותף‪ ,‬כדי לסכנם או כדי לשנות‬</w:t>
        <w:br/>
        <w:t>‫מערכם‪.‬‬</w:t>
        <w:br/>
        <w:t>‫על טיבה של הפגיעה שמדובר בה בהוראת סעיף ‪ 2‬לתקנון המצוי‪ ,‬עמד בית‬              ‫‪.35‬‬</w:t>
        <w:br/>
        <w:t>‫המשפט העליון בפסק הדין שניתן בע"א ‪ 515/65‬רבובסקי נ' גלסברג‪ ,‬פ"ד כ)‪(2‬‬</w:t>
        <w:br/>
        <w:t>‫‪ ,(1966) 295 ,290‬בקבעו לאמור‪:‬‬</w:t>
        <w:br/>
        <w:t>‫"כל מה שמזיק לרכוש המשותף או לדירות האחרות‬</w:t>
        <w:br/>
        <w:t>‫בבית‪ ,‬לרבות מה שעשוי לשנות את אופי הבית או‬</w:t>
        <w:br/>
        <w:t>‫לקלקל את דמותו הארכיטקטונית או לשבש את‬</w:t>
        <w:br/>
        <w:t>‫שלמותו הסימטרית והאסתטית ‪ -‬כל אחד מאלה‬</w:t>
        <w:br/>
        <w:t>‫וכיוצא בו מהווה 'פגיעה' כנ"ל‪ ,‬שלא לדבר על נזק‬</w:t>
        <w:br/>
        <w:t>‫ישיר לרכוש המשותף או לדירות האחרות המסכן או‬</w:t>
        <w:br/>
        <w:t>‫העשוי לסכן את קיומם או המביא או עשוי להביא‬</w:t>
        <w:br/>
        <w:t>‫לירידת ערכם‪".‬‬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 ‫מפקח על רישום מקרקעין‬</w:t>
        <w:br/>
        <w:t>‫מס' תיק‪6/376/2018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‫)ראו גם‪ :‬ע"א ‪ 395/74‬לוי נ' סמואל‪ ,‬פ"ד כט)‪ ;(1975) 44 ,39 (2‬ע"א ‪429/80‬‬</w:t>
        <w:br/>
        <w:t>‫גרפינקל נ' ארליך‪ ,‬פ"ד לז)‪.((1983) 148-147 ,141 (4‬‬</w:t>
        <w:br/>
        <w:t>‫כפי שעמדתי על כך בפסק הדין שניתן על ידי בתביעה ‪ 6/417/2016‬עגאיב נ'‬        ‫‪.36‬‬</w:t>
        <w:br/>
        <w:t>‫יצחקי‪ ,‬פורסם ב"נבו" )‪ ,(11.4.2019‬על הפגיעה המדוברת בהוראת סעיף ‪2‬‬</w:t>
        <w:br/>
        <w:t>‫לתקנון המצוי להיבחן על פי אמת מידה אובייקטיבית‪ .‬בגדרה‪ ,‬ייבחנו על דרך‬</w:t>
        <w:br/>
        <w:t>‫ההיקש שיקולים הקשורים בשימוש בלתי סביר ברכוש המשותף ופגיעה בו‪,‬‬</w:t>
        <w:br/>
        <w:t>‫שליבתם הלימה לתנאי הזמן ולתנאי המקום‪ .‬תנאי הזמן משמעם דרישות‬</w:t>
        <w:br/>
        <w:t>‫ואילוצים שמציאות החיים מכתיבה‪ ,‬ותנאי המקום משמעם המקום שבו נמצא‬</w:t>
        <w:br/>
        <w:t>‫הבית המשותף על דירותיו וייעודם‪ ,‬ובכלל זאת מאפייניו של הבית המשותף‪,‬‬</w:t>
        <w:br/>
        <w:t>‫ייחודו וצביונו )ראו גם‪ :‬ע"א ‪ 810/82‬זול בו בע"מ נ' זיידה‪ ,‬פ"ד לז)‪,737 (4‬‬</w:t>
        <w:br/>
        <w:t>‫‪ ;(1983) 741-740‬ע"א ‪ 698/85‬בן צור נ' ששון‪ ,‬פ"ד מא)‪151-150 ,144 (3‬‬</w:t>
        <w:br/>
        <w:t>‫)‪.((1987‬‬</w:t>
        <w:br/>
        <w:t>‫נקודת האיזון בין השיקולים השונים לצורך קביעה האם שינוי בדירה בבית‬         ‫‪.37‬‬</w:t>
        <w:br/>
        <w:t>‫משותף עולה כדי פגיעה ברכוש המשותף או בדירה אחרת בבית המשותף‪ ,‬תיקבע‬</w:t>
        <w:br/>
        <w:t>‫בכל מקרה ומקרה על פי נסיבותיו‪ .‬יפים בהקשר זה דבריה של כבוד המפקחת על‬</w:t>
        <w:br/>
        <w:t>‫רישום מקרקעין‪ ,‬י' ענתבי שרון‪ ,‬לאמור‪" :‬אין דינה של בניה במרפסת של אחת‬</w:t>
        <w:br/>
        <w:t>‫הדירות בבניין ישן שבו החזית אינה מטופחת‪ ,‬מרפסות רבות סגורות וצינורות‬</w:t>
        <w:br/>
        <w:t>‫לא מעטים מוצאים דרכם על פני הקיר החיצוני‪ ,‬כדין בניה בבית חדש שחזיתו‬</w:t>
        <w:br/>
        <w:t>‫נקיה מבניות‪ ,‬תוספות וצינורות‪ .‬מובן‪ ,‬כי בעוד בניה בבניין הראשון עשויה‬</w:t>
        <w:br/>
        <w:t>‫'להיבלע' במראהו החיצוני הבלתי אחיד של הבית המשותף‪ ,‬בניה בבניין השני‬</w:t>
        <w:br/>
        <w:t>‫עשויה להזיק למראהו באופן מובהק‪) ".‬תביעה ‪ 1/175/2016‬שבט נ' קלפר‪ ,‬פסקה‬</w:t>
        <w:br/>
        <w:t>‫‪ ,28‬פורסם ב"נבו" )‪.((17.7.2017‬‬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‫ומן הכלל אל הפרט‪.‬‬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בירור המחלוקת בעניין התקנת צינור הביוב‪ ,‬מיניתי מומחה מטעם‬           ‫‪.38‬‬</w:t>
        <w:br/>
        <w:t>‫המפקחת על רישום מקרקעין‪ ,‬מהנדס ושמאי המקרקעין חזי אברהם )להלן ‪-‬‬</w:t>
        <w:br/>
        <w:t>‫"המומחה"(‪ ,‬לבדוק האם קיימת חלופה להתקנת צינור הביוב בקיר החיצוני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   ‫מפקח על רישום מקרקעין‬</w:t>
        <w:br/>
        <w:t>‫מס' תיק‪6/376/2018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לסילוק מי שופכין ודלוחין מחדר השירותים והרחצה בדירת‬</w:t>
        <w:br/>
        <w:t>‫ונדרברג‪ ,‬וככל שלאו‪ ,‬האם התקנת הצנרת כמבוקש על ידי ונדרברג היא החלופה‬</w:t>
        <w:br/>
        <w:t>‫היחידה האפשרית‪ ,‬לרבות דרכים לצמצום מפגעים ככל שכרוכים בחלופה זו‪.‬‬</w:t>
        <w:br/>
        <w:t>‫ביום ‪ 30.7.2019‬ניתנה חוות דעת המומחה‪ ,‬במסגרתה סקר המומחה תשתית‬              ‫‪.39‬‬</w:t>
        <w:br/>
        <w:t>‫המים והאינסטלציה בבית המשותף‪ ,‬והשינויים שזו עברה במרוצת השנים‪ ,‬כנתמך‬</w:t>
        <w:br/>
        <w:t>‫אף בתמונות שצורפו לחוות דעת המומחה‪ .‬בתוך כך‪ ,‬קבע המומחה כי צינורות‬</w:t>
        <w:br/>
        <w:t>‫מים ששימשו את מטבחי הדירות בבית המשותף הוחלפו בצינורות "‪ 2‬צול"‬</w:t>
        <w:br/>
        <w:t>‫מפלסטיק‪ ,‬אשר הותקנו על קירותיו החיצוניים של הבית המשותף‪ .‬כך אף ביחס‬</w:t>
        <w:br/>
        <w:t>‫לחלק מצינורות הביוב‪ ,‬אשר הותקנו על קיר המצוי בצדו המערבי של הבית‬</w:t>
        <w:br/>
        <w:t>‫המשותף‪.‬‬</w:t>
        <w:br/>
        <w:t>‫בביקורי בבית המשותף צפיתי אף אני בצינורות רבים המעטרים מכל עבר את‬           ‫‪.40‬‬</w:t>
        <w:br/>
        <w:t>‫קירותיו החיצוניים של הבית המשותף‪ ,‬לרבות בתקרת קומה מפולשת )קומת‬</w:t>
        <w:br/>
        <w:t>‫עמודים מקורה( ובצמידות לעמודיה‪ .‬בכלל זאת‪ ,‬בקיר בצדו המזרחי של הבית‬</w:t>
        <w:br/>
        <w:t>‫המשותף‪ ,‬שבו מבקש ונדרברג להתקין צינור הביוב‪ ,‬צפיתי בצינורות לסילוק מי‬</w:t>
        <w:br/>
        <w:t>‫דלוחין )"‪ 2‬צול"(‪ ,‬צינור ניקוז מי גשם )מרזב(‪ ,‬מנועי מזגנים וצינורות ניקוז‬</w:t>
        <w:br/>
        <w:t>‫המתפתלים מהם‪ ,‬וצינור גז; בקיר בצדו המערבי של הבית המשותף צפיתי‪,‬‬</w:t>
        <w:br/>
        <w:t>‫בצינורות לסילוק מי דלוחין )"‪ 2‬צול"(‪ ,‬צינור ביוב )"‪ 4‬צול"(‪ ,‬מנועי מזגנים‬</w:t>
        <w:br/>
        <w:t>‫וצינורות ניקוז היוצאים מהם; ובקיר בצדו הדרומי של הבית המשותף‪ ,‬צפיתי‬</w:t>
        <w:br/>
        <w:t>‫בצינורות לסילוק מי דלוחין )"‪ 2‬צול"(‪ ,‬צינור ניקוז מי גשם )מרזב(‪ ,‬צינור גז‪,‬‬</w:t>
        <w:br/>
        <w:t>‫מנועי מזגנים וצינורות ניקוז המתפתלים מהם‪ .‬אטעים‪ ,‬כי קיר הבית המשותף‬</w:t>
        <w:br/>
        <w:t>‫מצדו הצפוני מהווה חזית הבית‪.‬‬</w:t>
        <w:br/>
        <w:t>‫דומה כי צנרת כאמור הותקנה על גבי קירותיו החיצוניים של הבית המשותף‬           ‫‪.41‬‬</w:t>
        <w:br/>
        <w:t>‫משנבנה לפני שנים רבות )בשנות ה‪ '60-‬של המאה הקודמת( ומשלא בוצעו בבית‬</w:t>
        <w:br/>
        <w:t>‫המשותף עבודות מקיפות להחלפת תשתית המים והאינסטלציה הפנימית הישנה‬</w:t>
        <w:br/>
        <w:t>‫)העשויה ברזל( כפי שהיתה בעת גמר הבניה‪ ,‬באחרת‪ .‬תחת זאת‪ ,‬התירו בעלי‬</w:t>
        <w:br/>
        <w:t>‫הדירות בבית המשותף החלפת צנרת מים ואינסטלציה תקולה בדירה פלונית‬</w:t>
        <w:br/>
        <w:t>‫בבית המשותף באמצעות התקנת צנרת פלסטיק על גבי קירותיו החיצוניים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 ‫מפקח על רישום מקרקעין‬</w:t>
        <w:br/>
        <w:t>‫מס' תיק‪6/376/2018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‫הבית‪ .‬תוצאתה‪ ,‬כאמור‪ ,‬צינורות רבים המעטרים קירותיו החיצוניים של הבית‬</w:t>
        <w:br/>
        <w:t>‫המשותף‪.‬‬</w:t>
        <w:br/>
        <w:t>‫אין חולק כי הצינורות המותקנים על קירות הבית המשותף משמשים גם את דירות‬     ‫‪.42‬‬</w:t>
        <w:br/>
        <w:t>‫שת‪ ,‬חממי ווהב‪ ,‬ובכלל זאת‪ ,‬צינור ביוב שהותקן בקיר בצדו המערבי של הבית‬</w:t>
        <w:br/>
        <w:t>‫המשותף‪ ,‬לסילוק מי שופכין ודלוחין מדירת חממי‪ ,‬העובר לאורכו ולרוחבו של‬</w:t>
        <w:br/>
        <w:t>‫קיר זה ובצמידות לחלונות דירות בבית המשותף‪.‬‬</w:t>
        <w:br/>
        <w:t>‫יתרה מזאת‪ ,‬בהתאם לחוות דעת המומחה‪ ,‬התוואי המתוכנן להתקנת צינור הביוב‬      ‫‪.43‬‬</w:t>
        <w:br/>
        <w:t>‫הוא במאונך‪ ,‬בצמידות לצינור מי גשם )מרזב(‪ ,‬בנישה צדית ומבלי לבלוט‬</w:t>
        <w:br/>
        <w:t>‫מקונטור המבנה‪ .‬לדידו‪ ,‬תוואי זה הוא החלופה המומלצת הן מבחינת נראוּת‬</w:t>
        <w:br/>
        <w:t>‫)אסתטיקה( הן מבחינה תפקוד שכן מבטיח ירידה אנכית של השפכים ללא שינוי‬</w:t>
        <w:br/>
        <w:t>‫כיוון באופן המקטין הסיכוי לסתימה והמקל על תחזוקת הצינור )סעיפים ‪,7.5‬‬</w:t>
        <w:br/>
        <w:t>‫‪ 7.6‬ו‪ 8.1-‬לחוות דעת המומחה(‪ .‬המומחה הוסיף ומצא‪ ,‬כי אין אפשרות להעביר‬</w:t>
        <w:br/>
        <w:t>‫צנרת הביוב לצינור ביוב הקיים בצדה השני של דירת ונדרברג‪ ,‬זאת בשל המרחק‬</w:t>
        <w:br/>
        <w:t>‫בין השניים ושיפוע מינימאלי נדרש מתחת לריצוף שאינו ניתן ליישום‪.‬‬</w:t>
        <w:br/>
        <w:t>‫בידי לאמץ חוות דעת המומחה‪ ,‬משלא נסתרה על ידי התובעים והנתבעים שכנגד‪,‬‬      ‫‪.44‬‬</w:t>
        <w:br/>
        <w:t>‫אשר אף לא ביקשו לחקור המומחה‪ ,‬ומשנערכה באופן מקצועי ואובייקטיבי‪ .‬כך‪,‬‬</w:t>
        <w:br/>
        <w:t>‫כפי שצפיתי בביקור שקיימתי בבית המשותף והתרשמתי אף אנוכי מתוואי צינור‬</w:t>
        <w:br/>
        <w:t>‫הביוב המתוכנן‪ ,‬לרבות ממראהו מחוץ ומפנים הדירות של חממי ושת‪ .‬בתוך כך‪,‬‬</w:t>
        <w:br/>
        <w:t>‫לא מצאתי בסיס לטענה בדבר פגיעה בדירות חממי ושת‪ ,‬בשים לב לתוואי שבו‬</w:t>
        <w:br/>
        <w:t>‫מבוקש להעביר צינור הביוב‪ ,‬בצמידות למרזב המותקן לכל אורכו של קיר‬</w:t>
        <w:br/>
        <w:t>‫החיצוני‪ ,‬במגרעת צדית שאינה נשקפת כלל מדירת שת‪ ,‬ונשקפת באופן זעום‬</w:t>
        <w:br/>
        <w:t>‫מחלון צר וצדדי בדירת חממי‪ ,‬אשר בה חלון מרכזי וגדול במטבח הדירה‪.‬‬</w:t>
        <w:br/>
        <w:t>‫בנסיבות אלה‪ ,‬נחה דעתי כי אין בהתקנת צינור הביוב על גבי קיר חיצוני בצדו‬    ‫‪.45‬‬</w:t>
        <w:br/>
        <w:t>‫המזרחי של הבית המשותף‪ ,‬כאמור‪ ,‬כדי להוות שינוי הפוגע ברכוש המשותף‬</w:t>
        <w:br/>
        <w:t>‫ובדירות בבית המשותף‪ ,‬המסכן את קיומו או המשנה את ערכו‪.‬‬</w:t>
        <w:br/>
        <w:t>‫אוסיף‪ ,‬כי אין בידי לקבל טענת התובעים והנתבעים שכנגד לפיה אין דינם של‬      ‫‪.46‬‬</w:t>
        <w:br/>
        <w:t>‫צינורות שהותקנו על גבי קירותיו החיצוניים של הבית המשותף לפני שנים רבות‪,‬‬</w:t>
        <w:br/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 ‫מפקח על רישום מקרקעין‬</w:t>
        <w:br/>
        <w:t>‫מס' תיק‪6/376/2018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טענתם‪ ,‬כדין צינור הביוב שמבקש ונדרברג להתקין אף הוא על קיר חיצוני‬</w:t>
        <w:br/>
        <w:t>‫בבית‪ .‬אין חולק כי כלל הצינורות המותקנים על גבי קירות הבית המשותף הותקנו‬</w:t>
        <w:br/>
        <w:t>‫לאחר גמר הבניה בשלהי שנות ה‪ '60-‬של המאה הקודמת‪ ,‬ככל הנראה בשל בלאי‬</w:t>
        <w:br/>
        <w:t>‫טבעי וצורכי השעה‪ ,‬ומשבעלי הדירות ביכרו שלא לבצע עבודות מקיפות‬</w:t>
        <w:br/>
        <w:t>‫להחלפת תשתיות הבית המשותף בחדשות והעברת מלוא הצנרות הדרושות בתוך‬</w:t>
        <w:br/>
        <w:t>‫קירות המבנה‪ .‬בנסיבות אלה‪ ,‬איני מוצאת לנהוג איפה ואיפה בין בעליהם של‬</w:t>
        <w:br/>
        <w:t>‫הדירות בבית המשותף‪ .‬משאין חולק כי הותר לבעלים של דירות בבית המשותף‬</w:t>
        <w:br/>
        <w:t>‫להחליף תשתית המים בדירתם באמצעות התקנת צנרת חדשה על גבי קירותיו‬</w:t>
        <w:br/>
        <w:t>‫החיצוניים של הבית המשותף‪ ,‬לא יוכלו להישמע הבעלים של דירות אלה בטענה‬</w:t>
        <w:br/>
        <w:t>‫כנגד בעלים של דירה אחרת בבית המשותף המבקש לעשות כן בעצמו‪.‬‬</w:t>
        <w:br/>
        <w:t>‫סבורני כי בנסיבות אלה‪ ,‬התנגדות התובעים והנתבעים שכנגד להתקנת צינור‬        ‫‪.47‬‬</w:t>
        <w:br/>
        <w:t>‫הביוב על ידי ונדרברג אף עולה כדי חוסר תום לב‪ .‬עקרון זה‪ ,‬החל בשיטת‬</w:t>
        <w:br/>
        <w:t>‫משפטנו‪ ,‬מצא ביטוי מיוחד בהוראת סעיף ‪ 14‬לחוק המקרקעין‪ ,‬המורנו כי‬</w:t>
        <w:br/>
        <w:t>‫"בעלות וזכויות אחרות במקרקעין‪ ,‬אין בהן כשלעצמן כדי להצדיק עשיית דבר‬</w:t>
        <w:br/>
        <w:t>‫הגורם נזק או אי נוחות לאחר‪ ".‬יפים בהקשר זה דבריו של נשיא בית המשפט‬</w:t>
        <w:br/>
        <w:t>‫העליון )בדימוס(‪ ,‬כבוד השופט א' ברק‪ ,‬בקבעו בפסק הדין שניתן ברע"א‬</w:t>
        <w:br/>
        <w:t>‫‪ 6339/97‬רוקר נ' סלומון‪ ,‬פ"ד נה)‪ ,(1999) 280-279 ,199 (1‬לאמור‪:‬‬</w:t>
        <w:br/>
        <w:t>‫"זכות הקניין ככל זכות אחרת אינה מוחלטת‪ .‬כל‬</w:t>
        <w:br/>
        <w:t>‫הזכויות כולן הן יחסיות‪ .‬זכות הקניין אינה הזכות‬</w:t>
        <w:br/>
        <w:t>‫לנהוג שלא בתום לב‪.‬‬</w:t>
        <w:br/>
        <w:t>‫‪...‬‬</w:t>
        <w:br/>
        <w:t>‫עקרון תום הלב קובע את אופן התנהגותם של אנשים‬</w:t>
        <w:br/>
        <w:t>‫שמציאות החיים הפגישה ביניהם‪ .‬הוא קובע כי‬</w:t>
        <w:br/>
        <w:t>‫התנהגות זו צריכה להיות ביושר ומתוך הגינות כנדרש‬</w:t>
        <w:br/>
        <w:t>‫על פי תחושת הצדק של החברה בישראל‪ .‬מעצם‬</w:t>
        <w:br/>
        <w:t>‫מהותו‪ ,‬עקרון תום הלב מהווה אמת מידה 'פתוחה'‬</w:t>
        <w:br/>
        <w:t>‫המשקפת את תפיסות היסוד של החברה הישראלית‬</w:t>
        <w:br/>
        <w:t>‫באשר להתנהגות ראויה בין בני אדם‪ .‬הקטגוריות של‬</w:t>
        <w:br/>
        <w:t>‫תום לב לעולם אינן סגורות; לעולם אינן נוקשות‬</w:t>
        <w:br/>
        <w:t>‫ולעולם אינן שוקטות על השמרים‪ .‬תום הלב מכניס‬</w:t>
        <w:br/>
        <w:t>‫לשיטתנו יסוד של גמישות המאפשר לשיטה להתאים‬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    ‫מפקח על רישום מקרקעין‬</w:t>
        <w:br/>
        <w:t>‫מס' תיק‪6/376/2018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עצמה לצורכי החיים המשתנים‪ .‬הוא מאפשר‬</w:t>
        <w:br/>
        <w:t>‫למשפט לגשר על הפער בין צרכיו של הפרט לצרכיו‬</w:t>
        <w:br/>
        <w:t>‫של הכלל; בין האינדיווידואליזם לקהילתיות‪ .‬הוא‬</w:t>
        <w:br/>
        <w:t>‫צינור שדרכו שואב המשפט רעיונות חדשים ‪... .‬‬</w:t>
        <w:br/>
        <w:t>‫עקרון תום הלב קובע רמת התנהגות של אנשים‬</w:t>
        <w:br/>
        <w:t>‫הדואגים‪ ,‬כל אחד לאינטרס שלו עצמו‪ .‬עקרון תום‬</w:t>
        <w:br/>
        <w:t>‫הלב קובע כי השמירה על האינטרס העצמי צריכה‬</w:t>
        <w:br/>
        <w:t>‫להיות הוגנת ותוך התחשבות בציפיות מוצדקות‬</w:t>
        <w:br/>
        <w:t>‫ובהסתמכות ראויה של הצד האחר‪ .‬אדם לאדם ‪ -‬לא‬</w:t>
        <w:br/>
        <w:t>‫זאב‪ ,‬ולא מלאך; אדם לאדם ‪ -‬אדם‪".‬‬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‫המורם מן האמור‪ ,‬הנני להתיר לונדרברג להתקין צינור ביוב בקיר חיצוני בצדו‬       ‫‪.48‬‬</w:t>
        <w:br/>
        <w:t>‫המזרחי של הבית המשותף לסילוק מי שופכין ודלוחין מחדר שירותים ורחצה‬</w:t>
        <w:br/>
        <w:t>‫בדירתו‪ ,‬בתוואי כמפורט בחוות דעת המומחה מטעם המפקחת על רישום‬</w:t>
        <w:br/>
        <w:t>‫מקרקעין )סעיפים ‪ 7.6-7.5‬לחוות הדעת(‪ .‬עוד הנני להורות‪ ,‬כי במסגרת התקנת‬</w:t>
        <w:br/>
        <w:t>‫צינור הביוב יבוצע בידוד אקוסטי מעל הצינור‪ ,‬יותקן מעליו חיפוי פח‪ ,‬תוך עיגון‬</w:t>
        <w:br/>
        <w:t>‫הצינור והטמנתו בקצהו כמפורט בחוות דעת המומחה )סעיפים ‪ 8.4-8.2‬לחוות‬</w:t>
        <w:br/>
        <w:t>‫דעת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להידחות‪.‬‬     ‫‪.49‬‬</w:t>
        <w:br/>
        <w:t>‫דין התביעה שכנגד‪ ,‬לעניין הסעד למתן צו עשה המתיר לונדרברג להתקין צינור‬        ‫‪.50‬‬</w:t>
        <w:br/>
        <w:t>‫הביוב על גבי קיר חיצוני בצדו המזרחי של הבית המשותף‪ ,‬להתקבל‪ .‬זאת‪,‬‬</w:t>
        <w:br/>
        <w:t>‫בתוואי כאמור בחוות דעת המומחה מטעם המפקחת על רישום מקרקעין‪ ,‬כמפורט‬</w:t>
        <w:br/>
        <w:t>‫בפסקה ‪ 48‬לעיל‪.‬‬</w:t>
        <w:br/>
        <w:t>‫אשר להוצאות המשפט‪ ,‬לאחר ששקלתי טענות הצדדים ונתתי דעתי לאמות‬                 ‫‪.51‬‬</w:t>
        <w:br/>
        <w:t>‫המידה שהותוו בפסיקה בעניין זה‪ ,‬הנני לחייב חממי‪ ,‬שת ווהב לשלם לונדרברג‬</w:t>
        <w:br/>
        <w:t>‫הוצאות המשפט בסך של ‪ 6,000‬ש"ח )חלקם של חממי‪ ,‬שת ווהב בהוצאות‬</w:t>
        <w:br/>
        <w:t>‫המשפט יהא שווה ‪ 2,000 -‬ש"ח כל אחד(‪ .‬התשלום יבוצע בתוך ‪ 30‬יום מהיום‪,‬‬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תיק‪6/234/2018 :‬‬                                                  ‫מפקח על רישום מקרקעין‬</w:t>
        <w:br/>
        <w:t>‫מס' תיק‪6/376/2018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‫אחרת יישא הפרשי הצמדה וריבית כחוק מיום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,‬י"ח ניסן תש"פ‪ 12 ,‬אפריל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6/234/2018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