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3/84/2018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2019-11-28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קוינט‪-‬שילוני‬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דורית‪ ,‬ת‪.‬ז ‪053938627‬‬     ‫‪1‬‬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אלעד אליעזר‬      ‫‪2‬‬</w:t>
        <w:br/>
        <w:t>‫מצדה ‪ ,82‬אשדוד‬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יונתן שמעון‬    ‫‪3‬‬</w:t>
        <w:br/>
        <w:t>‫מצדה ‪ ,82‬אשדוד‬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אורטל‬     ‫‪4‬‬</w:t>
        <w:br/>
        <w:t>‫מצדה ‪ ,82‬אשדוד‬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צבר אורלי‬</w:t>
        <w:br/>
        <w:t>‫רח' הרצל ת‪.‬ד ‪ 528‬מיקוד ‪ ,80300‬אופקים‬</w:t>
        <w:br/>
        <w:t>‫טל'‪0522570850:‬‬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‫אילוז שגיא‪ ,‬ת‪.‬ז ‪037719671‬‬    ‫‪1‬‬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‫אילוז ליאת‬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אביחי רביבו ו‪/‬או עו"ד אהרון חזן‬</w:t>
        <w:br/>
        <w:t>‫סחרוב דוד ‪ ,19‬ראשון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.‬רקע עובדתי והשתלשלות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המשותף ברחוב הר מצדה ‪ 82‬אשדוד הידוע כגוש ‪ 2192‬חלקה ‪( 79‬להלן –‬</w:t>
        <w:br/>
        <w:t>‫"הבית המשותף" או "הבית")‪ .‬הבית מורכב מארבע חלקות משנה המהוות ארבע דירות‬</w:t>
        <w:br/>
        <w:t>‫השוכנות זו לצד זו בטור‪ ,‬ורכוש משותף אשר כולל‪ ,‬בין היתר‪ ,‬מקלט ושביל אספלט שעובר‬</w:t>
        <w:br/>
        <w:t>‫בצדה המערבי של החלקה (להלן – "שביל הגישה המשותף")‪ .‬להלן קטע מתוך תשריט‬</w:t>
        <w:br/>
        <w:t>‫הבית המשותף שנועד להמחיש את תיאור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הזכויות בחלקת משנה ‪ ,1‬והנתבעים הם בעלי הזכויות בחלקת משנה ‪.4‬‬</w:t>
        <w:br/>
        <w:t>‫דירת הנתבעים נרכשה ממר זאב וגב' מדאה קימלמן (להלן – קימלמן) בשלהי 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,05.01.16‬הגישו הנתבעים בקשה למתן היתר בניה שעיקרה היה הרחבת הדירה‬</w:t>
        <w:br/>
        <w:t>‫שבבעלותם לשם בניית ממ"ד‪ .‬כעולה מן הבקשה‪ ,‬הממ"ד תוכנן להיבנות בשטח חניה‬</w:t>
        <w:br/>
        <w:t>‫מקורה שהוצמד לדירת הנתבעים (ראה ח' בתשריט הבית)‪ .‬כן עולה‪ ,‬כי תחת אותה חניה‬</w:t>
        <w:br/>
        <w:t>‫מקורה סומנו בתכנית שתי חניות‪ :‬האחת‪ ,‬בקרקע המוצמדת לדירת הנתבעים המהווה‬</w:t>
        <w:br/>
        <w:t>‫רכוש פרטי (ראה ד' בתשריט הבית) והשנייה‪ ,‬בשטח שביל הגישה המשותף הסמוך‬</w:t>
        <w:br/>
        <w:t>‫לדירתם‪ .‬כמו כן‪ ,‬על גבי התכנית מופיעות שתי חתימות תחת הכותרת "אין התנגדות לבניה‬</w:t>
        <w:br/>
        <w:t>‫המוצעת"‪ :‬האחת‪ ,‬של גב' פלורי תורג'מן – בעלת הזכויות בחלקת משנה ‪( 2‬להלן – תורג'מן)‬</w:t>
        <w:br/>
        <w:t>‫והשנייה‪ ,‬של גב' שרה טרויים – בעלת הזכויות בחלקת משנה ‪ 3‬באותה העת (להלן –‬</w:t>
        <w:br/>
        <w:t>‫טרויים)‪ .‬נוסף על חתימות אלה‪ ,‬הוצג מסמך ריק אשר נושא את חתימת התובעת ‪ 1‬תחת‬</w:t>
        <w:br/>
        <w:t>‫התיאור "אין התנגדות לבניה המוצעת" מיום ‪( 27.12.15‬נספח ה' 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.4‬יצוין כי ביום ‪ 02.02.17‬הגישו הנתבעים תכנית מתוקנת במסגרתה נתבקשו מספר שינויים‬</w:t>
        <w:br/>
        <w:t>‫להיתר‪ .‬לענייננו‪ ,‬בתכנית זו מופיע השטח המשותף שבמחלוקת תחת התיאור "בטון מוחלק‬</w:t>
        <w:br/>
        <w:t>‫בשיפוע" ואין חתימה של מי מבעלי הדירות על השינוי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ביצוע העבודות הגביהו הנתבעים את החומה אשר תוחמת את החלקה בגבולה‬</w:t>
        <w:br/>
        <w:t>‫הצפוני באמצעות גדר אלומיניום‪ ,‬יצקו משטח בטון מוחלק על גבי חלקו של שביל הגישה‬</w:t>
        <w:br/>
        <w:t>‫המשותף הסמוך לדירתם והתקינו מלפניו שער חשמלי המייחד למעשה את אותו חלק‬</w:t>
        <w:br/>
        <w:t>‫משביל הגישה המשותף לשימושם הפרטי‪ .‬סיפוח חלק זה משביל הגישה המשותף לדירת‬</w:t>
        <w:br/>
        <w:t>‫הנתבעים הוא העומד בבסיס התביעה דנן‪ .‬יצוין כי מדובר בשטח של כ‪ 40-‬מ"ר‪.‬‬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.6‬בחלוף שנה מסיום העבודות ביקשו הנתבעים לתקן את צו רישום הבית המשותף‪ .‬לצורך‬</w:t>
        <w:br/>
        <w:t>‫כך ערכו הנתבעים תצהיר עליו חתמו גב' תורג'מן‪ ,‬מר טל אזוגי אשר לפי הנטען שימש בעת‬</w:t>
        <w:br/>
        <w:t>‫ההיא מיופה כוחם של בני משפחת טרויים ובנה של התובעת ‪ - 1‬התובע ‪ .3‬התצהיר נוסח‬</w:t>
        <w:br/>
        <w:t>‫באופן הבא‪" :‬הריני להצהיר כי מהות התיקון בתשריט לתיקון הבית‪ ,‬הינו התאמת שטחי‬</w:t>
        <w:br/>
        <w:t>‫בית מס' ‪ 4‬להיתר החדש והצמדת שטח גישה לחניה ליחידה ‪ 4‬כפי שיפורט בסעיף ‪4‬‬</w:t>
        <w:br/>
        <w:t>‫להלן"‪ .‬בסיפה סעיף ‪ 4‬נאמר "‪ ...‬ו‪-‬קרקע לחניה וגישה לחניה מסומנים באותיות יט בשטח‬</w:t>
        <w:br/>
        <w:t>‫של ‪ 42.45‬מ"ר בצבע תכלת‪ ,‬והם יוצמדו ליחידה הרישומית החדשה ‪( ".79/4‬נספח ו' לכתב‬</w:t>
        <w:br/>
        <w:t>‫ההגנה)‪.‬‬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שלמות התמונה אציין כי בתחילה הוגשה התביעה על‪-‬ידי התובעת ‪ ,1‬אלא שבדיון‬</w:t>
        <w:br/>
        <w:t>‫המקדמי שנערך ביום ‪ 28.05.18‬התברר כי זו מחזיקה רק חלק מן הזכויות בדירתה והיתר‬</w:t>
        <w:br/>
        <w:t>‫מוחזקות בידי התובעים ‪ .4-2‬על כן‪ ,‬ועל מנת להביא להכרעה יעילה ושלמה בכל השאלות‬</w:t>
        <w:br/>
        <w:t>‫שבמחלוקת‪ ,‬הוריתי בהחלטתי מאותו יום על צירופם של התובעים ‪ 4-2‬כצד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אציין‪ ,‬כי ביום ‪ 24.07.18‬ביקרתי בבית המשותף וצפיתי באותו חלק משביל הגישה‬</w:t>
        <w:br/>
        <w:t>‫המשותף אשר סיפחו לעצמם הנתבעים באמצעות התקנת השער החשמלי‪ ,‬וכן במשטח‬</w:t>
        <w:br/>
        <w:t>‫הבטון אשר יצקו על גבי שטח זה ועל גבי שטח סמוך‪ .‬כמו כן‪ ,‬מצאתי שני רכבים השייכים‬</w:t>
        <w:br/>
        <w:t>‫לתובעים אשר חונים האחד בכניסה לשביל הגישה המשותף במאוזן‪ ,‬והשני בסמוך למקלט‬</w:t>
        <w:br/>
        <w:t>‫המשותף‪ ,‬כשחלקו על גבי שטח הרכוש המשותף וחלקו על שטח שהוצמד לדירתם‪.‬‬</w:t>
        <w:br/>
        <w:t>‫להתרשמותי‪ ,‬בלב המחלוקת ניצב אותו שער חשמלי המייחד חלק משביל הגישה המשותף‬</w:t>
        <w:br/>
        <w:t>‫לדירת הנתבעים‪ .‬ניסיון להביא את הצדדים להסכמות בדבר השימוש בשטח המשותף‬</w:t>
        <w:br/>
        <w:t>‫מושא המחלוקת לא הסתייע והתיק נקבע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הצדדים‪:‬‬</w:t>
        <w:br/>
        <w:t>‫‪ .9‬התובעים טענו כי למן היום בו רכשו הנתבעים את דירתם הובהר להם כי שביל הגישה‬</w:t>
        <w:br/>
        <w:t>‫מהווה רכוש משותף שאין לגביו היתר לשימוש ייחודי‪ .‬לשיטתם‪ ,‬סיפוח אותו חלק משביל‬</w:t>
        <w:br/>
        <w:t>‫הגישה המשותף לדירת הנתבעים טעון היה הסכמה של כל בעלי הדירות אלא שהנתבעים‪,‬‬</w:t>
        <w:br/>
        <w:t>‫כך נטען‪ ,‬לא טרחו לברר מיהם בעלי הזכויות בבית וממילא לא קיבלו הסכמת כולם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.‬בהקשר זה טענו התובעים כי השינויים שהציגו בפניהם הנתבעים כללו אך שינויים‬</w:t>
        <w:br/>
        <w:t>‫שבמבנה הדירה ובשטחים הצמודים לה‪ ,‬וכי לא דובר ולא הוסכם על עריכת שינויים בחלקי‬</w:t>
        <w:br/>
        <w:t>‫הרכוש המשותף אגב כך‪ .‬לפיכך נטען‪ ,‬כי חתימת התובעת ‪ 1‬על גבי מסמך ריק‪ ,‬כמו גם‬</w:t>
        <w:br/>
        <w:t>‫חתימתן של גב' טרויים וגב' תורג'מן על תכנית ההיתר ועל התצהיר שנלווה לבקשה לתיקון‬</w:t>
        <w:br/>
        <w:t>‫צו רישום הבית המשותף‪ ,‬אינן מהוות הסכמה מפורשת לשם הוצאת חלקים מן הרכוש‬</w:t>
        <w:br/>
        <w:t>‫המשותף והצמדתם לאחת הדירות וכי אלה הושגו במרמה‪ .‬מכל מקום נטען כי בהעדר‬</w:t>
        <w:br/>
        <w:t>‫חתימתה של התובעת ‪ 4‬אשר מחזיקה ב‪ 1/12-‬מזכות הבעלות בחלקת משנה ‪ ,1‬לא היו‬</w:t>
        <w:br/>
        <w:t>‫רשאים הנתבעים לספח לעצמם חלק משביל הגישה המשותף באמצעות התקנת השער‬</w:t>
        <w:br/>
        <w:t>‫החשמלי‪ ,‬ולא לבצע את יתר השינויים שבוצעו בחלק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.10‬מן העבר האחר טענו הנתבעים כי הסכמת בעלי הדירות כולם ניתנה כבר בשלב הבקשה‬</w:t>
        <w:br/>
        <w:t>‫להיתר בנייה‪ ,‬לאחר שהוצגו בפניהם השינויים המבוקשים והשפעתם על חלקי הרכוש‬</w:t>
        <w:br/>
        <w:t>‫המשותף‪ .‬בתוך כך טענו הנתבעים כי אף על‪-‬פי שלא נדרשו להסכמת כל בעלי הדירות פעלו‬</w:t>
        <w:br/>
        <w:t>‫מתוך שכנות טובה וביקשו הסכמה גם מאת התובעת ‪ .1‬לעניין זה הפנו הנתבעים לסעיף‬</w:t>
        <w:br/>
        <w:t>‫‪71‬ב(א) לחוק המקרקעין‪ ,‬התשכ"ט‪( 1969-‬להלן – "חוק המקרקעין") סיפא שעניינו ברוב‬</w:t>
        <w:br/>
        <w:t>‫הדרוש לשם הוצאת חלקים מן הרכוש המשותף לצורך הרחבת דירה שתכליתה בניית‬</w:t>
        <w:br/>
        <w:t>‫ממ"ד‪ .‬נטען כי עם השלמת הבניה ולקראת תיקון צו רישום הבית המשותף‪ ,‬חזרה בה‬</w:t>
        <w:br/>
        <w:t>‫התובעת ‪ 1‬מהסכמתה‪ .‬הסיבה‪ ,‬כך נטען‪ ,‬תנאי שהעמידה התובעת ‪ 1‬לפיו הנתבעים לא‬</w:t>
        <w:br/>
        <w:t>‫יתנגדו להצמדת המקלט המשותף לדירתה אשר התברר בדיעבד כבלתי ישים‪ ,‬וזאת לאחר‬</w:t>
        <w:br/>
        <w:t>‫שנטלו הלוואות והושקעו כספים רבים בהסתמך על ההסכמות שניתנו‪ .‬לאור זאת נטען כי‬</w:t>
        <w:br/>
        <w:t>‫בהינתן אותן הסכמות ובשים לב לחלוף הזמן מאז החלו העבודות ועד המועד בו הוגשה‬</w:t>
        <w:br/>
        <w:t>‫התביעה‪ ,‬הרי שאין מקום להורות כיום על השבת מצב הדברים בבית לקדמותו‪ .‬לצד זאת‬</w:t>
        <w:br/>
        <w:t>‫טענו הנתבעים‪ ,‬כי מיום שהוקם הבית המשותף היה השטח המשותף שבמחלוקת‬</w:t>
        <w:br/>
        <w:t>‫בשימושם הבלעדי של בני משפחת קימלמן מבלי שהובעה לכך התנגדות כלשהי מצדם של‬</w:t>
        <w:br/>
        <w:t>‫יתר בעלי הדירות‪ .‬לפיכך סבורים הנתבעים כי יש להחיל על נסיבות העניין את דוקטרינת‬</w:t>
        <w:br/>
        <w:t>‫ההשתק הקנייני‪ ,‬שלפיה התובעים מנועים כיום מלהעלות טענות בעניין שימוש ייחודי‬</w:t>
        <w:br/>
        <w:t>‫בחלק זה של הרכוש המשותף‪ .‬הנתבעים הוסיפו כי זה שנים שהתובעת ‪ 1‬עושה שימוש‬</w:t>
        <w:br/>
        <w:t>‫ייחודי במקלט ובשביל הגישה המשותף לצרכי חניה מבלי שקיבלה על כך הסכמת יתר בעלי‬</w:t>
        <w:br/>
        <w:t>‫הדירות וכי התביעה אינה אלא ניצול לרעה של זכות הפניה לערכאות וביטוי לחוסר תום‬</w:t>
        <w:br/>
        <w:t>‫לבה‪ .‬צוין כי לצורך יישוב הסכסוך בדרכי שלום פנו הנתבעים לשמאי אשר יעריך את דמי‬</w:t>
        <w:br/>
        <w:t>‫האיזון המגיעים לתובעים בגין סיפוח הרכוש המשותף אלא שהתובעים בחרו לסרב‬</w:t>
        <w:br/>
        <w:t>‫לאפשרות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.11‬אקדים ואומר כי לאחר שבחנתי את טענות הצדדים‪ ,‬ועיינתי בחומר הראייתי המונח לפניי‪,‬‬</w:t>
        <w:br/>
        <w:t>‫באתי לכלל מסקנה כי דין התביעה להתקבל בחלקה וכי על הנתבעים להסיר את השער‬</w:t>
        <w:br/>
        <w:t>‫החשמלי שהתקינו על גבי שביל הגישה המשותף‪ .‬להלן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.12‬סעיף ‪ 62‬לחוק המקרקעין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.62‬א) בעלי הדירות רשאים לערוך תקנון ולשנות את הוראותיו ברוב של בעלי‬</w:t>
        <w:br/>
        <w:t>‫הדירות ששני שלישים של הרכוש המשותף צמודים לדירותיהם‪ ,‬אולם אין‬</w:t>
        <w:br/>
        <w:t>‫לקבוע או לשנות בתקנון זכויות של בעלי דירות או להטיל עליהם חובות או‬</w:t>
        <w:br/>
        <w:t>‫תשלומים מסוג או בשיעור שלא פורשו בחוק זה אלא בהסכמתם‪ ,‬ואין לקבוע‬</w:t>
        <w:br/>
        <w:t>‫הצמדה של חלק מסויים מהרכוש המשותף לדירה פלונית אלא בהסכמת כל בעלי‬</w:t>
        <w:br/>
        <w:t>‫הדירות‪( ".‬ההדגשה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.13‬בד בבד קובע סעיף ‪ 12‬לתקנון המצוי שבתוספת לחוק המקרקעין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המטילה על בעל דירה חובות או תשלומים מסוג או שיעור שלא פורשו‬</w:t>
        <w:br/>
        <w:t>‫בפרק ו' לחוק המקרקעין‪ ,‬התשכ"ט‪ ,1969-‬או בתקנון זה‪ ,‬או המשנה את‬</w:t>
        <w:br/>
        <w:t>‫זכויותיו‪ ,‬לא יהיה לה תוקף לגבי אותו בעל דירה אלא אם הסכים לה"‪( .‬ההדגשה‬</w:t>
        <w:br/>
        <w:t>‫אינה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.14‬על יסוד כך קובעת הפסיקה כי אף תפיסת חזקה ייחודית בשטח הרכוש המשותף טעונה‬</w:t>
        <w:br/>
        <w:t>‫הסכמת כל בעלי הדירות‪:‬‬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‫"תפיסת חזקה בלעדית על‪-‬ידי בנייה ב"רכוש המשותף"‪ ,‬המיועד לשמש את כל‬</w:t>
        <w:br/>
        <w:t>‫"בעלי" הדירות‪ ,‬שוללת לצמיתות את זכות השימוש באותו חלק מה"רכוש‬</w:t>
        <w:br/>
        <w:t>‫המשותף" משאר "בעלי" הדירות‪ ,‬ו"ברור כי דבר כזה אינו יכול להיעשות אלא‬</w:t>
        <w:br/>
        <w:t>‫בהסכמתם" ע"א ‪ ,]3[ 504/68‬בעמ' ‪ ;692‬ע"א ‪ ,]4[ 31/70‬בעמ' ‪ ...)391‬זכות‬</w:t>
        <w:br/>
        <w:t>‫"השייכת לכמה שותפים ואינה מתייחסת לענין שימושי רגיל שכולם נהנים‬</w:t>
        <w:br/>
        <w:t>‫ממנו בדרך של שיגרה‪ ,‬אין אחד השותפים יכול ליטול אותה או חלק ממנה לעצמו‬</w:t>
        <w:br/>
        <w:t>‫ולהדיר את השותפים האחרים מהנאתם ממנה שלא בהסכמתם" (ע"א ‪136/63‬‬</w:t>
        <w:br/>
        <w:t>‫[‪ ,]5‬בעמ' ‪( 1726‬ע"א ‪ 698/85‬יהודה בן צור נ' נעים ששון (פורסם בנבו‪.))23.07.87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גם‪ :‬ע"א ‪ 31/70‬עזרא כהן נ' חיים שמאי (פורסם בנבו‪.)28.09.70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.15‬אשר לאופייה של ההסכמה הנדרשת נקבע כי זו אינה טעונה מסמך בכתב‪ ,‬ואף הסכמה בעל‬</w:t>
        <w:br/>
        <w:t>‫פה הסכמה היא ובלבד שהיא ברורה‪ ,‬מפורשת וקונקרטית ולא ניתן ללמוד עליה במשתמע‬</w:t>
        <w:br/>
        <w:t>‫או על דרך התנהגותם של בעלי הדירות במרוצת הזמן (דנ"א ‪ 2415/01‬חברת פליצה ראובן‬</w:t>
        <w:br/>
        <w:t>‫בע"מ נ' גב' ציפורה סופיוב (פורסם בנבו‪ ;)30.05.01 ,‬ע"א (חי') ‪ 13721-05-16‬אליהו גבאי‬</w:t>
        <w:br/>
        <w:t>‫נ' יאיר הקש (פורסם בנבו‪( )05.10.16 ,‬להלן – עניין הקש); ע"א ‪ 815/81‬כליפא נ' שאול‬</w:t>
        <w:br/>
        <w:t>‫(פורסם בנבו‪ ;)08.07.82 ,‬ע"א ‪ 9502/06‬רונית לומברוזו נ' קובנר מיכאל (פורסם בנבו‪,‬‬</w:t>
        <w:br/>
        <w:t>‫‪.))07.08.07‬‬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.16‬הנה כי כן‪ ,‬לצורך סיפוח חלק משביל הגישה המשותף לדירתם נדרשו הנתבעים להסכמתם‬</w:t>
        <w:br/>
        <w:t>‫של כל בעלי הדירות בבית‪ .‬הסכמה כאמור לא ניתנה‪ ,‬ודי אם אפנה בהקשר זה לעובדה כי‬</w:t>
        <w:br/>
        <w:t>‫מצבת בעלי הזכויות בבית כוללת‪ ,‬בין היתר‪ ,‬את התובעת ‪ 4‬לגביה אין חולק כי לא נתנה‬</w:t>
        <w:br/>
        <w:t>‫הסכמתה לכך‪ .‬לעניין זה העידה התובעת ‪ 4‬בחקירתה כי‪:‬‬</w:t>
        <w:br/>
        <w:t>‫ש‪ :‬בסעיף ‪ 49‬את טוענת שהשער הותקן ללא חתימות כלל‪.‬‬</w:t>
        <w:br/>
        <w:t>‫ת‪ :‬נכון כי אני לא חתמתי‪ .‬יש לי זיקה לשטח הזה‪.‬‬</w:t>
        <w:br/>
        <w:t>‫‪...‬‬</w:t>
        <w:br/>
        <w:t>‫ש‪ :‬אני אומר לך שהיתה הסכמה בעל פה ובכתב‪.‬‬</w:t>
        <w:br/>
        <w:t>‫ת‪ :‬אני לא נתתי לו הסכמה‪".‬‬</w:t>
        <w:br/>
        <w:t>‫(עמ' ‪ 15-14‬שורות ‪ 42-41‬ו‪( 8-7 -‬בהתאמה) לפרוטוקול הדיון מיום ‪.)01.11.18‬‬</w:t>
        <w:br/>
        <w:t>‫‪ .17‬עובדה זו נלמדת אף מעדותו של הנתבע ‪ 1‬אשר מסר בחקירתו כי‪:‬‬</w:t>
        <w:br/>
        <w:t>‫ש‪ :‬אני מפנה אותך לסעיף ‪ 11‬לתצהירך‪ .‬אתה כותב שם שכל דיירי הבית כולם חתמו על‬</w:t>
        <w:br/>
        <w:t>‫הסכמתם לשינויים שנעשו בבית בבניה ואין להצמדת שטח לרכוש המשותף‪.‬‬</w:t>
        <w:br/>
        <w:t>‫ת‪ :‬נכון‪.‬‬</w:t>
        <w:br/>
        <w:t>‫ש‪ :‬מי זו באולם בית המשפט?‬</w:t>
        <w:br/>
        <w:t>‫ת‪ :‬אורטל‪.‬‬</w:t>
        <w:br/>
        <w:t>‫ש‪ :‬אתה החתמת אותה על משהו פעם?‬</w:t>
        <w:br/>
        <w:t>‫ת‪ :‬לא‪.‬‬</w:t>
        <w:br/>
        <w:t>‫ש‪ :‬בעל פה‪ ,‬בשמועה?‬</w:t>
        <w:br/>
        <w:t>‫ת‪ :‬לא‪.‬‬</w:t>
        <w:br/>
        <w:t>‫(עמ' ‪ 18-17‬שורות ‪ 48-43‬ו‪ 3-1 -‬לפרוטוקול הדיון מיום ‪.)1.11.18‬‬</w:t>
        <w:br/>
        <w:t>‫‪ .18‬אף באשר לתובע ‪ 2‬לא מצאתי עדות לכך שהסכים לשינויים כלשהם בשטח הרכוש‬</w:t>
        <w:br/>
        <w:t>‫המשותף‪ ,‬לבטח לא הסכמה מפורשת כמתחייב בנסיבות העניין‪ .‬עם זאת‪ ,‬כיוון שהועלו‬</w:t>
        <w:br/>
        <w:t>‫טענות באשר לכשרותו המשפטית‪ ,‬איני מוצאת לנכון להידרש לכך בהרחבה‪.‬‬</w:t>
        <w:br/>
        <w:t>‫‪ .19‬למעלה מן הצורך אוסיף‪ ,‬כי ספק רב בעיניי אם ניתן לראות בחתימה על בקשה להיתר בניה‬</w:t>
        <w:br/>
        <w:t>‫הסכמה מפורשת להוצאת חלקים מן הרכוש המשותף והצמדתם לאחת הדירות‪ .‬כמפורט‬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‫מעלה‪ ,‬הלכה פסוקה היא שהסכמה בדבר הוצאת חלקים מן הרכוש המשותף חייבת להיות‬</w:t>
        <w:br/>
        <w:t>‫מפורשת וברורה‪ ,‬ואין מפרשים אותה בהרחבה אלא בדווקנות‪ ,‬כאשר בכל מקרה של ספק‬</w:t>
        <w:br/>
        <w:t>‫הנטייה היא לשלול את ההצמדה (ע"א ‪ 239/79‬גלבורט נ' הממונה על המרשם (פורסם בנבו‪,‬‬</w:t>
        <w:br/>
        <w:t>‫‪ .))02.03.80‬חתימתן של גב' תורג'מן וגב' טרויים על תכנית ההיתר עשויה אמנם להעיד על‬</w:t>
        <w:br/>
        <w:t>‫הסכמתן בדבר תוספת בנייה לדירת הנתבעים‪ ,‬ואולם אין בה‪ ,‬כשלעצמה‪ ,‬ללמד על הסכמה‬</w:t>
        <w:br/>
        <w:t>‫בדבר הוצאת חלקים מן הרכוש המשותף באופן מפורש ומסוים כמתחייב בנסיבות העניין‬</w:t>
        <w:br/>
        <w:t>‫(לעמדה דומה ראה‪ :‬ת"א (חי') ‪ 1636-03-15‬דוד רומנו נ' גלי רלר (פורסם בנבו‪.))27.12.17 ,‬‬</w:t>
        <w:br/>
        <w:t>‫לכך יש להוסיף כי לא מצאתי שניתן להסתמך על חתימת התובעת ‪ 1‬על גבי מסמך ריק‪.‬‬</w:t>
        <w:br/>
        <w:t>‫‪ .20‬מכל מקום‪ ,‬בהעדר הסכמת כל בעלי הדירות בבית‪ ,‬לא היו רשאים הנתבעים לספח לעצמם‬</w:t>
        <w:br/>
        <w:t>‫חלק משביל הגישה המשותף לדירתם באמצעות התקנת שער חשמלי או בכל דרך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מצדם סבורים כי בנסיבות העניין די היה בהסכמת רוב בעלי הדירות לצורך‬</w:t>
        <w:br/>
        <w:t>‫סיפוח אותו חלק משביל הגישה המשותף לדירתם‪ ,‬והם מפנים בהקשר זה לסעיף ‪71‬ב(א)‬</w:t>
        <w:br/>
        <w:t>‫לחוק המקרקעין‪ .‬בהתאם לסעיף זה‪ ,‬די ברוב של ששים אחוזים מבעלי הדירות בבית‬</w:t>
        <w:br/>
        <w:t>‫לצורך הוצאת חלקים מן הרכוש המשותף והצמדתם לדירה פלונית‪ ,‬לשם הרחבת אותה‬</w:t>
        <w:br/>
        <w:t>‫דירה בדרך של תוספת ממ"ד‪:‬‬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‫"‪71‬ב‪( .‬א) 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 מסויימים‬</w:t>
        <w:br/>
        <w:t>‫מהרכוש המשותף והצמדתם לדירה פלונית‪ ,‬לשם בניה שמטרתה הרחבת אותה‬</w:t>
        <w:br/>
        <w:t>‫דירה‪ ,‬וכן להחליט בדבר חלוקת זכויות הבניה הנדרשות לצורך זה‪ ,‬ואולם‪ ,‬היה‬</w:t>
        <w:br/>
        <w:t>‫נושא ההחלטה כאמור הרחבת דירה פלונית אחת או יותר לשם בניית מרחב מוגן‬</w:t>
        <w:br/>
        <w:t>‫דירתי או מרחב מוגן קומתי‪ ,‬רשאים להחליט על כך מי שבבעלותם שישים‬</w:t>
        <w:br/>
        <w:t>‫אחוזים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.22‬בהקשר זה טענו הנתבעים כי מאחר שתנאי לקבלת ההיתר היה סימון שני מקומות חניה‬</w:t>
        <w:br/>
        <w:t>‫חלף אותה חניה מקורה שעליה תוכנן להיבנות הממ"ד‪" ,‬נסוגה החניה כ‪ 5.8-‬מטרים לכיוון‬</w:t>
        <w:br/>
        <w:t>‫גבול החלקה המזרחי" (סעיף ‪ 33‬לכתב התביעה)‪ .‬טענתם כי סיפוח אותו חלק משביל הגישה‬</w:t>
        <w:br/>
        <w:t>‫המשותף מהווה חלק בלתי נפרד מהרחבת הדירה לצורך בניית ממ"ד ולפיכך די היה‬</w:t>
        <w:br/>
        <w:t>‫בהסכמת ששים אחוזים מבעלי הדירות‪ ,‬איננה מקובלת עליי ודינה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.23‬המונח "הרחבה" מוגדר בסעיף ‪71‬א לחוק המקרקעין כ"הגדלה של שטח דירה קיימת בבית‬</w:t>
        <w:br/>
        <w:t>‫המשותף שניתן לקבל לגביה היתר בניה לפי תכנית בת‪-‬תוקף"‪ .‬לעניין זה מובא בספרו של‬</w:t>
        <w:br/>
        <w:t>‫המלומד א‪ .‬אייזנשטיין‪ ,‬יסודות והלכות בדיני מקרקעין (חלק ג'‪ ,‬עמוד ‪ )222‬כי‪:‬‬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הגדלה המהווה המשך טבעי של הדירה‪...‬יכולה הרחבה להיות אנכית‪ ,‬כגון‪,‬‬</w:t>
        <w:br/>
        <w:t>‫בניה על גג הבית‪ ,‬שהוא רכוש משותף וחיבור התוספת שנבנתה לדירה‬</w:t>
        <w:br/>
        <w:t>‫שמתחתיה‪ .‬ההרחבה יכולה להיות גם אופקית‪ ,‬כגון בניית מרפסת או סגירתה‪,‬‬</w:t>
        <w:br/>
        <w:t>‫בניית פרגולה‪ ,‬בניה בחצר וחיבור התוספת שנבנתה לדירה קיימת בקומת‬</w:t>
        <w:br/>
        <w:t>‫הקרקע‪ .‬התנאי להרחבה הוא כי ההרחבה תהא מתוך דירת המבקש" (ההדגשה‬</w:t>
        <w:br/>
        <w:t>‫אינה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.24‬ואולם‪ ,‬הממ"ד בנסיבות העניין תוכנן להיבנות על שטח חניה מקורה המהווה חלק מדירת‬</w:t>
        <w:br/>
        <w:t>‫הנתבעים ולא חלק מן הרכוש המשותף (ראה ח' בתשריט הבית)‪ .‬כלומר‪ ,‬אין מדובר‬</w:t>
        <w:br/>
        <w:t>‫בהרחבה אשר הצריכה‪ ,‬במישרין או בעקיפין‪ ,‬הוצאת חלקים מן הרכוש המשותף‪ ,‬וההנחה‬</w:t>
        <w:br/>
        <w:t>‫שלפיה מדובר בהמשך טבעי או פועל יוצא של אותה הרחבה אינה אלא הנחת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.25‬הדרישה מצד הוועדה המקומית אינה יכולה להוות תחליף להסכמתם המפורשת של כל‬</w:t>
        <w:br/>
        <w:t>‫בעלי הדירות בדבר הוצאת חלק משביל הגישה המשותף והצמדתו לדירת הנתבעים‪ .‬להווי‬</w:t>
        <w:br/>
        <w:t>‫ידוע‪ ,‬כי מלאכתה של הוועדה המקומית מתמצית בהיבטים תכנוניים בלבד‪ .‬הוועדה אינה‬</w:t>
        <w:br/>
        <w:t>‫דנה ואינה עוסקת בסוגיות קנייניות (בג"ץ ‪ 305/82‬יוסף מור נ' הוועדה המחוזית לתכנון‬</w:t>
        <w:br/>
        <w:t>‫ולבנייה‪ ,‬מחוז המרכז (פורסם בנבו‪ .)26.01.84 ,‬הזכות לבקש היתר לאחד מבעליו של נכס‬</w:t>
        <w:br/>
        <w:t>‫אין בה כדי לפגוע בזכויותיהם הקנייניות של בעלים אחרים של אותו נכס‪ .‬היטיב לתאר‬</w:t>
        <w:br/>
        <w:t>‫זאת המלומד מיגל דויטש בספרו 'קניין' (כרך א' עמוד ‪:)695‬‬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צורך להרחיב‪ ,‬כי זכות הבניה מבחינת דיני הקניין מצויה במישור אחד‪,‬‬</w:t>
        <w:br/>
        <w:t>‫וקיומו של היתר בניה מהוועדה המקומית‪ ,‬היא עניין למישור אחר‪ .‬קיומו של‬</w:t>
        <w:br/>
        <w:t>‫היתר בניה אינו מצביע על כך שהבניה היא חוקית‪ ,‬אלא אך ורק על כך‪ ,‬כי היא‬</w:t>
        <w:br/>
        <w:t>‫חוקית מבחינת דיני התכנון והבניה‪ .‬עדיין אין מניעה כלשהי לתקיפה של הבניה‬</w:t>
        <w:br/>
        <w:t>‫על פי דיני הקניין (נזיקין) לפי הכללים הרגילים‪ .‬רשויות התכנון אינן בודקות את‬</w:t>
        <w:br/>
        <w:t>‫התקינות של הבניה מן הצד של זכויות הקניין…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.26‬לפיכך‪ ,‬אין ללמוד מן הבקשה להיתר בניה האם עמדה לנתבעים זכות קניינית באותו חלק‬</w:t>
        <w:br/>
        <w:t>‫משביל הגישה המשותף הצמוד לדירתם (לעמדה דומה ראה (מפקחת על רישום מקרקעין)‬</w:t>
        <w:br/>
        <w:t>‫‪ 115/09‬פרטוש שמעון נ' פרנקנטל שרה (פורסם בנבו‪ ))08.07.10 ,‬ולפי שהיתר לחוד וזכויות‬</w:t>
        <w:br/>
        <w:t>‫קנייניות לחוד‪ ,‬סיפוח אותו חלק משביל הגישה המשותף מחייב היה קבלת הסכמה‬</w:t>
        <w:br/>
        <w:t>‫מפורשת מצדם של כל בעלי הדירות בהתאם לסעיף ‪(62‬א) לחוק המקרקעין (ראה והשווה‪:‬‬</w:t>
        <w:br/>
        <w:t>‫ת"א (ת"א) ‪ 57330-11-15‬שאול נאקי נ' שלמה סלמן (פורסם בנבו‪.)14.05.18 ,‬‬</w:t>
        <w:br/>
        <w:t>‫‪ .27‬אשר לטענת הנתבעים בדבר השתק קנייני‪ .‬כנזכר‪ ,‬בעניין זה טענו הנתבעים כי מאז שהוקם‬</w:t>
        <w:br/>
        <w:t>‫הבית המשותף היה השטח המשותף שבמחלוקת בשימושם הבלעדי של בני משפחת‬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‫קימלמן בלא שקמה לכך התנגדות מצד מי מבעלי הדירות‪ .‬לפיכך‪ ,‬סבורים הנתבעים כי אף‬</w:t>
        <w:br/>
        <w:t>‫אם יוכח כי לא ניתנה הסכמת בעלי הדירות כדין‪ ,‬ההחזקה מרובת השנים מצד בני משפחת‬</w:t>
        <w:br/>
        <w:t>‫קימלמן מלמדת כי לקימלמן – ובהמשך לנתבעים – ניתן רישיון לשימוש ייחודי בחלק זה‬</w:t>
        <w:br/>
        <w:t>‫של הרכוש המשותף‪ ,‬וכי התובעים מנועים כיום להביא לביטולו מכוח עיקרון ה"השתק‬</w:t>
        <w:br/>
        <w:t>‫הקנייני"‪ .‬טענה זו דינה להידחות‪ ,‬אף היא‪.‬‬</w:t>
        <w:br/>
        <w:t>‫‪ .28‬מעדותו של מר קימלמן עלה כי בני משפחת קימלמן אכן נהגו להחנות את רכביהם בשטח‬</w:t>
        <w:br/>
        <w:t>‫הרכוש המשותף מושא המחלוקת‪ ,‬ואולם אף לשיטתם של אלה אין מדובר בשטח שיוחד‬</w:t>
        <w:br/>
        <w:t>‫לשימושם הפרטי בלבד‪ ,‬כי אם בשטח משותף‪ .‬לדברי קימלמן בחקירתו‪ ,‬מכירת הדירה‬</w:t>
        <w:br/>
        <w:t>‫לנתבעים התבססה על מסמכי רישום הבית המשותף בהם מופיע שביל הגישה כרכוש‬</w:t>
        <w:br/>
        <w:t>‫משותף ומבלי שהוצג אותו חלק משביל הגישה הסמוך לדירה כשטח שלגביו ניתנה רשות‬</w:t>
        <w:br/>
        <w:t>‫לשימוש ייחודי (עמ' ‪ 13‬שורות ‪ 30-27‬לפרוטוקול הדיון מיום ‪ .)01.11.18‬כך עלה גם‬</w:t>
        <w:br/>
        <w:t>‫מחקירתה של התובעת ‪ 1‬אשר מסרה בהקשר זה כי‪:‬‬</w:t>
        <w:br/>
        <w:t>‫ש‪ :‬קימלמן חנה שם כל השנים?‬</w:t>
        <w:br/>
        <w:t>‫ת‪ :‬לרוב הם השתמשו‪ .‬הם היו אנשים נפלאים‪ .‬ולפעמים אני הייתי מחנה שם‪ .‬לעיתים‬</w:t>
        <w:br/>
        <w:t>‫לא קרובות אבל גם אני חניתי שם‪.‬‬</w:t>
        <w:br/>
        <w:t>‫(עמ' ‪ 4‬שורות ‪ 9-7‬לפרוטוקול הדיון מיום ‪.)01.11.18‬‬</w:t>
        <w:br/>
        <w:t>‫‪ .29‬לא השתכנעתי כי ניתנה לקימלמן רשות לשימוש ייחודי בשביל הגישה המשותף ואין די‬</w:t>
        <w:br/>
        <w:t>‫בעובדה כי הלה נהג להחנות את רכבו בחלק זה כדי ללמד על ויתור מצד שאר בעלי הדירות‬</w:t>
        <w:br/>
        <w:t>‫על זכויותיהם הקנייניות בשטח זה (עניין הקש)‪.‬‬</w:t>
        <w:br/>
        <w:t>‫‪ .30‬זאת ועוד‪ ,‬רשות שלא ני תנה בעדה תמורה נתפסת כ"זכות אישית" שאינה ניתנת להעברה‬</w:t>
        <w:br/>
        <w:t>‫והיא באה אל קצה עם העברת זכותו של בר הרשות במקרקעין לאחר (ת"א ‪ 12336/98‬יעל‬</w:t>
        <w:br/>
        <w:t>‫סיאס נ' אביעד שר שלום (פורסם בנבו‪ .)20.01.00 ,‬לפיכך‪ ,‬אף אם ניתנה לקימלמן רשות‬</w:t>
        <w:br/>
        <w:t>‫לשימוש ייחודי בשביל הגישה המשותף‪ ,‬הרי זו פקעה עם העברת הזכויות בדירה לידי‬</w:t>
        <w:br/>
        <w:t>‫הנתבעים‪.‬‬</w:t>
        <w:br/>
        <w:t>‫‪ .31‬טרם סיום אדגיש כי לא נעלמה מעיניי טענת הנתבעים בדבר שיהוי בהגשת התביעה‪ .‬אזכיר‪,‬‬</w:t>
        <w:br/>
        <w:t>‫כי בעניין זה טענו הנתבעים כי התביעה הוגשה בחלוף שנתיים מאז הוחל בביצוע העבודות‬</w:t>
        <w:br/>
        <w:t>‫ולאחר שנטלו הלוואות והושקעו כספים רבים‪ .‬לדבריהם‪ ,‬אין זאת אלא חוסר תום לב‬</w:t>
        <w:br/>
        <w:t>‫וניצול לרעה של זכות הפניה לערכאות‪ .‬לכך לא מצאתי כל התייחסות בסיכומי התובעים‪.‬‬</w:t>
        <w:br/>
        <w:t>‫עם זאת‪ ,‬אף כי בהתנהלות התובעים בהקשר זה אני מוצאת משום טעם לפגם‪ ,‬לא‬</w:t>
        <w:br/>
        <w:t>‫השתכנעתי כי השיהוי בנסיבות העניין מצדיק פגיעה בזכויותיהם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תיק‪3/84/2018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.32‬דין התביעה להתקבל בחלקה‪ .‬הנתבעים יסלקו את השער החשמלי שהתקינו על גבי שביל‬</w:t>
        <w:br/>
        <w:t>‫הגישה המשותף בתוך ‪ 30‬יום מיום מתן פסק הדין‪.‬‬</w:t>
        <w:br/>
        <w:t>‫‪ .33‬לאור תוצאה זו‪ ,‬ובשים לב לכלל נסיבות העניין‪ ,‬איני מוצאת מקום להורות על פירוק‬</w:t>
        <w:br/>
        <w:t>‫משטח הבטון אשר יצקו הנתבעים על גבי אותו חלק משביל הגישה הסמוך לדירתם ועל‬</w:t>
        <w:br/>
        <w:t>‫פירוק הגדרות אותן העמידו הנתבעים בגבול החלקה‪ ,‬שכן באלה אין כדי לפגוע בזכויותיהם‬</w:t>
        <w:br/>
        <w:t>‫של התובעים‪.‬‬</w:t>
        <w:br/>
        <w:t>‫‪ .34‬כמו כן‪ ,‬אני קובעת כי הנתבעים יישאו בהוצאות התובעים בסך של ‪ 3,000‬ש"ח‪ .‬סכום זה‬</w:t>
        <w:br/>
        <w:t>‫ישולם לתובעים בתוך ‪ 30‬יום‪ ,‬שאם לא כן יישא הפרשי ריבית והצמדה מיום פסק הדין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28 ,‬נובמבר ‪ ,2019‬ל' חשון תש"פ‪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 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3/84/2018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