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2/79/2018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2019-05-26 · באר שבע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תיק‪2/79/2018 :‬‬                                            ‫מפקח על רישום מקרקעין‬</w:t>
        <w:br/>
        <w:t>‫מס' בקשה‪2/53/2019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‫לפיד ציון צפי‪ ,‬ת‪.‬ז ‪032358640‬‬    ‫‪1‬‬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‫רפ אדוה אביבה‪ ,‬ת‪.‬ז ‪051732337‬‬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‫אטיא שי חיים‪ ,‬ת‪.‬ז ‪033631912‬‬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‫אוחיון טל‪ ,‬ת‪.‬ז ‪061010724‬‬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חיון דוד‪ ,‬ת‪.‬ז ‪024171449‬‬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אביבה רפ‬</w:t>
        <w:br/>
        <w:t>‫המר זבולון ‪ ,6‬ירושלים‬</w:t>
        <w:br/>
        <w:t>‫טל'‪ 052-5664163:‬פקס‪02-5672156:‬‬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‫שמעוני ויקי‪ ,‬ת‪.‬ז ‪024412975‬‬      ‫‪1‬‬                        ‫הנתבעים‬</w:t>
        <w:br/>
        <w:t>‫שמעוני חיים ויקטור‪ ,‬ת‪.‬ז ‪022670228‬‬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שמעוני חיים ויקי‬</w:t>
        <w:br/>
        <w:t>‫הגדוד העברי ‪ ,10‬אשקלון‬</w:t>
        <w:br/>
        <w:t>‫טל'‪ 08-6753081:‬פקס‪08-6752963:‬‬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‫פרטנר תקשורת בע"מ ח‪.‬צ ‪520044314‬‬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עמר רייטר ז'אן שוכטוביץ ושות'‬</w:t>
        <w:br/>
        <w:t>‫ששת הימים ‪ 30‬בני ברק‬</w:t>
        <w:br/>
        <w:t>‫טל'‪ 03-6019601 :‬פקס‪03-6019602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‫א‪ .‬העובדות הרלוונטיות‬</w:t>
        <w:br/>
        <w:t>‫‪ .1‬עניין לנו בסכסוך שנתגלע בין בעלי דירות בבית המשותף שברחוב משה שרת ‪ 34‬אשקלון‬</w:t>
        <w:br/>
        <w:t>‫הידוע כגוש ‪ 1934‬חלקה ‪( 34‬להלן‪" :‬הבית המשותף" או "הבית") בעקבות התקנת אנטנה‬</w:t>
        <w:br/>
        <w:t>‫השייכת לחברת פרטנר תקשורת בע"מ (להלן‪" :‬הנתבעת ‪ "3‬או "פרטנר") במרפסת דירת‬</w:t>
        <w:br/>
        <w:t>‫הנתבעים ‪ 1‬ו‪ .2-‬בכתב התביעה אשר הוגש על ידי חלק מדיירי הבית המשותף נטען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תיק‪2/79/2018 :‬‬                                           ‫מפקח על רישום מקרקעין‬</w:t>
        <w:br/>
        <w:t>‫מס' בקשה‪2/53/2019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‫האנטנה שהותקנה במרפסת דירת הנתבעים ‪ 1‬ו‪ 2-‬מהווה סכנה לבריאותם של בעלי הדירות‬</w:t>
        <w:br/>
        <w:t>‫בבית וכן פוגעת בערכן של הדירות בבית המשותף‪ ,‬והיא הותקנה מבלי שניתנה הסכמתם‪.‬‬</w:t>
        <w:br/>
        <w:t>‫בכתב ההגנה שהוגש מטעם נתבעים ‪ 1‬ו‪ 2-‬נטען כי הדירה נרכשה על ידם כשמתקני פרטנר‬     ‫‪.2‬‬</w:t>
        <w:br/>
        <w:t>‫כבר הותקנו בה וכי הנתבעת ‪ 3‬קיבלה את כל ההיתרים הנדרשים עובר להתקנה‪ .‬לשיטתם‪,‬‬</w:t>
        <w:br/>
        <w:t>‫עילת התביעה התיישנה שכן חלפו למעלה משבע שנים ממועד התקנת האנטנה‪.‬‬</w:t>
        <w:br/>
        <w:t>‫בכתב ההגנה שהוגש מטעם הנתבעת ‪ 3‬נטען כי יש לסלק את התביעה על הסף מחמת העדר‬       ‫‪.3‬‬</w:t>
        <w:br/>
        <w:t>‫סמכות למותב זה לדון בה‪ ,‬זאת כיון שמדובר בתביעה נזיקית אשר אינה מצויה בסמכות‬</w:t>
        <w:br/>
        <w:t>‫המפקחת וכן כי הנתבעת ‪ 3‬כלל אינה בעלת דירה בבית המשותף‪ .‬כן נטען כי התקנת‬</w:t>
        <w:br/>
        <w:t>‫האנטנה נעשתה ברכוש פרטי ולא ברכוש משותף‪ .‬מכתב ההגנה ונספחיו עולה כי הנתבעת‬</w:t>
        <w:br/>
        <w:t>‫‪ 3‬התקשרה בשנת ‪ 2004‬בהסכם שכירות עם בעלי הדירה הקודמים ודמי השכירות עומדים‬</w:t>
        <w:br/>
        <w:t>‫על סכום של ‪ 5,400‬ש"ח לחודש‪.‬‬</w:t>
        <w:br/>
        <w:t>‫בתום דיון שהתקיים ביום ‪ 25.3.19‬במעמד הצדדים הוריתי לצדדים לסכם טענותיהם בכל‬     ‫‪.4‬‬</w:t>
        <w:br/>
        <w:t>‫הנוגע לשאלת הסמכות העניינית‪.‬‬</w:t>
        <w:br/>
        <w:t>‫למען שלמות התמונה יצוין כי התובעת ‪ 2‬היתה בעבר בעלת דירה בבית המשותף ומכרה‬       ‫‪.5‬‬</w:t>
        <w:br/>
        <w:t>‫את דירתה לתובע ‪ .1‬במעמד הדיון הבהירה התובעת ‪ 2‬שככל שאין לה מעמד בפני מותב זה‬</w:t>
        <w:br/>
        <w:t>‫כיון שאינה עוד בעלת דירה הרי שהיא תשמש כבאת כוחם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 בעניין הסמכות‬</w:t>
        <w:br/>
        <w:t>‫‪ .6‬לטענת פרטנר תביעה זו אין עניינה בסכסוך הנוגע לזכויות או חובות על פי תקנון הבית‬</w:t>
        <w:br/>
        <w:t>‫המשותף כמו גם אין עניינה בהסגת גבול מצד בעל דירה לגבי דירה אחרת או לגבי הרכוש‬</w:t>
        <w:br/>
        <w:t>‫המשותף‪ ,‬ולפיכך היא אינה חוסה תחת הנושאים המצויים בסמכות המפקח על רישום‬</w:t>
        <w:br/>
        <w:t>‫מקרקעין הקבועים בסעיף ‪ 72‬לחוק המקרקעין‪ ,‬תשכ"ט – ‪( 1969‬להלן‪" :‬חוק המקרקעין")‪.‬‬</w:t>
        <w:br/>
        <w:t>‫מדובר באנטנה שהותקנה בתוך דירת הנתבעים ‪ 1‬ו‪ ,2-‬קרי בתוך רכושם הפרטי ולפיכך‬</w:t>
        <w:br/>
        <w:t>‫המפקח אינו בעל סמכות לדון בתביעה‪ .‬לשיטת הנתבעת ‪ 3‬די בכך כדי להביא לסילוק‬</w:t>
        <w:br/>
        <w:t>‫התביעה על הסף אך היא מוסיפה וטוענת כי כתב התביעה כולל שורה ארוכה של סוגיות‬</w:t>
        <w:br/>
        <w:t>‫שאין המפקח על רישום מקרקעין מוסמך לדון בהן‪ ,‬ביניהן‪ :‬מטרד‪ ,‬עבירה של שימוש חורג‬</w:t>
        <w:br/>
        <w:t>‫וטענות נזיקיות אשר אינן בתחום סמכותו של המפקח‪ .‬לכל אלו יש להוסיף‪ ,‬לטענת פרטנר‬</w:t>
        <w:br/>
        <w:t>‫כי היא עצמה אינה מהווה בעלת דירה בבית המשותף‪ .‬עוד הוסיפה פרטנר לטעון כי לא‬</w:t>
        <w:br/>
        <w:t>‫קיימת כל תשתית ברכוש המשותף וכל השימוש נעשה ברכוש הפרטי של הנתבעים ‪ 1‬ו‪2-‬‬</w:t>
        <w:br/>
        <w:t>‫בלבד‪ .‬הנתבעים ‪ 1‬ו‪ 2-‬הודיעו כי הם מצטרפים לכל טיעוניה של פרטנר‪.‬‬</w:t>
        <w:br/>
        <w:t>‫‪ .7‬התובעים טענו מנגד כי מדובר בסכסוך שעניינו הסגת גבול לגביו יש סמכות מקבילה לבית‬</w:t>
        <w:br/>
        <w:t>‫משפט ולמפקח על רישום מקרקעין‪ .‬לטענתם ברכוש המשותף הותקנה "צנרת" של חברת‬</w:t>
        <w:br/>
        <w:t>‫פרטנר ולפיכך השימוש של הנתבעים נעשה גם ברכוש המשותף ולא רק ברכושם הפרטי‪.‬‬</w:t>
        <w:br/>
        <w:t>‫נטען כי למרות שהנתבעת ‪ 3‬אינה בעלת דירה בבית‪ ,‬הרי שבינה ובין הנתבעים ‪ 1‬ו‪2-‬‬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תיק‪2/79/2018 :‬‬                                             ‫מפקח על רישום מקרקעין‬</w:t>
        <w:br/>
        <w:t>‫מס' בקשה‪2/53/2019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‫מתקיימת "קרבה משפטית" מכוחה יש לראות בה שותפתם להליך ואין כל מניעה שמותב‬</w:t>
        <w:br/>
        <w:t>‫זה ידון בעניינה‪.‬‬</w:t>
        <w:br/>
        <w:t>‫‪ .8‬בסיכומי תשובה שהגישה פרטנר טענה כי טענה אחת בלבד מצד התובעים מצריכה‬</w:t>
        <w:br/>
        <w:t>‫התייחסותה והיא כי צנרת של פרטנר עוברת ברחבי הרכוש המשותף‪ .‬לשיטת פרטנר כפי‬</w:t>
        <w:br/>
        <w:t>‫שכבר נטען בראשית טענותיה‪ ,‬צנרת כלשהי שעברה בעבר ברכוש המשותף אינה קיימת עוד‬</w:t>
        <w:br/>
        <w:t>‫והיא הוסרה ולא קיים כל שימוש ברכוש המשותף הקשור לאנטנה‪.‬‬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.‬דיון‬</w:t>
        <w:br/>
        <w:t>‫‪ .9‬סמכותו העניינית של המפקח על רישום מקרקעין מוסדרת בסעיף ‪ 72‬לחוק המקרקעין‪:‬‬</w:t>
        <w:br/>
        <w:t>‫"(א) סכסוך בין בעלי דירות בבית משותף בדבר זכויותיהם או חובותיהם לפי התקנון‬</w:t>
        <w:br/>
        <w:t>‫או לפי סעיפים ‪ 59 ,58‬או ‪59‬א עד ‪59‬ג ו‪59-‬ה עד ‪59‬ח‪ ,‬לפי סעיף ‪1‬א לחוק המקרקעין‬</w:t>
        <w:br/>
        <w:t>‫(החלפת ספק גז המספק גז באמצעות מערכת גז מרכזית)‪ ,‬התשנ"א‪ ,1991-‬לפי חוק‬</w:t>
        <w:br/>
        <w:t>‫המקרקעין (חיזוק בתים משותפים מפני רעידות אדמה)‪ ,‬התשס"ח‪ 2008-‬או לפי‬</w:t>
        <w:br/>
        <w:t>‫סעיפים ‪6‬נט עד ‪6‬סא‪21 ,‬ב ו‪27-‬ג לחוק הבזק‪ ,‬תשמ"ב‪ 1982-‬יכריע בו המפקח‪.‬‬</w:t>
        <w:br/>
        <w:t>‫(ב)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 משפט‬</w:t>
        <w:br/>
        <w:t>‫מוסמך או לפני המפקח‪.‬‬</w:t>
        <w:br/>
        <w:t>‫(ג) האמור בסעיפים קטנים (א) ו‪(-‬ב) יחול גם במקרה שמחזיק הדירה מטעם בעל‬</w:t>
        <w:br/>
        <w:t>‫הדירה או המתחזק הוא צד לסכסוך‪ ,‬ואם היתה דירה מוחכרת בחכירה לדורות או‬</w:t>
        <w:br/>
        <w:t>‫בחכירת משנה לדורות ‪ -‬גם אם צד לסכסוך הוא המחכיר לדורות או מחכיר המשנה‬</w:t>
        <w:br/>
        <w:t>‫לדורות‪.‬‬</w:t>
        <w:br/>
        <w:t>‫(ד) האמור בסעיף זה אינו גורע מתוקפו של הסכם למסור סכסוכים כאמור להכרעת‬</w:t>
        <w:br/>
        <w:t>‫בורר‪".‬‬</w:t>
        <w:br/>
        <w:t>‫‪ .10‬בניגוד לטענת התובעים אין המדובר בסכסוך שעניינו הסגת גבול מצד בעל דירה לגבי דירה‬</w:t>
        <w:br/>
        <w:t>‫אחרת או לגבי הרכוש המשותף‪ .‬מדובר באנטנה המותקנת ברכוש הפרטי וזהו לב התביעה‬</w:t>
        <w:br/>
        <w:t>‫ולפיכך אין מקרה זה עולה כדי הסגת גבול כאמור הקבועה בסעיף ‪(72‬ב) לחוק המקרקעין‬</w:t>
        <w:br/>
        <w:t>‫לגביה קיימת סמכות מקבילה למפקח‪ .‬גם אם אכן עוברת צנרת של פרטנר ברכוש המשותף‪,‬‬</w:t>
        <w:br/>
        <w:t>‫וזאת בניגוד מוחלט להצהרותיה של פרטנר בכתבי הטענות‪ ,‬הרי שהיא נלווית וטפלה לעיקר‬</w:t>
        <w:br/>
        <w:t>‫התביעה שעניינו הסרת האנטנה שהותקנה ברכוש הפרטי‪ .‬עולה אפוא‪ ,‬כי עילת הסגת‬</w:t>
        <w:br/>
        <w:t>‫הגבול הקבועה בסעיף ‪(72‬ב) לחוק המקרקעין אינה רלוונטית‪.‬‬</w:t>
        <w:br/>
        <w:t>‫‪ .11‬כתב התביעה מנוסח באופן הכולל עילות נזיקיות רבות ביניהן מטרד‪ ,‬ירידת ערך וכיו"ב‪.‬‬</w:t>
        <w:br/>
        <w:t>‫בד‪.‬נ‪ 20/73 .‬שמע נ' סדובסקי ואח' פ"ד כ"ח (‪ )1‬עמ' ‪ 730‬בעמ' ‪ 733‬נקבע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תיק‪2/79/2018 :‬‬                                              ‫מפקח על רישום מקרקעין‬</w:t>
        <w:br/>
        <w:t>‫מס' בקשה‪2/53/2019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‪ 72‬לחוק המקרקעין‪...‬מרחיב אמנם סמכותו של מפקח היכול‬</w:t>
        <w:br/>
        <w:t>‫עכשיו לדון גם בתביעות נזיקין בעילה של הסגת גבול ולעניין זה‬</w:t>
        <w:br/>
        <w:t>‫נעשתה סמכותו מקבילה לזו של בית המשפט‪ ,‬אך‪...‬אין הוא רשאי‬</w:t>
        <w:br/>
        <w:t>‫לדון בתביעות נזיקין אחרות‪( ".‬ההדגשה אינה במקור)‪.‬‬</w:t>
        <w:br/>
        <w:t>‫ראו לעניין זה גם עש"א ‪ 34810-10-18‬רבין נ' נציגות הבית ברח' רמז ‪ 35‬תל אביב (פורסם‬</w:t>
        <w:br/>
        <w:t>‫ביום ‪.)15.4.19‬‬</w:t>
        <w:br/>
        <w:t>‫‪ .12‬לכל אלו יש להוסיף כי פרטנר אשר אין ספק כי היא בעל דין דרוש ורלוונטי להכרעה‬</w:t>
        <w:br/>
        <w:t>‫בתביעה מסוג זה אינה בעלת מעמד כלל בדיון בפניי כיוון שהיא אינה בעלת דירה אלא‬</w:t>
        <w:br/>
        <w:t>‫קשורה בהסכם שכירות אל מול הנתבעים ‪ 1‬ו‪ .2-‬סעיף ‪ 73‬לחוק המקרקעין קובע מי‬</w:t>
        <w:br/>
        <w:t>‫הצדדים הזכאים להביא סכסוך להכרעת המפקח‪:‬‬</w:t>
        <w:br/>
        <w:t>‫"ואלה זכאים להביא סכסוך להכרעתו של המפקח‪:‬‬</w:t>
        <w:br/>
        <w:t>‫(‪ )1‬כל בעל דירה או צד אחר לסכסוך כמוגדר בסעיף ‪;72‬‬</w:t>
        <w:br/>
        <w:t>‫נציגות הבית המשותף‪.‬‬     ‫(‪)2‬‬</w:t>
        <w:br/>
        <w:t>‫‪ .13‬על פי סעיפים ‪ 72-73‬לחוק המקרקעין שפורטו לעיל שוכר אינו רשאי להיות צד לסכסוך‬</w:t>
        <w:br/>
        <w:t>‫בפני המפקח על רישום מקרקעין‪ .‬בע"א (ת"א) ‪ 1730/90‬צ‪.‬ה‪.‬ר חברה לפיתוח ובניין בע"מ‬</w:t>
        <w:br/>
        <w:t>‫ואח' נ' יום טוב בע"מ ואח' (לא פורסם) (להלן‪" :‬עניין צ‪.‬ה‪.‬ר") קבעה כב' השופטת חיות‬</w:t>
        <w:br/>
        <w:t>‫(כתוארה דאז) כי שוכר ל שעה אינו עונה להגדרה של "מחזיק הדירה מטעם בעל הדירה"‬</w:t>
        <w:br/>
        <w:t>‫כהגדרת מונח זה בסעיף ‪(72‬ג) לחוק‪.‬‬</w:t>
        <w:br/>
        <w:t>‫‪ .14‬למען שלמות התמונה אציין כי לא מצאתי להידרש לסעיף ‪27‬ג' חוק התקשורת (בזק‬</w:t>
        <w:br/>
        <w:t>‫ושידורים)‪ ,‬תשמ"ב‪ ,1982-‬העוסק בהתקנת מתקן גישה אלחוטית בבית משותף‪ ,‬ראשית כי‬</w:t>
        <w:br/>
        <w:t>‫התובעת לא השתיתה תביעתה על סעיף זה‪ ,‬ושנית כיוון שעיון בסעיף זה מעלה כי הוא‬</w:t>
        <w:br/>
        <w:t>‫רלוונטי מקום בו מדובר בהתקנת מתקן גישה אלחוטית על גג הבניין‪ ,‬במקום שאינו רכוש‬</w:t>
        <w:br/>
        <w:t>‫משותף בלבד מה שאין כן בענייננו ובנוסף‪ ,‬הוא עוסק באישור שניתן על ידי המפקח להצבת‬</w:t>
        <w:br/>
        <w:t>‫מתקן גישה אלחוטית מלכתחילה ולא בדיעבד ולאחר שנים רבות כמו במקרה דנן‪.‬‬</w:t>
        <w:br/>
        <w:t>‫‪ .15‬לאור כל האמור לעיל הגעתי לכלל מסקנה כי התביעה אינה מצויה בסמכותי‪.‬‬</w:t>
        <w:br/>
        <w:t>‫‪ .16‬אשר על כן אני מורה על העברת הדיון בתביעה לבית משפט שלום באשקלון הוא בית‬</w:t>
        <w:br/>
        <w:t>‫המשפט המוסמך לדון בתביעה זאת בהתאם לסעיף ‪(79‬א) לחוק בתי המשפט‪ ,‬תשמ"ד‪-‬‬</w:t>
        <w:br/>
        <w:t>‫‪ .1984‬ראוי לציין כי סמכותו של המפקח על רישום מקרקעין להעביר תיקים שאינם‬</w:t>
        <w:br/>
        <w:t>‫בסמכותו עוגנה ואושרה בע"א ‪ 1098/01‬פיק נכסים בע"מ נגד נציגות הבית המשותף‬</w:t>
        <w:br/>
        <w:t>‫(פורסם ביום ‪.)5.6.02‬‬</w:t>
        <w:br/>
        <w:t>‫‪ .17‬האגרה ששולמה בעת פתיחת ההליך כאן תושב לתובעים‪ ,‬לאחר המצאת אישור בדבר‬</w:t>
        <w:br/>
        <w:t>‫תשלום האגרה בבית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תיק‪2/79/2018 :‬‬                                           ‫מפקח על רישום מקרקעין‬</w:t>
        <w:br/>
        <w:t>‫מס' בקשה‪2/53/2019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.18‬המזכירות תעביר את התיק בצירוף החלטתי זו לבית משפט השלום באשקלון וכן תשלח‬</w:t>
        <w:br/>
        <w:t>‫החלטה זו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,‬י"ח אייר תשע"ט‪ 23 ,‬מאי ‪ ,2019‬בהיעדר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2/79/2018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