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7/237/2017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2019-03-12 · נתניה · אסתי שחל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 ‪237/17‬‬                                             ‫בפני המפקחת על רישום המקרקעין‬</w:t>
        <w:br/>
        <w:t>‫בנתניה‬</w:t>
        <w:br/>
        <w:t>‫בעניין‪:‬‬</w:t>
        <w:br/>
        <w:t>‫‪ .1‬ריגלר נתנאל ת‪.‬ז‪003293818 .‬‬</w:t>
        <w:br/>
        <w:t>‫‪ .2‬ריגלר שמואל ת‪.‬ז‪030077564 .‬‬</w:t>
        <w:br/>
        <w:t>‫ע"י ב"כ עו"ד גד שניידר‬</w:t>
        <w:br/>
        <w:t>‫מרחוב גיבורי ישראל ‪5‬א‪ ,‬נתניה‬</w:t>
        <w:br/>
        <w:t>‫טל‪ ,072-2217300 :‬פקס‪072-2217307 :‬‬</w:t>
        <w:br/>
        <w:t>‫התובעים‬</w:t>
        <w:br/>
        <w:t>‫‪ -‬נגד‪-‬‬</w:t>
        <w:br/>
        <w:t>‫כהן יעקב ת‪.‬ז‪028097863 .‬‬</w:t>
        <w:br/>
        <w:t>‫ע"י ב"כ עו"ד גמליאל רונן‬</w:t>
        <w:br/>
        <w:t>‫מרחוב אחד העם ‪ ,1‬בניין "לב רחובות"‪ ,‬רחובות‬</w:t>
        <w:br/>
        <w:t>‫טל'‪ ,08-9365566 :‬פקס‪08-9368333 :‬‬</w:t>
        <w:br/>
        <w:t>‫הנתבע‬</w:t>
        <w:br/>
        <w:t>‫פסק ‪-‬דין‬</w:t>
        <w:br/>
        <w:t>‫‪ .1‬עניין לנו בתביעה למתן צו עשה אשר יורה לנתבע (להלן‪" :‬כהן") לסלק את רכושו מהגג‬</w:t>
        <w:br/>
        <w:t>‫שהינו בבעלות התובעים בבית המשותף שברחוב שד' בנימין ‪ 16‬נתניה הידוע כגוש ‪8265‬‬</w:t>
        <w:br/>
        <w:t>‫חלקה ‪( 71‬להלן‪" :‬הבית")‪ .‬בנוסף‪ ,‬התבקש להורות לכהן לפרק כל קונסטרוקציה‬</w:t>
        <w:br/>
        <w:t>‫שנבנתה על ידו‪ ,‬ללא היתר‪ ,‬ברכוש המשותף של הבית‪ .‬כן התבקש להורות לכהן לשלם‬</w:t>
        <w:br/>
        <w:t>‫לתובעים פיצוי כספי בסך של ‪ 16,800‬ש"ח בגין השימוש הנטען‪.‬‬</w:t>
        <w:br/>
        <w:t>‫‪ .2‬התובעים רשומים כבעלים של מחצית מזכויות הבעלות בחלקת משנה ‪ 16‬ובחלקת‬</w:t>
        <w:br/>
        <w:t>‫משנה ‪ 15‬לה צמוד גג עליון המסומן במסמכי הבית המשותף באות א' (להלן‪" :‬הגג")‪.‬‬</w:t>
        <w:br/>
        <w:t>‫מחצית מזכויות הבעלות הנותרות בחלקות המשנה הנ"ל ובגג רשומות על שם המנוח‬</w:t>
        <w:br/>
        <w:t>‫שפר סמי‪ .‬אין מחלוקת בין הצדדים כי במסגרת הסכם פשרה שנחתם בין התובעים ובין‬</w:t>
        <w:br/>
        <w:t>‫עזבון המנוח שפר בתיק ‪ 18370-12-13‬אשר התנהל בין צדדים אלה בבית משפט השלום‬</w:t>
        <w:br/>
        <w:t>‫בנתניה‪ ,‬רכשו התובעים את זכויותיו של המנוח שפר בחלקות המשנה האמורות ובגג‪.‬‬</w:t>
        <w:br/>
        <w:t>‫הסכם זה קיבל תוקף של פסק דין ביום ‪( 22.1.17‬ראה צורף כנספח לכתב התביעה)‪.‬‬</w:t>
        <w:br/>
        <w:t>‫‪ .3‬כהן הוא בעלים של ‪ 2‬יחידות בבית הידועות כחלקות משנה ‪ 11‬ו ‪.12 -‬‬</w:t>
        <w:br/>
        <w:t>‫‪ .4‬התביעה הוגשה בתחילה כנגד כהן ו‪ 3 -‬נתבעים נוספים שהם‪ ,‬על פי הנטען‪ ,‬בעלי דירות‬</w:t>
        <w:br/>
        <w:t>‫בבית (להלן‪" :‬הנתבעים הנוספים")‪ ,‬בה נטען כי כהן והנתבעים הנוספים הניחו על הגג‬</w:t>
        <w:br/>
        <w:t>‫את המטלטלין הבאים‪" :‬דודי שמש‪ ,‬צלחות לווין‪ ,‬מנועי מזגן ופסולת" (ראה סעיף ‪5‬‬</w:t>
        <w:br/>
        <w:t>‫לכתב התביעה)‪ ,‬והתבקש להורות לכהן ולנתבעים הנוספים להסירם‪.‬‬</w:t>
        <w:br/>
        <w:t>‫‪ .5‬כן נטען כנגד כהן כי הוא בנה קונסטרוקציה על הרכוש המשותף‪ ,‬בלא שקיבל לכך היתר‬</w:t>
        <w:br/>
        <w:t>‫כדין‪.‬‬</w:t>
        <w:br/>
        <w:t>‫‪ .6‬התביעה כנגד הנתבעים הנוספים נמחקה לבקשת התובעים (ראה החלטותיי מיום‬</w:t>
        <w:br/>
        <w:t>‫‪ ,23.8.17‬ומיום ‪ ,)18.3.18‬והתביעה נותרה כנגד כהן בלבד‪.‬‬</w:t>
        <w:br/>
        <w:t>‫‪ .7‬טענות ההגנה של כהן יפורטו להלן בתמצית‪:‬‬</w:t>
        <w:br/>
        <w:t>‫א‪ .‬מטרת התובעים בהגשת התביעה היא הפעלת לחץ פסול על כהן לצורך החתמתו על‬</w:t>
        <w:br/>
        <w:t>‫הסכם פינוי בינוי דרקוני אשר פוגע בזכויותיו;‬</w:t>
        <w:br/>
        <w:t>‫ב‪ .‬דין התביעה להידחות על הסף בהעדר סמכותה העניינית של המפקחת על רישום‬</w:t>
        <w:br/>
        <w:t>‫מקרקעין לדון בתביעה לדמי שימוש ראויים ובעניינים מקומיים הקשורים בבניה‬</w:t>
        <w:br/>
        <w:t>‫ללא היתר;‬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.‬התובעים לא היו רשאים כלל להגיש תביעתם זו‪ ,‬מאחר ואינם עונים על הגדרת‬</w:t>
        <w:br/>
        <w:t>‫"בעלי דירה" בהתאם לחוק המקרקעין‪ ,‬התשכ"ט ‪( 1969 -‬להלן‪" :‬חוק המקרקעין")‬</w:t>
        <w:br/>
        <w:t>‫ובהינתן כי הם אינם צד לסכסוך כהגדרתו בסעיף ‪ 72‬לחוק האמור;‬</w:t>
        <w:br/>
        <w:t>‫ד‪ .‬כל אחת מחלקות המשנה ‪ 15‬ו ‪ 16 -‬היא קצה של חדר מדרגות אשר אינו מתוחם‬</w:t>
        <w:br/>
        <w:t>‫כיחידה שלמה ונפרדת בפני עצמה‪ ,‬ולא כחדר או תא בפני עצמו והן למעשה יחידות‬</w:t>
        <w:br/>
        <w:t>‫פיקטיביות שאינן עונות להגדרת המונח "דירה" כהגדרתו בחוק המקרקעין‪ .‬יחידות‬</w:t>
        <w:br/>
        <w:t>‫אלה הן חלק מחדר המדרגות של הבית‪ ,‬ומשכך מהוות חלק מהרכוש המשותף של‬</w:t>
        <w:br/>
        <w:t>‫הבית‪ ,‬ולא ניתן להצמיד להן חלקים מהרכוש המשותף ובכלל זה את גג הבית;‬</w:t>
        <w:br/>
        <w:t>‫ה‪ .‬התובעים אינם עושים כל שימוש בגג וזאת במשך עשרות שנים‪ .‬כהן ו‪/‬או אביו‬</w:t>
        <w:br/>
        <w:t>‫המנוח לבדם או יחד עם נציגות הבית ביצעו‪ ,‬על חשבונם‪ ,‬עבודות תחזוקה ותיקונים‬</w:t>
        <w:br/>
        <w:t>‫על הגג;‬</w:t>
        <w:br/>
        <w:t>‫ו‪ .‬התובעים לא ציינו על איזו בניה הם מדברים ומהו מיקומה‪ ,‬וכהן יניח כי המדובר‬</w:t>
        <w:br/>
        <w:t>‫בתוספת בניה שנבנתה שלא על ידי כהן בחלקת משנה ‪ .12‬תוספת זו לא נבנתה‬</w:t>
        <w:br/>
        <w:t>‫ברכוש המשותף כי אם בתחומי חלקת המשנה ‪ .12‬התובעים מנועים מלתבוע הריסת‬</w:t>
        <w:br/>
        <w:t>‫התוספת‪ ,‬וזאת בשל שתיקתם רבת השנים בעניין זה ובשל חוסר תום לב בהעלאתה;‬</w:t>
        <w:br/>
        <w:t>‫ז‪ .‬הדוודים והמזגנים הונחו בגג הבית לפני שנים רבות שלא על ידי כהן כי אם ע"י‬</w:t>
        <w:br/>
        <w:t>‫הבעלים הקודם ביחידות שבבעלות כהן‪ ,‬והתובעים מנועים ומושתקים לעלות‬</w:t>
        <w:br/>
        <w:t>‫טענות בעניין זה;‬</w:t>
        <w:br/>
        <w:t>‫ח‪ .‬בהסכם משנת ‪ , 1955‬המצוי במסמכי רישום הבית המשותף‪ ,‬ואשר נחתם בין בעלי‬</w:t>
        <w:br/>
        <w:t>‫הדירות נקבע כי בעלי הגג יהיו זכאים לבנות על הגג קומה שלישית‪ .‬כהן מוכן‬</w:t>
        <w:br/>
        <w:t>‫להתחייב כלפי התובעים כי בעת שישיגו היתר לבניית הקומה השלישית‪ ,‬וככל‬</w:t>
        <w:br/>
        <w:t>‫שישיגו היתר כזה‪ ,‬כאמור בהסכם הנ"ל‪ ,‬יפנה כהן את המזגנים והדוודים השייכים‬</w:t>
        <w:br/>
        <w:t>‫ליחידותיו (ויניח אותם על הגג החדש שייבנה אשר יהווה רכוש משותף בהתאם‬</w:t>
        <w:br/>
        <w:t>‫להסכם האמור);‬</w:t>
        <w:br/>
        <w:t>‫ט‪ .‬כהן לא התקין צלחות לווין על הגג‪ ,‬ולא ידוע לו על דבר התקנתם‪ .‬ככל שאלה הותקנו‬</w:t>
        <w:br/>
        <w:t>‫ע"י חברת יס‪ ,‬יתכבדו התובעים ויפנו דרישתם לחברה האמורה;‬</w:t>
        <w:br/>
        <w:t>‫י‪ .‬לכהן לא ידוע מי הניח פסולת על הגג‪ ,‬אם בכלל‪.‬‬</w:t>
        <w:br/>
        <w:t>‫‪ .8‬בכתב התשובה שהוגש מטעם התובעים נטען בתמצית כדלקמן‪:‬‬</w:t>
        <w:br/>
        <w:t>‫א‪ .‬הגג אינו רכוש משותף כי אם בבעלותם הפרטית של התובעים;‬</w:t>
        <w:br/>
        <w:t>‫ב‪ .‬הצבת הפריטים בגג הצמוד בלא שניתן להם היתר כדין הופכת את התובעים‬</w:t>
        <w:br/>
        <w:t>‫לעברייני בניה וחושפת אותם לתביעות נזיקיות;‬</w:t>
        <w:br/>
        <w:t>‫ג‪ .‬השטח עליו השתלט כהן הוא רכוש משותף‪ ,‬ואינו נכלל בתחומי חלקת משנה ‪.12‬‬</w:t>
        <w:br/>
        <w:t>‫‪ .9‬בתיק הוגשו ראיות ונשמעו עדויות‪ .‬כן נערך על ידי ביקור במקום בנוכחות הצדדים וב"כ‬</w:t>
        <w:br/>
        <w:t>‫ביום ‪ ,27.1.19‬שעל רשמיו אעמוד בהמשך‪ .‬עתה נותר להכריע בתביעה‪.‬‬</w:t>
        <w:br/>
        <w:t>‫דיון והכרעה‬</w:t>
        <w:br/>
        <w:t>‫‪ .10‬אקדים ואציין כי מצאתי לדחות את התביעה‪ .‬נימוקיי יפורטו להלן‪:‬‬</w:t>
        <w:br/>
        <w:t>‫האם יש לסווג את חלקות משנה ‪ 15‬ו ‪ 16 -‬כ"דירה" או כ"רכוש משותף"?‬</w:t>
        <w:br/>
        <w:t>‫‪ .11‬סעיף ‪ 52‬לחוק המקרקעין‪ ,‬התשכ"ט ‪( 1976 -‬להלן‪" :‬חוק המקרקעין") מגדיר דירה‬</w:t>
        <w:br/>
        <w:t>‫כדלקמן‪" :‬דירה ‪ -‬חדר או תא‪ ,‬או מערכת חדרים או תאים‪ ,‬שנועדו לשמש יחידה‬</w:t>
        <w:br/>
        <w:t>‫שלמה ונפרדת למגורים‪ ,‬לעסק או לכל צורך אחר"‪.‬‬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.12‬משמעות המונח "דירה" בחוק המקרקעין רחבה יותר ממשמעות המונח בלשון בני‬</w:t>
        <w:br/>
        <w:t>‫האדם‪ ,‬כפי שמציין פרופ' ויסמן בספרו‪ ,‬דיני קניין ‪ -‬בעלות ושיתוף‪ ,‬עמ' ‪" :355‬הדירות‬</w:t>
        <w:br/>
        <w:t>‫שמדובר בהן אינן חייבות להיות במשמעות המילונית של המילה דירות‪ ,‬דהיינו‪ ,‬מקום‬</w:t>
        <w:br/>
        <w:t>‫למגורים‪ .‬תא המשמש לכל צורך שהוא (כגון מחסן) מספיק כדי שייחשב כ"דירה"‪,‬‬</w:t>
        <w:br/>
        <w:t>‫בהקשר של בתים משותפים‪ ,‬ובלבד שמדובר ביחידה שלמה ונפרדת‪ .‬התנאי בדבר‬</w:t>
        <w:br/>
        <w:t>‫היות הדירה יחידה שלמה ונפרדת מחייב שהן מבחינה חזותית הן מבחינת היעוד התא‬</w:t>
        <w:br/>
        <w:t>‫הוא נפרד ואינו מהווה חלק מיחידה אחרת שבבית"‪.‬‬</w:t>
        <w:br/>
        <w:t>‫‪ .13‬הגדרתו של הרכוש המשותף היא שיורית‪ .‬כל מה שלא נרשם כ"דירה" ולא הוצמד‬</w:t>
        <w:br/>
        <w:t>‫לדירה ייחשב כרכוש משותף‪ ,‬כפי שעולה מסעיף ‪ 52‬לחוק המקרקעין‪" :‬רכוש משותף"‬</w:t>
        <w:br/>
        <w:t>‫– כל חלקי הבית המשותף חוץ מן החלקים הרשומים כדירות‪ ,‬ולרבות הקרקע‪ ,‬הגגות‪,‬‬</w:t>
        <w:br/>
        <w:t>‫הקירות החיצוניים‪ ,‬המסד‪ ,‬חדרי המדרגות‪ ,‬מעליות‪ ,‬מקלטים‪ ,‬וכן מתיקני הסקה או‬</w:t>
        <w:br/>
        <w:t>‫מים וכיוצא באלה המיועדים לשמש את כל בעלי הדירות או מריבתם אפילו הם‬</w:t>
        <w:br/>
        <w:t>‫בתחומי דירה מסוימת"‪.‬‬</w:t>
        <w:br/>
        <w:t>‫‪ .14‬חלקים שהוצמדו לדירות הם חלק מהרכוש המשותף שבעלי הדירות בבית המשותף‬</w:t>
        <w:br/>
        <w:t>‫החליטו על הוצאתם והצמדתם לדירה פלונית‪ ,‬ראה סעיף ‪( 55‬ג) לחוק המקרקעין‪.‬‬</w:t>
        <w:br/>
        <w:t>‫הצמדה חייבת להיות קשורה לדירה‪ ,‬ואין היא יכולה לעמוד בפני עצמה‪ .‬רק הצמדה‬</w:t>
        <w:br/>
        <w:t>‫לפי חוק המקרקעין מעניקה זכות קניינית בחלק שהוצמד (ראו ע"א ‪ ,11965/05‬עזבון‬</w:t>
        <w:br/>
        <w:t>‫המנוח קליין נ' פרופ' שרון (פורסם במאגרים המשפטיים)‪.‬‬</w:t>
        <w:br/>
        <w:t>‫‪ .15‬ככלל‪ ,‬מחסן יכול להיכלל תחת שתי הקטגוריות הנ"ל בשלושה מצבים שונים‪ :‬המחסן‬</w:t>
        <w:br/>
        <w:t>‫יכול להיות דירה‪ ,‬המחסן יכול להיות רכוש משותף שהוצמד לדירה‪ ,‬וככזה הוא הופך‬</w:t>
        <w:br/>
        <w:t>‫להיות חלק מהדירה‪ ,‬והמחסן יכול להיות רכוש משותף (ראה ע"א ‪ ,1781/13‬פרידמן‬</w:t>
        <w:br/>
        <w:t>‫כחשורי חברה להנדסה ובניין בע"מ נ' כהן‪ ,‬פסקה ‪( 19‬פורסם במאגרים המשפטיים)‪.‬‬</w:t>
        <w:br/>
        <w:t>‫‪ .16‬מכאן‪ ,‬שאין מניעה לראות מחסן כתא‪/‬יחידה עצמאית ולרשום אותו "כדירה"‪ ,‬ולהצמיד‬</w:t>
        <w:br/>
        <w:t>‫לו מחסנים אחרים‪ ,‬חניות‪ ,‬חצרות‪ ,‬גגות‪ ,‬וכל רכוש משותף שניתן להצמידו לדירה‪.‬‬</w:t>
        <w:br/>
        <w:t>‫‪ .17‬ממסמכי הבית המשותף עולות העובדות הבאות‪:‬‬</w:t>
        <w:br/>
        <w:t>‫א‪ .‬הבית נרשם בפנקס הבתים המשותפים בשנת ‪.1955‬‬</w:t>
        <w:br/>
        <w:t>‫ב‪ .‬בשנת ‪ 1965‬תוקן צו רישום הבית המשותף‪ ,‬ובמסגרתו נרשמו שתי יחידות נוספות‬</w:t>
        <w:br/>
        <w:t>‫בגג הבית‪ .‬האחת‪ ,‬חלקת משנה ‪ 15‬והשנייה חלקת משנה ‪.16‬‬</w:t>
        <w:br/>
        <w:t>‫ג‪ .‬חלקת משנה ‪ 15‬נרשמה כיחידה נפרדת שייעודה הוגדר כ ‪ -‬מחסן בשטח של ‪4.42‬‬</w:t>
        <w:br/>
        <w:t>‫מ"ר‪ ,‬לה הוצמד גג עליון אשר סומן באות א'‪ ,‬הוא הגג מושא המחלוקת בתיק‪ .‬כן‬</w:t>
        <w:br/>
        <w:t>‫הוצמדו לחלקת משנה ‪ 30/100 ,15‬חלקים ברכוש המשותף (ראה צו תיקון רישום‬</w:t>
        <w:br/>
        <w:t>‫הבית המשותף משנת ‪ ,1965‬וכן תשריט תיקון צו רישום הבית המשותף (להלן‪:‬‬</w:t>
        <w:br/>
        <w:t>‫"תשריט התיקון"))‪.‬‬</w:t>
        <w:br/>
        <w:t>‫ד‪ .‬חלקת משנה ‪ 16‬נרשמה כיחידה נפרדת שייעודה הוגדר כמחסן בשטח של ‪ 4.42‬מ"ר‪,‬‬</w:t>
        <w:br/>
        <w:t>‫והוצמדו לה ‪ 1/100‬חלקים ברכוש המשותף‪.‬‬</w:t>
        <w:br/>
        <w:t>‫ה‪ .‬כעולה מתשריט התיקון‪ ,‬כל אחד מהמחסנים מתוחם בקירות מכל צדדיו‪ ,‬והוא‬</w:t>
        <w:br/>
        <w:t>‫מהווה יחידה נפרדת ועצמאית‪.‬‬</w:t>
        <w:br/>
        <w:t>‫ו‪ .‬בעת ביקורי בבית ביום ‪ 27.1.19‬ראיתי כי לבית ‪ 2‬קומות‪ ,‬וכי המחסנים מתוחמים‬</w:t>
        <w:br/>
        <w:t>‫בשלושה קירות בלבד בסופו של גרם המדרגות של הבית‪ .‬בע"א ‪ ,11965/05‬עזבון‬</w:t>
        <w:br/>
        <w:t>‫המנוח קליין נ' שרון (פורסם במאגרים משפטיים) נקבע כי על מנת לקבוע אם‬</w:t>
        <w:br/>
        <w:t>‫עסקינן ב"דירה" או בחלק מהרכוש המשותף יש לבחון האם לכתחילה ניתן היה‬</w:t>
        <w:br/>
        <w:t>‫לרשום את חלקות המשנה כ – "דירות" (ראה עמ' ‪ 32 ,31‬לפסק הדין)‪.‬‬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 ‪ 1‬העיד ביחס למחסנים כדלקמן‪" :‬בזמנו בשנות ה ‪ ,50 -‬אני היום בן ‪,70‬‬</w:t>
        <w:br/>
        <w:t>‫היה מחסן פה והיה סגור‪ .‬בשנות ה – ‪ 50‬בשנת ‪ 1955‬משהו כזה בתור ילד אבא שלי‬</w:t>
        <w:br/>
        <w:t>‫לקח אותי למקום הזה והיה פה מחסן‪ .‬ש‪ .‬אני שואל שוב‪ ,‬אתה יכול לזהות את‬</w:t>
        <w:br/>
        <w:t>‫היחידה שלך ת‪ .‬פה בתמונה היה המחסן‪ .‬יש שתי עליות לגג‪ ,‬בשתי העליות האלה‬</w:t>
        <w:br/>
        <w:t>‫ה יו מחסנים מעץ עם דלת‪ .‬אח"כ הם פורקו כנראה‪ .‬כך אני זוכר בתור ילד"‬</w:t>
        <w:br/>
        <w:t>‫(פרוטוקול מיום ‪ ,18.3.18‬עמ' ‪ ,7‬שורות ‪ .)3-7‬עדות זו לא נסתרה‪.‬‬</w:t>
        <w:br/>
        <w:t>‫בשים לב כי בהתאם למסמכי רישום הבית המשותף‪ ,‬כמפורט לעיל‪ ,‬חלקות משנה‬</w:t>
        <w:br/>
        <w:t>‫‪ 15‬ו ‪ 16 -‬מהוות יחידות נפרדות ועצמאיות‪ ,‬ונוכח עדותו של התובע ‪ 1‬ממנה עולה כי‬</w:t>
        <w:br/>
        <w:t>‫במועד בו נרשם הבית המשותף היו בפועל מחסנים בשטח‪ ,‬הרי שהעובדה כי המצב‬</w:t>
        <w:br/>
        <w:t>‫העובדתי‪ ,‬כפי שהוא כיום‪ ,‬אינו תואם את המצב הרישומי אינה מאיינת את רישומן‬</w:t>
        <w:br/>
        <w:t>‫של חלקות המשנה ‪ 15‬ו ‪ 16 -‬כיחידות נפרדות ועצמאיות‪.‬‬</w:t>
        <w:br/>
        <w:t>‫ז‪ .‬זאת ועוד‪ ,‬כהן לא הוכיח מתי נמכרו דירות הבית והאם חל בעניינן חוק המכר‬</w:t>
        <w:br/>
        <w:t>‫(דירות)‪ ,‬תשל"ג – ‪ ,1973‬שקבע חובת הכנתו של מפרט‪ ,‬המפרט מהם חלקי הרכוש‬</w:t>
        <w:br/>
        <w:t>‫המשותף‪ .‬כהן גם לא הציג את חוזי המכר הראשונים של הדירות בבית המשותף כדי‬</w:t>
        <w:br/>
        <w:t>‫לתמוך בטענתו כי המחסנים מהווים חלק מהרכוש המשותף של הבית ונרשמו‬</w:t>
        <w:br/>
        <w:t>‫כיחידות שלא כדין‪ .‬בהתאם לנסח רישום המקרקעין הנתבע רכש את דירותיו לאחר‬</w:t>
        <w:br/>
        <w:t>‫שנרשם צו תיקון רישום הבית המשותף‪ ,‬כך שגם אם היה עולה בידי כהן להוכיח‬</w:t>
        <w:br/>
        <w:t>‫זכות חוזית הנגזרת מזכויות הרוכשים המקוריים של הדירות שבבעלותו‪ ,‬והדבר לא‬</w:t>
        <w:br/>
        <w:t>‫הוכח‪ ,‬לא היה בכך כדי להחזיר את הגלגל אחורנית‪ ,‬כפי שנקבע בע"א ‪,402/80‬‬</w:t>
        <w:br/>
        <w:t>‫אתגר בע"מ נ מ‪.‬ב‪.‬א‪ .‬החזקות ונכסים בע"מ‪ ,‬פ"ד לה(‪" :309,)3‬מי שמקבל העברת‬</w:t>
        <w:br/>
        <w:t>‫דירה בבית המשותף‪ ,‬מקבל אותה בהתאם לצו הרישום‪ ,‬ואם האמור בצו אינו‬</w:t>
        <w:br/>
        <w:t>‫מתיישב עם זכויות מקבל ההעברה לפי החוזה‪ ,‬הרי בהעדר מחאה או ביטוי אחר‬</w:t>
        <w:br/>
        <w:t>‫של שמירה על הזכויות‪ ,‬כאשר לא נסתרה החזקה בדבר ידיעת המצב ע"י הקונים‪,‬‬</w:t>
        <w:br/>
        <w:t>‫יש לראות בקבלת ההעברה ויתור על אותה הזכות לפי החוזה‪ ,‬שאינה יכולה לדור‬</w:t>
        <w:br/>
        <w:t>‫בכפיפה אחת עם צו הרישום"‪.‬‬</w:t>
        <w:br/>
        <w:t>‫ובהמשך‪" :‬זאת ועוד‪ ,‬בשלב בו נכנסה המערערת הראשונה למעמד של בעלים של‬</w:t>
        <w:br/>
        <w:t>‫יחידה אחת או יותר בבית המשותף‪ ,‬היה כבר מאוחר לטעון לשינוי המצב‪ ,‬שהוא‬</w:t>
        <w:br/>
        <w:t>‫תולדה של השתלשלות שקדמה למתן צו הרישום‪ ,‬עת היו היחידות בידי אחרים‪,‬‬</w:t>
        <w:br/>
        <w:t>‫שקדמו למערערת הראשונה‪ .‬כיום אין עוד אפשרות להחזיר את הגלגל אחורנית‪.‬‬</w:t>
        <w:br/>
        <w:t>‫‪ ...‬עתה‪ ,‬אחרי שחלפו שנים מעת מתן צו הרישום‪ ,‬והבעלים הראשונים לא עשו‬</w:t>
        <w:br/>
        <w:t>‫דבר‪ ,‬אין עוד אפשרות להעלאתו של נושא זה מחדש"‪.‬‬</w:t>
        <w:br/>
        <w:t>‫‪ .18‬נוכח האמור לעיל‪ ,‬הגעתי לכלל מסקנה כי חלקות משנה ‪ 15‬ו ‪ 16‬מהוות "דירה"‬</w:t>
        <w:br/>
        <w:t>‫כהגדרתה בחוק המקרקעין‪ ,‬ואינן מהוות חלק מהרכוש המשותף‪ .‬כפועל יוצא‪ ,‬הגג‬</w:t>
        <w:br/>
        <w:t>‫הצמוד לחלקת משנה ‪ 15‬אינו נכלל ברכוש המשותף של הבית‪ ,‬הוצמד כדין‪ ,‬ומהווה‬</w:t>
        <w:br/>
        <w:t>‫רכושם הפרטי של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‫צלחות לווין ופסולת‬</w:t>
        <w:br/>
        <w:t>‫‪ .19‬לטענת התובעים‪ ,‬כאמור‪ ,‬כהן הניח צלחות לווין המשרתות את דירותיו וכן פסולת על‬</w:t>
        <w:br/>
        <w:t>‫הגג‪.‬‬</w:t>
        <w:br/>
        <w:t>‫‪ .20‬כהן הכחיש את האמור הן בכתב הגנתו והן בתצהירו (ראה סעיף ‪ 26‬לכתב ההגנה‪,‬‬</w:t>
        <w:br/>
        <w:t>‫וסעיפים ‪ 22‬ו ‪ 23 -‬לתצהירו של כהן)‪ .‬טענותיו ועדותו זו של כהן לא נסתרה‪ ,‬ולא הובאה‬</w:t>
        <w:br/>
        <w:t>‫כל ראיה על מנת לתמוך בטענות התובעים כי צלחות הלווין והפסולת הקיימים על הגג‬</w:t>
        <w:br/>
        <w:t>‫שייכים לכהן‪.‬‬</w:t>
        <w:br/>
        <w:t>‫‪ .21‬משכך‪ ,‬מצאתי לדחות את התביעה ככל שהיא נוגעת לסעד שהתבקש להסרת צלחות‬</w:t>
        <w:br/>
        <w:t>‫הלווין והפסולת‪.‬‬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‫דוודים ומזגנים‬</w:t>
        <w:br/>
        <w:t>‫‪ .22‬כהן לא הכחיש בכתב הגנתו ואף לא בתצהירו כי בגג מותקנים דוודים ומזגנים‬</w:t>
        <w:br/>
        <w:t>‫המשרתים את דירותיו (ראה סעיף ‪ 35‬לכתב ההגנה וסעיף ‪ 27‬לתצהירו)‪.‬‬</w:t>
        <w:br/>
        <w:t>‫‪ .23‬כן טען כהן בכתב הגנתו כי דוודים ומזגנים אלה הותקנו לפני שנים רבות‪ ,‬ללא התנגדות‬</w:t>
        <w:br/>
        <w:t>‫מצד התובעים‪ ,‬על אף היותם בעלי הגג משנות ה – ‪( 50‬ראה סעיף ‪ 25‬לכתב ההגנה)‪.‬‬</w:t>
        <w:br/>
        <w:t>‫טענה זו לא הוכחשה בכתב התשובה שהוגש מטעם התובעים‪ ,‬ולא נטען‪ ,‬וממילא לא‬</w:t>
        <w:br/>
        <w:t>‫הוכח‪ ,‬כי הדוודים והמזגנים הותקנו זה מקרוב‪.‬‬</w:t>
        <w:br/>
        <w:t>‫‪ .24‬גם בתצהירו העיד כהן כי התקנת הדוודים והמזגנים הקיימים על הגג נעשתה לפני שנים‬</w:t>
        <w:br/>
        <w:t>‫רבות ללא התנגדות מצד התובעים (ראה סעיף ‪ 21‬לתצהירו של הנתבע)‪ ,‬ועדותו זו לא‬</w:t>
        <w:br/>
        <w:t>‫נסתרה‪.‬‬</w:t>
        <w:br/>
        <w:t>‫‪ .25‬זאת ועוד‪ ,‬מביקורי בבית ביום ‪ 27.1.19‬התרשמתי כי על הגג מותקנים דוודים‪ ,‬מזגנים‬</w:t>
        <w:br/>
        <w:t>‫וצלחות לווין לרוב‪ ,‬שיש בהם כדי להעיד על שימוש ארוך טווח‪.‬‬</w:t>
        <w:br/>
        <w:t>‫‪ .26‬נוכח כל האמור לעיל‪ ,‬מצאתי לקבוע כי הדוודים והמזגנים קיימים על הגג מזה שנים‬</w:t>
        <w:br/>
        <w:t>‫רבות‪ ,‬ללא התנגדות מצד התובעים‪ ,‬על אף שאין מחלוקת כי הם בעלי הגג עוד משנות‬</w:t>
        <w:br/>
        <w:t>‫ה ‪ .50 -‬השאלה העומדת להכרעתי היא האם רשאים התובעים לדרוש כעת את הסרתם‬</w:t>
        <w:br/>
        <w:t>‫של מתקנים אלה‪.‬‬</w:t>
        <w:br/>
        <w:t>‫‪ .27‬ברע"א ‪ ,7122‬צודלר נ' יוסף‪ ,‬פד"י מח (‪ ,550 )5‬התייחס בית המשפט בהרחבה למוסד‬</w:t>
        <w:br/>
        <w:t>‫הבית המשותף‪" :‬הרוכש דירה בבית משותף ‪ -‬הוא הדין במי שדירה בבית משותף‬</w:t>
        <w:br/>
        <w:t>‫נפלה לבעלותו בדרך אחרת ‪ -‬מעלים עליו כי הסכים מראש לוותר על חלק מן‬</w:t>
        <w:br/>
        <w:t>‫האוטונומיה הקניינית הקנויה לו‪ ,‬וכמו היקנה חלק מזכויותיו למסגרת השיתופית‬</w:t>
        <w:br/>
        <w:t>‫המתמשכת והקבועה‪ ...‬הוויתור מובנה הוא אל תוך מסגרתו הנורמטיבית של הבית‬</w:t>
        <w:br/>
        <w:t>‫המשותף‪ ,‬כהגבלה קניינית מעיקרו של דין‪ ..‬זכות הבעלות בדירות מוגבלת היא בבית‬</w:t>
        <w:br/>
        <w:t>‫משותף ואין היא כזכות הבעלות ה"קלאסית"‪.‬‬</w:t>
        <w:br/>
        <w:t>‫ובהמשך פסק הדין‪:‬‬</w:t>
        <w:br/>
        <w:t>‫"גילוייה של זכות הבעלות בדירה שבבית משותף שונים הם מגילוייה של זכות‬</w:t>
        <w:br/>
        <w:t>‫הבעלות הקלאסית‪ ,‬ואין זהות מוחלטת בין זכות בעלות זו לבין זכות בעלות זו‪ .‬למשל‪:‬‬</w:t>
        <w:br/>
        <w:t>‫אדם אינו רשאי על דעתו שלו בלבד לקרוע חלון בקיר דירתו שבבית המשותף‪ ,‬אם אותו‬</w:t>
        <w:br/>
        <w:t>‫קיר הוא קיר חיצוני של הבית (ראה סעיף ‪ 2‬לתקנון המצוי‪ ,‬בתוספת לחוק המקרקעין);‬</w:t>
        <w:br/>
        <w:t>‫ובעל דירה חייב ליתן לבעל דירה אחרת להיכנס אל דירתו במקום של צורך בתיקונים‬</w:t>
        <w:br/>
        <w:t>‫של צינורות או אביזרים אחרים המשרתים את ככל הבעלים (סעיף ‪ 4‬לתקנון המצוי)‪.‬‬</w:t>
        <w:br/>
        <w:t>‫השיתוף ברכוש המשותף ‪ -‬אם תרצה; החיים יחדיו ‪ -‬יוצר מאליו על תכונותיה של‬</w:t>
        <w:br/>
        <w:t>‫זכות הבעלות הנפרדת; מצמצם ומצר הוא את תכנה של הבעלות הקלאסית‪ ,‬להתאימה‬</w:t>
        <w:br/>
        <w:t>‫לאותן תכונות מיוחדות המאפיינות את הבית המשותף" (הדגשה שלי א‪.‬ש‪.).‬‬</w:t>
        <w:br/>
        <w:t>‫‪ .28‬ואכן‪ ,‬זכות הבעלות בבית משותף‪ ,‬בשונה מזכות הבעלות הקלאסית‪ ,‬מושפעת מהמבנה‬</w:t>
        <w:br/>
        <w:t>‫המיוחד של הבית המשותף ומזכויותיהם של יתר בעלי הדירות בבית‪ .‬זכות זו לעיתים‬</w:t>
        <w:br/>
        <w:t>‫כפופה לזכויות שימוש או מעבר כלשהן של אחרים בבית‪ .‬ודוק‪ -‬בדירות רבות בבתים‬</w:t>
        <w:br/>
        <w:t>‫משותפים עוברת צנרת ביוב וניקוז משותפת בתוך הדירה ממש‪ ,‬מה שמחייב את בעלי‬</w:t>
        <w:br/>
        <w:t>‫הדירה לאפשר כניסה לדירתם לצורך תחזוקתם של מתקנים אלו‪ .‬המחוקק‪ ,‬אשר היה‬</w:t>
        <w:br/>
        <w:t>‫ער לאפשרות זו בהגדירו בסעיף ‪77‬א לחוק המקרקעין מה הם החלקים המהווים "רכוש‬</w:t>
        <w:br/>
        <w:t>‫משותף" קבע ‪"-‬אפילו הם בתחומי דירה מסוימת"‪ ,‬לאמור‪ ,‬בבית משותף יתכנו מקרים‬</w:t>
        <w:br/>
        <w:t>‫בהם הרכוש משותף יהיה מצוי בתוך דירה‪ ,‬מה שיחייב את אותו בעל דירה לתת זכות‬</w:t>
        <w:br/>
        <w:t>‫מעבר בקניינו‪.‬‬</w:t>
        <w:br/>
        <w:t>‫‪ .29‬כרסום דומה בזכות הקניין בבית משותף קיים גם לגבי חלקים שהוצמדו לדירה‪ .‬בבתים‬</w:t>
        <w:br/>
        <w:t>‫רבים עוברים‪/‬מותקנים בתוך חצרות אשר הוצמדו לבעלי דירות בבית תשתיות‬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‫משותפות דוגמת‪ :‬שוחות ביוב‪ ,‬בלוני‪/‬צוברי גז ושעוני מים המשמשים את כלל בעלי‬</w:t>
        <w:br/>
        <w:t>‫הדירות בבית‪ .‬לא אחת מותקנים דודי שמש‪ ,‬קולטים ואנטנות על גגות אשר הוצמדו‬</w:t>
        <w:br/>
        <w:t>‫לדירה‪/‬דירות בבית‪ ,‬באופן שההצמדה כפופה לזכויות שימוש ומעבר לטיפול באותם‬</w:t>
        <w:br/>
        <w:t>‫מתקנים‪.‬‬</w:t>
        <w:br/>
        <w:t>‫‪ .30‬אין להלום כי בעל דירה אשר הוצמדה לו חצר ידרוש מנציגות הבית המשותף להעתיק‬</w:t>
        <w:br/>
        <w:t>‫מחצרו את התשתיות והמתקנים המשותפים המותקנים בה מיום שהוקם הבית‪ ,‬כך גם‬</w:t>
        <w:br/>
        <w:t>‫אין להלום שבעל דירה לו הוצמד גג עליו הותקנו דודים ומתקנים יסרב לאפשר כניסה‬</w:t>
        <w:br/>
        <w:t>‫לגג הצמוד לו מהטעם שהדבר פוגע בקניינו‪.‬‬</w:t>
        <w:br/>
        <w:t>‫‪ .31‬ולמקרה שלפנינו‪ ,‬בין בעלי הדירות‪ ,‬בעת בה נרשם הבית המשותף‪ ,‬וביניהם המנוח‬</w:t>
        <w:br/>
        <w:t>‫אליעזר ריגל ר‪ ,‬אביהם של התובעים והמנוח שפר (שזכויותיו הועברו כאמור לתובעים)‪,‬‬</w:t>
        <w:br/>
        <w:t>‫נחתם בשנת ‪" 1955‬הסכם מיוחד" (צורף כנספח לתצהיר הנתבע)‪ ,‬בו הסכימו בעלי‬</w:t>
        <w:br/>
        <w:t>‫הדירות ביחס לגג‪ ,‬כדלקמן‪:‬‬</w:t>
        <w:br/>
        <w:t>‫"‪ .3‬הבעלות של מר אליעזר ריגלר וסמי שפר (להלן – בעלי הגג) על גג הבית כוללת‬</w:t>
        <w:br/>
        <w:t>‫זכות לבנות על הבית קומה שלישית לפי תכניות מאושרות ע"י שלטונות הבנייה‬</w:t>
        <w:br/>
        <w:t>‫וכל בעלי הדירות מתחי יבים לא להפריע ולא להתנגד לשום פעולות מצד בעלי הגג‬</w:t>
        <w:br/>
        <w:t>‫או מי שיבוא במקומם בפעולות הבניין ובהעברת הדירות שייבנו לאנשים אחרים‪.‬‬</w:t>
        <w:br/>
        <w:t>‫‪ 4‬הגג שייבנה מעל לקומה השלישית יהווה רכוש משותף של כל דיירי הבית‬</w:t>
        <w:br/>
        <w:t>‫הנוכחים ואלה שיבואו במקומם וגם של הדיירים שירכשו דירות בקומה השלישית‬</w:t>
        <w:br/>
        <w:t>‫שתיבנה בהתאם לשטח הרצפות בכל דירה ודירה"‪.‬‬</w:t>
        <w:br/>
        <w:t>‫‪ .32‬בסעיף ‪ 8‬להסכם המיוחד הסכימו בעלי הדירות "כי לצורך הוצאות המשותפות לבדק‬</w:t>
        <w:br/>
        <w:t>‫הבית ו‪/‬או לניקיון ו‪/‬או לכל צורך משותף אחר ייחשבו החלקים של כל אחד ואחד לפי‬</w:t>
        <w:br/>
        <w:t>‫שטח הרצפות‪."...‬‬</w:t>
        <w:br/>
        <w:t>‫‪ .33‬בסעיף ‪ 9‬להסכם המיוחד הסכימו בעלי הדירות כי "כל עוד לא ייבנו בקומה השלישית‬</w:t>
        <w:br/>
        <w:t>‫בעלי הגג יהיו משוחררים מלהשתתף בהוצאות המשותפות פרט להוצאות הביטוח"‪.‬‬</w:t>
        <w:br/>
        <w:t>‫‪ .34‬הנה כי כן‪ ,‬בהתאם להסכם המיוחד פטורים התובעים מלהשתתף בהוצאות תחזוקת‬</w:t>
        <w:br/>
        <w:t>‫הרכוש המשותף של הבית עד לבניית הקומה השלישית‪.‬‬</w:t>
        <w:br/>
        <w:t>‫‪ .35‬בפועל‪ ,‬כעולה מעדותו של כהן‪ ,‬התובעים לא השתתפו אף בהוצאות תחזוקת הגג‪ .‬ראה‬</w:t>
        <w:br/>
        <w:t>‫סעיף ‪ 26‬לתצהירו של כהן ועדותו בפרוטוקול הדיון מיום ‪ ,18.3.18‬עמ' ‪ ,9‬שורות ‪:42-46‬‬</w:t>
        <w:br/>
        <w:t>‫"‪...‬אנחנו החלפנו שם את הפלדלת‪ ,‬החלפנו מנעולים‪ ,‬אני בכלל לא ידעתי שהם‬</w:t>
        <w:br/>
        <w:t>‫קיימים החברה האלה (התובעים‪ ,‬א‪.‬ש‪ ).‬רצינו לתקן את האסון שהיה בבניין הזה‪..‬‬</w:t>
        <w:br/>
        <w:t>‫היו נזילות חמורות עשינו שם יריעות ביטומניות‪"...‬‬</w:t>
        <w:br/>
        <w:t>‫תימוכין לכך מצאתי בעדותו של התובע ‪ ,1‬פרוטוקול דיון מיום ‪ ,18.3.18‬עמ' ‪ ,2‬שורות‬</w:t>
        <w:br/>
        <w:t>‫‪" :39-40‬ש‪ ...‬עשית איזה שהם טיפולי תחזוקה בגג או זיפות או השתתפת בעלויות‪.‬‬</w:t>
        <w:br/>
        <w:t>‫ת‪ .‬אף אחד לא בא אלי ודרש ממני"‪.‬‬</w:t>
        <w:br/>
        <w:t>‫‪ .36‬נוכח האור לעיל‪ ,‬סבורה אני כי מנוסח ההסכם המיוחד אשר מאפשר לתובעים לבנות‬</w:t>
        <w:br/>
        <w:t>‫על הגג קומה שלישית‪ ,‬ופוטר אותם מהשתתפות בהוצאות תחזוקת הרכוש המשותף עד‬</w:t>
        <w:br/>
        <w:t>‫לבנייתה של הקומה השלישית‪ ,‬בשים לב שבפועל התובעים לא השתתפו בהוצאות‬</w:t>
        <w:br/>
        <w:t>‫תחזוקת הגג‪ ,‬ובשים לב לתקופה הארוכה בה עושים בעלי הדירות שימוש בגג‪ ,‬משתמעת‬</w:t>
        <w:br/>
        <w:t>‫רשות שני תנה לבעלי הדירות בבית להשתמש בגג וזאת עד לבניית הקומה השלישית בגג‪.‬‬</w:t>
        <w:br/>
        <w:t>‫או אז הגג שיבנה מעל לקומה השלישית יהווה רכוש משותף של כלל בעלי הדירות בבית‪.‬‬</w:t>
        <w:br/>
        <w:t>‫‪ .37‬לפיכך‪ ,‬ומשאין מחלוקת כי טרם ניתן היתר לבניית הקומה השלישית‪ ,‬לא מצאתי לקבל‬</w:t>
        <w:br/>
        <w:t>‫את טענת התובעים כי בשם זכות הקניין רשאים הם לדרוש את הסרתם של הדוודים‬</w:t>
        <w:br/>
        <w:t>‫והמזגנים הקיימים על הגג במשך שנים כה רבות‪.‬‬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‫ראה לעניין זה סעיף ‪ 14‬לחוק המקרקעין‪" :‬בעלות וזכויות אחרות במקרקעין‪ ,‬אין בהן‬</w:t>
        <w:br/>
        <w:t>‫כשלעצמן כדי להצדיק עשיית דבר הגורם נזק או אי נוחות לאחר"‪.‬‬</w:t>
        <w:br/>
        <w:t>‫וכן רע"א ‪ ,6339/97‬רוקר נ' סלומון‪ ,‬פ"ד נה (‪" :199 )1‬זכות הקניין‪ ,‬ככל זכות אחרת‪,‬‬</w:t>
        <w:br/>
        <w:t>‫אינה מוחלטת‪ .‬כל הזכויות כולם הן יחסיות‪ .‬זכות הקניין אינה הזכות לנהוג שלא בתום‬</w:t>
        <w:br/>
        <w:t>‫לב‪ .‬על כן נתון תמיד שיקול דעת שיפוטי‪ ,‬בגדרי עקרון תום הלב‪ ,‬בהענקת סעדים בגין‬</w:t>
        <w:br/>
        <w:t>‫פגיעה בזכות הקניינית"‪.‬‬</w:t>
        <w:br/>
        <w:t>‫ובנוסף‪ ,‬ע"א ‪ ,8661/10‬נעמה נ' טורקיה (פורסם במאגרים משפטיים)‪" :‬אכן ההגנה על‬</w:t>
        <w:br/>
        <w:t>‫הקניין מפני פגיעה יש לה מעמד חוקתי ‪ ...‬יחד עם זאת בעלים של נכס ובכלל זה נכס‬</w:t>
        <w:br/>
        <w:t>‫מקרקעין‪ ,‬אינו נהנה מאוטונומיה מוחלטת בבואו להגן על החזקתו בנכס ואין לו זכות‬</w:t>
        <w:br/>
        <w:t>‫בלי מסויגת ל"שרירות בעלים"‪ ....‬מנגנון מאזן ברוח זו הנותן ביטוי לעקרון תום הלב‬</w:t>
        <w:br/>
        <w:t>‫אנו מוצאים בסעיף ‪ 14‬לחוק המקרקעין הקובע כי "בעלות וזכויות אחרות במקרקעין‪,‬‬</w:t>
        <w:br/>
        <w:t>‫אין בהן כשלעצמן כדי להצדיק עשיית דבר הגורם נזק או אי נוחות לאחר" וכבר נפסק‬</w:t>
        <w:br/>
        <w:t>‫כי סעיף זה מבטא את עקרון "איסור השימוש לרעה בזכות" אשר ניתן לראותו "כבנה‬</w:t>
        <w:br/>
        <w:t>‫של דוקטרינת תום הלב"‪.....‬על כפיפותה של זכות הקניין לעקרונות היסוד של‬</w:t>
        <w:br/>
        <w:t>‫שיטתנו ועל שיקול הדעת הנתון לבית המשפט בכל הנוגע להענקת סעדים שנועדו להגן‬</w:t>
        <w:br/>
        <w:t>‫על זכות הקניין‪ ,‬עמד פרופ' ויסמן באומרו‪" :‬מכיוון שאין הבעלות מוחלטת עוד‪ ,‬ותוכנה‬</w:t>
        <w:br/>
        <w:t>‫נקבע בכל מקרה על ידי שקילת האינטרס של הבעל לעומת האינטרס של שכניו‬</w:t>
        <w:br/>
        <w:t>‫(הדגשה א‪.‬ש‪ ).‬ושל הציבור‪ ,‬מתחייבת מכך מעורבות רבה על ידי בתי המשפט‪,‬‬</w:t>
        <w:br/>
        <w:t>‫המופקדים על מציאת האיזון הנאות שבין בעלי האינטרסים השונים" (ויסמן‪ ,‬בעלות‬</w:t>
        <w:br/>
        <w:t>‫ושיתוף‪."45 ,‬‬</w:t>
        <w:br/>
        <w:t>‫‪ .38‬זאת ועוד‪ ,‬בסופו של יום התביעה נותרה כנגד כהן בלבד על אף שהוגשה‪ ,‬כמפורט לעיל‪,‬‬</w:t>
        <w:br/>
        <w:t>‫כנגד נתבעים נוספים שגם לגביהם נטען כי הניחו על הגג מתקנים שונים‪ .‬בביקורי בבית‬</w:t>
        <w:br/>
        <w:t>‫ביום ‪ ,27.1.19‬ולאחר שהתובעים ביקשו למחוק את התביעה כנגד הנתבעים הנוספים‪,‬‬</w:t>
        <w:br/>
        <w:t>‫נוכחתי לראות כי על הגג עדיין קיימים מתקנים רבים‪ .‬בנסיבות אלה‪ ,‬ונוכח התחמקותו‬</w:t>
        <w:br/>
        <w:t>‫של התובע ‪ 1‬להשיב בחקירתו הנגדית מדוע התביעה כנגד הנתבעים הנוספים נמחקה‬</w:t>
        <w:br/>
        <w:t>‫(ראה פרוטוקול מיום ‪ ,18.3.19‬עמ' ‪ ,4‬שורות ‪ )16-37‬מתעורר ספק באשר לתום ליבם של‬</w:t>
        <w:br/>
        <w:t>‫התובעים בהותרת התביעה כנגד כהן בלבד‪.‬‬</w:t>
        <w:br/>
        <w:t>‫‪ .39‬אשר על כן‪ ,‬ונוכח האמור לעיל‪ ,‬מצאתי לקבוע כי כהן יהא רשאי להותיר את מתקניו על‬</w:t>
        <w:br/>
        <w:t>‫הגג כל עוד לא יהיה בידי התובעים היתר בניה כדין לבניה על הגג עליהם מוצבים‬</w:t>
        <w:br/>
        <w:t>‫מתקנים אלה‪.‬‬</w:t>
        <w:br/>
        <w:t>‫‪ .40‬בהינתן שיהיה בידי התובעים היתר בניה כדין לבניה על הגג‪ ,‬כולו או מקצו‪ ,‬יהא על כהן‬</w:t>
        <w:br/>
        <w:t>‫להסיר את מתקניו שעל הגג ויהא רשאי להעתיקם‪ ,‬ככל שיחפוץ בכך‪ ,‬על חשבונו לשטח‬</w:t>
        <w:br/>
        <w:t>‫הגג החדש שיוצר כתוצאה מהבניה‪ .‬האמור בסעיף זה ייעשה בתוך ‪ 45‬ימים מהמועד בו‬</w:t>
        <w:br/>
        <w:t>‫יציגו התובעים לכהן את היתר הבניה‪.‬‬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‫בניה על הרכוש המשותף‬</w:t>
        <w:br/>
        <w:t>‫‪ .41‬טענת התובעים כי כהן בנה על הרכוש המשותף בלא שקיבל היתר לכך‪ ,‬נטענה בעלמא‪,‬‬</w:t>
        <w:br/>
        <w:t>‫ולא הוכחה‪ .‬לא נטען‪ ,‬וממילא לא הוכח על איזו בניה המדובר‪ ,‬מה מיקומה ומה שטחה‪,‬‬</w:t>
        <w:br/>
        <w:t>‫וממילא אין המפקח על רישום מקרקעין מוסמך לדון בעילות תכנוניות‪ .‬משכך מצאתי‬</w:t>
        <w:br/>
        <w:t>‫לדחות את התביעה אף בעניין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‫דמי שימוש‬</w:t>
        <w:br/>
        <w:t>‫‪ .42‬נוכח התוצאה אליה הגעתי מצאתי לדחות את התביעה לקבלת דמי שימוש‪ .‬ממילא‬</w:t>
        <w:br/>
        <w:t>‫טענה זו נטענה בעלמא ולא הוכחה‪ .‬לא הוגשה כל חוות דעת בעניין או כל ראיה אחרת‪.‬‬</w:t>
        <w:br/>
        <w:t>‫למעלה מן הדרוש מצאתי להוסיף כי סבורה אני כי למפקח על רישום מקרקעין הסמכות‬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‫לדון בתביעה שעניינה דמי שימוש ראויים ואפנה בעניין זה לנימוקים כפי שפורטו בפסק‬</w:t>
        <w:br/>
        <w:t>‫דין שניתן על ידי ביום ‪ 4.3.12‬בתיק מס' ‪ ,135/11‬חסאן נ' עטיה (לא פורסם)‪.‬‬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‫הוצאות ההליך‬</w:t>
        <w:br/>
        <w:t>‫‪ .43‬משנדחתה התביעה‪ ,‬אני מורה לכל אחד מהתובעים לשלם לנתבע סך של ‪ ₪ 4,500‬עבור‬</w:t>
        <w:br/>
        <w:t>‫הוצאות ההליך הכוללות שכרה טרחת עורך דין‪ .‬סכום זה ישולם בתוך ‪ 30‬ימים מהיום‬</w:t>
        <w:br/>
        <w:t>‫שאם לא כן‪ ,‬יישא הפרשי הצמדה וריבית ממועד קבלת פסק הדין ועד למועד התשלום‬</w:t>
        <w:br/>
        <w:t>‫בפועל‪.‬‬</w:t>
        <w:br/>
        <w:t>‫ניתן בלשכתי‪ ,‬בהעדר הצדדים‪ ,‬היום ‪ 3‬בפברואר‪ ,2019 ,‬כ"ט בשבט‪ ,‬תשע"ט‪ .‬עותק יומצא‪.‬‬</w:t>
        <w:br/>
        <w:t>‫_______________________‬</w:t>
        <w:br/>
        <w:t>‫אסתי שחל‬</w:t>
        <w:br/>
        <w:t>‫מפקחת על רישום מקרקעין‪ ,‬נתניה‬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7/237/2017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