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6/207/2017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2019-02-26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‫גרוס אלי‬      ‫‪.1‬‬                        ‫התובעים‪:‬‬</w:t>
        <w:br/>
        <w:t>‫גרוס רוחמה‬        ‫‪.2‬‬</w:t>
        <w:br/>
        <w:t>‫באמצעות ב"כ עו"ד חיים משעלי‬</w:t>
        <w:br/>
        <w:t>‫יהושע בן נון ‪ ,19‬ראש העין‬</w:t>
        <w:br/>
        <w:t>‫טלפון‪ 050-5101234:‬פקסימליה‪09-7716888:‬‬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אמיר‬        ‫‪.1‬‬                        ‫הנתבעים‪:‬‬</w:t>
        <w:br/>
        <w:t>‫סעד ענבל‬        ‫‪.2‬‬</w:t>
        <w:br/>
        <w:t>‫באמצעות ב"כ עו"ד שי דרור‬</w:t>
        <w:br/>
        <w:t>‫יהודה ‪ 3‬ת‪.‬ד‪ ,1956 .‬באר יעקב‬</w:t>
        <w:br/>
        <w:t>‫טלפון‪ 08-9055509:‬פקסימיליה‪08-9155508:‬‬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עשה‪ ,‬המורה לנתבעים לאפשר לתובעים לבצע עבודות הדרושות‬             ‫‪.1‬‬</w:t>
        <w:br/>
        <w:t>‫לתיקון סדק בקיר החיצוני בדירתם‪ ,‬אשר הגישה אליו הינה אך דרך חצר 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‫העובדות‬</w:t>
        <w:br/>
        <w:t>‫הבית מושא התביעה דנן הינו בית משותף ברחוב יגאל ידין ‪ 20-16‬בכפר סבא‪,‬‬            ‫‪.2‬‬</w:t>
        <w:br/>
        <w:t>‫הרשום בפנקס הבתים המשותפים חלקה ‪ 177‬בגוש ‪ .6437‬הבית המשותף מורכב‬</w:t>
        <w:br/>
        <w:t>‫משלוש דירות דו‪-‬מפלסיות )דירות קוטג'(‪ ,‬הכוללות כל אחת שטח בנוי וקרקע‬</w:t>
        <w:br/>
        <w:t>‫הצמודים לדירה‪ .‬הדירות סמוכות זו לזו ולכל דירה כניסה נפרדת )להלן ‪" -‬הבית‬</w:t>
        <w:br/>
        <w:t>‫המשותף"(‪ .‬על הבית המשותף חל תקנון מוסכם‪.‬‬</w:t>
        <w:br/>
        <w:t>‫התובעים‪ ,‬אלי ורוחמה גרוס‪ ,‬היו במועד הגשת כתב התביעה החוכרים ובעלי‬              ‫‪.3‬‬</w:t>
        <w:br/>
        <w:t>‫התחייבות להירשם כבעלים של תת חלקה ‪ 2‬בבית המשותף‪ ,‬המצויה ברחוב יגאל‬</w:t>
        <w:br/>
        <w:t>‫ידין ‪ 18‬בכפר סבא )להלן ‪" -‬התובעים"(‪ .‬הנתבעים‪ ,‬אמיר וענבל סעד‪ ,‬הינם החוכרים‬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תת חלקה ‪ 1‬בבית המשותף‪ ,‬המצויה ברחוב יגאל ידין ‪ 20‬בכפר סבא )להלן ‪-‬‬</w:t>
        <w:br/>
        <w:t>‫"הנתבעים"(‪.‬‬</w:t>
        <w:br/>
        <w:t>‫בקיר חיצוני בדירת התובעים‪ ,‬הפונֵה לשטח דירת הנתבעים‪ ,‬קיים סדק‪ .‬אין חולק‪ ,‬כי‬      ‫‪.4‬‬</w:t>
        <w:br/>
        <w:t>‫תיקון הסדק יכול להיעשות אך באמצעות כניסה לשטח חצר דירת הנתבעים‪.‬‬</w:t>
        <w:br/>
        <w:t>‫בחודש ינואר ‪ 2016‬בוצעו עבודות לתיקון הסדק ואיטומו על ידי איש מקצוע‪,‬‬              ‫‪.5‬‬</w:t>
        <w:br/>
        <w:t>‫באמצעות 'גלישת מצוקים' )סנפלינג( מעל שטח חצר דירת הנתבעים ובהסכמתם‪.‬‬</w:t>
        <w:br/>
        <w:t>‫בחודש מרץ ‪ 2017‬ביקר בדירת התובעים איש המקצוע שביצע העבודות לתיקון‬                ‫‪.6‬‬</w:t>
        <w:br/>
        <w:t>‫הסדק‪ ,‬ומצא כי יש צורך בביצוע עבודות נוספות להשלמת התיקון‪ .‬בתוך כך‪ ,‬פנו‬</w:t>
        <w:br/>
        <w:t>‫התובעים לנתבעים בהודעה בכתב מיום ‪ 16.3.2017‬בדבר ביצוע התיקון הנדרש‪,‬‬</w:t>
        <w:br/>
        <w:t>‫ובקשה כי הנתבעים יפעלו לכיסוי חפצים הנמצאים בחצר דירתם ביריעת ניילון‪ ,‬לבל‬</w:t>
        <w:br/>
        <w:t>‫יינזקו‪ .‬במכתב מיום ‪ 21.3.2017‬הודיעו הנתבעים התנגדותם לביצוע העבודות‬</w:t>
        <w:br/>
        <w:t>‫לתיקון הסדק‪ ,‬בנמקם כי עבודות קודמות לביצוע תיקון הסדק גרמו לנזקים לרכוש‬</w:t>
        <w:br/>
        <w:t>‫שבדירתם וכן לנזק ממוני בשל היעדרות ממקום העבודה‪ ,‬אשר לא שופו על ידי‬</w:t>
        <w:br/>
        <w:t>‫התובעים‪.‬‬</w:t>
        <w:br/>
        <w:t>‫ברקע הדברים סכסוך קשה שנתגלע בין הצדדים הנוגע להתנהלותם בבית המשותף‪,‬‬             ‫‪.7‬‬</w:t>
        <w:br/>
        <w:t>‫במסגרתו תלונות שהגישו התובעים נגד הנתבעים למשטרת ישראל ולפיקוח העירוני‬</w:t>
        <w:br/>
        <w:t>‫בעיריית כפר סבא‪ ,‬כמו גם הליכים משפטיים שנקטו התובעים נגד הנתבעים‪ ,‬ובכללם‬</w:t>
        <w:br/>
        <w:t>‫בקשה לצו למניעת הטרדה מאיימת‪ ,‬קובלנה פלילית בגין חשד להרעלת הצמחייה‬</w:t>
        <w:br/>
        <w:t>‫בדירת התובעים‪ ,‬ותובענה למניעת מטרד רעש‪.‬‬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‫ביום ‪ 3.5.2017‬הגישו התובעים התביעה דנן למתן צו עשה‪ ,‬המורה לנתבעים לאפשר‬          ‫‪.8‬‬</w:t>
        <w:br/>
        <w:t>‫לתובעים לבצע עבודות הדרושות לתיקון סדק בקיר החיצוני בדירתם‪ ,‬אשר הגישה‬</w:t>
        <w:br/>
        <w:t>‫אליו הינה אך דרך חצר דירת הנתבעים‪.‬‬</w:t>
        <w:br/>
        <w:t>‫ביום ‪ 25.6.2017‬הגישו הנתבעים כתב הגנה‪ .‬במסגרתו‪ ,‬טענו הנתבעים כי התובעים‬          ‫‪.9‬‬</w:t>
        <w:br/>
        <w:t>‫ביצעו עבודות לתיקון הסדק בארבעה מועדים שונים‪ ,‬קודמים בזמן‪ ,‬תוך גרימת נזקים‬</w:t>
        <w:br/>
        <w:t>‫לנתבעים ומבלי ששיפו הנתבעים בגינם‪ .‬עוד נטען‪ ,‬כי התובעים נמנעים מטיפול‬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‫מקצועי מקיף ומלא בסדק מתוך רצון לחסוך בעלויות‪ ,‬וכי העדר טיפול מקצועי‬</w:t>
        <w:br/>
        <w:t>‫כאמור ומניעת הישנותו‪ ,‬תכליתו להתעמר בנתבעים ולשבש אורח חייהם‪ .‬משכך‪,‬‬</w:t>
        <w:br/>
        <w:t>‫עומדת להם הזכות להתנגד לכל גרימת נזק ושלא להיכנע לגחמות התובעים‪.‬‬</w:t>
        <w:br/>
        <w:t>‫בשולי כתב ההגנה‪ ,‬טענו הנתבעים כי בכפוף לתשלום ההוצאות שנגרמו להם בגין‬</w:t>
        <w:br/>
        <w:t>‫עבודות לתיקון הסדק מחודש ינואר ‪ 2016‬בסך של ‪ 5,000‬ש"ח והוצאות התיקון‬</w:t>
        <w:br/>
        <w:t>‫הנדרש במסגרת תביעה זו‪ ,‬ייאותו לאפשר לבעל מקצוע מטעם התובעים לבצע‬</w:t>
        <w:br/>
        <w:t>‫העבודות לתיקון הסדק בקיר החיצוני‪.‬‬</w:t>
        <w:br/>
        <w:t>‫בתיק התקיימה ישיבת קדם משפט בפני המפקחת על רישום מקרקעין‪ ,‬גב' טלי להב‪,‬‬       ‫‪.10‬‬</w:t>
        <w:br/>
        <w:t>‫ביום ‪ ,26.11.2017‬במסגרתו הורתה‪ ,‬בהסכמת הצדדים‪ ,‬על מינוי מומחה מטעמה‬</w:t>
        <w:br/>
        <w:t>‫מחברת "נו‪-‬ליק" )להלן ‪" -‬המומחה"(‪ ,‬לבדיקת הגורם לרטיבות הנטענת בדירת‬</w:t>
        <w:br/>
        <w:t>‫התובעים‪ .‬בתוך כך‪ ,‬התבקש המומחה לחוות דעתו האם קיימת רטיבות בדירת‬</w:t>
        <w:br/>
        <w:t>‫התובעים שמקורה בקיר דירת התובעים הגובל עם חצר דירת הנתבעים‪ ,‬והאם יש‬</w:t>
        <w:br/>
        <w:t>‫צורך בביצוע איטום נוסף של הסדק בחלקו החיצוני של קיר זה‪.‬‬</w:t>
        <w:br/>
        <w:t>‫ביום ‪ 18.12.2017‬הוגשה חוות דעת המומחה‪ ,‬לפיה בדירת התובעים הודגמו כתמי‬        ‫‪.11‬‬</w:t>
        <w:br/>
        <w:t>‫רטיבות בקיר הגובל עם חצר דירת הנתבעים‪ .‬עוד נמצא‪ ,‬כי פעולות שבוצעו על ידי‬</w:t>
        <w:br/>
        <w:t>‫איש מקצוע בחודש ינואר ‪" 2016‬יתכן ופתרו בעיה אשר היתה קיימת באיטום הקיר"‪.‬‬</w:t>
        <w:br/>
        <w:t>‫עם זאת‪ ,‬מצא המומחה כי קיים כשל בצינור ניקוז מי גשם )‪ 4‬צול( העובר מהלך‬</w:t>
        <w:br/>
        <w:t>‫ורטיקאלי בקיר והמשרת את גג התובעים בו קיים הכשל‪ .‬לפיכך‪ ,‬קבע המומחה כי‬</w:t>
        <w:br/>
        <w:t>‫אין צורך בביצוע איטום נוסף של הסדק בקיר‪.‬‬</w:t>
        <w:br/>
        <w:t>‫בחוות דעתו המשלימה של המומחה מיום ‪ ,26.1.2018‬במענה לשאלות הבהרה‬              ‫‪.12‬‬</w:t>
        <w:br/>
        <w:t>‫מטעם התובעים‪ ,‬חזר המומחה על קביעתו לפיה הסדק בקיר החיצוני אינו מהווה‬</w:t>
        <w:br/>
        <w:t>‫מקור לחדירת מים לדירת התובעים‪ .‬עוד הבהיר‪ ,‬כי "ישנו קשר ישיר בין מיקום הסדק‬</w:t>
        <w:br/>
        <w:t>‫למיקום הצינור‪ ,‬היות והסדק נוצר עקב קיום כשל בצמ"ג )צינור מי גשם(‪".‬‬</w:t>
        <w:br/>
        <w:t>‫בהחלטת המפקחת )גב' להב( נקבע התיק לדיון בממצאי חוות דעת המומחה‪.‬‬        ‫‪.13‬‬</w:t>
        <w:br/>
        <w:t>‫בין לבין‪ ,‬הגישו התובעים הודעה לפיה בכוונתם להגיש לקראת הדיון חוות דעת‬        ‫‪.14‬‬</w:t>
        <w:br/>
        <w:t>‫מומחה איטום מוסמך מטעמם‪ ,‬לפיה‪ ,‬כנטען‪ ,‬בוצעו העבודות לתיקון הליקויים‬</w:t>
        <w:br/>
        <w:t>‫כמפורט בחוות דעת המומחה מטעם המפקחת על רישום מקרקעין‪ ,‬וכי עדיין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‫צורך באיטום הקיר החיצוני למניעת חדירת מי גשמים‪ ,‬הגורמים לרטיבות בפנים‬</w:t>
        <w:br/>
        <w:t>‫דירת התובעים‪ .‬עוד כנטען‪ ,‬נדרשת כניסה לחצר דירת הנתבעים לצורך ביצוע עבודות‬</w:t>
        <w:br/>
        <w:t>‫לתיקון הסדק ואיטומו‪ .‬חוות דעת המומחה מטעם התובעים לא הוגשה לתיק )ככל‬</w:t>
        <w:br/>
        <w:t>‫שהוגשה‪ ,‬נמשכה על ידי התובעים קודם למועד בו עבר התיק לטיפולי(‪.‬‬</w:t>
        <w:br/>
        <w:t>‫ביום ‪ 25.2.2018‬התקיימה ישיבת קדם משפט נוספת בפני המפקחת על רישום‬             ‫‪.15‬‬</w:t>
        <w:br/>
        <w:t>‫מקרקעין )גב' להב(‪ ,‬במסגרתה טענו התובעים כי הם פעלו לתיקון הליקויים בהתאם‬</w:t>
        <w:br/>
        <w:t>‫לחוות דעת המומחה‪ ,‬וכי דירתם עדיין סובלת מרטיבות‪ .‬לפיכך‪ ,‬טענו כי יש צורך‬</w:t>
        <w:br/>
        <w:t>‫בתיקון הסדק בקיר החיצוני‪ .‬עוד טענו התובעים‪ ,‬כי אף אם תיקון הסדק בקיר‬</w:t>
        <w:br/>
        <w:t>‫החיצוני הינו בשל צורך אסתטי בלבד‪ ,‬עומדת להם הזכות לעשות כן‪ .‬הנתבעים עמדו‬</w:t>
        <w:br/>
        <w:t>‫בסירובם שלא לאפשר לתובעים לתקן הסדק‪ .‬בהתאם‪ ,‬הורתה המפקחת‪ ,‬בהחלטה‬</w:t>
        <w:br/>
        <w:t>‫ממועד זה‪ ,‬על הגשת תצהירי עדות ראשית וקביעת התיק לישיבת הוכחות‪.‬‬</w:t>
        <w:br/>
        <w:t>‫הצדדים הגישו תצהירי עדות ראשית‪.‬‬   ‫‪.16‬‬</w:t>
        <w:br/>
        <w:t>‫ביום ‪ 21.11.2018‬התקיימה בפניי ישיבת הוכחות‪ ,‬עת בסמוך לה הועבר התיק‬           ‫‪.17‬‬</w:t>
        <w:br/>
        <w:t>‫לטיפולי‪ .‬במסגרת ישיבת ההוכחות נחקר המומחה מטעם המפקחת על רישום‬</w:t>
        <w:br/>
        <w:t>‫מקרקעין על חוות דעתו‪ ,‬וכן נחקרו התובעת ‪ 2‬והנתבע ‪ 1‬על תצהיריהם‪.‬‬</w:t>
        <w:br/>
        <w:t>‫בהתאם להחלטתי ממועד זה‪ ,‬הגישו הצדדים סיכום טענותיהם בכתב‪.‬‬       ‫‪.18‬‬</w:t>
        <w:br/>
        <w:t>‫ביום ‪ 21.2.2019‬קיימתי ביקור בבית המשותף‪ ,‬בנוכחות הצדדים ובאי כוחם‪.‬‬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התובעים‬</w:t>
        <w:br/>
        <w:t>‫לטענת התובעים‪ ,‬יש להתיר להם לבצע עבודות לתיקון ואיטום הסדק בקיר החיצוני‬      ‫‪.20‬‬</w:t>
        <w:br/>
        <w:t>‫בדירתם מכוח הזכות העומדת להם לתחזק את רכושם‪ ,‬לרבות מטעמים אסתטיים‪.‬‬</w:t>
        <w:br/>
        <w:t>‫זאת‪ ,‬אף מבלי להיזקק לחוות דעת מומחה בעניין‪ .‬אשר לחוות דעת המומחה מטעם‬</w:t>
        <w:br/>
        <w:t>‫המפקחת על רישום מקרקעין‪ ,‬טענו התובעים כי המומחה אינו בעל מומחיות בתחום‬</w:t>
        <w:br/>
        <w:t>‫האיטום ולפיכך אין לקבל מסקנות חוות דעתו‪ .‬עוד טענו התובעים‪ ,‬כי המומחה לא‬</w:t>
        <w:br/>
        <w:t>‫ביצע בדיקות נדרשות על מנת לחוות דעתו ביחס לטיב הסדק שבקיר החיצוני וביחס‬</w:t>
        <w:br/>
        <w:t>‫לטיב פעולות האיטום שבוצעו על ידי איש מקצוע מטעם התובעים בחודש ינואר‬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.2016‬לפיכך‪ ,‬אין כל נפקות ראייתית לחוות דעת המומחה באשר לצורך או לאי‬</w:t>
        <w:br/>
        <w:t>‫הצורך באיטום הקיר‪.‬‬</w:t>
        <w:br/>
        <w:t>‫מבלי לגרוע מן האמור‪ ,‬טענו התובעים כי המומחה הודה בחקירתו כי הסדק בקיר‬</w:t>
        <w:br/>
        <w:t>‫החיצוני עלול להוות מקור לחדירת מים‪ ,‬מסקנה המתבקשת אף מניסיון החיים‬</w:t>
        <w:br/>
        <w:t>‫המלמד כי סדק בקיר החשוף למי גשמים מהווה פוטנציאל לחדירת מים לתוכו‪.‬‬</w:t>
        <w:br/>
        <w:t>‫התובעים הוסיפו וטענו‪ ,‬כי מסקנת המומחה בחוות דעתו ‪ -‬לפיה אין צורך בביצוע‬</w:t>
        <w:br/>
        <w:t>‫איטום נוסף לסדק למיגור נזקי הרטיבות בדירת התובעים ‪ -‬הינה כללית‪ ,‬סתמית‬</w:t>
        <w:br/>
        <w:t>‫ונעדרת הנמקה וביסוס‪.‬‬</w:t>
        <w:br/>
        <w:t>‫לסיום‪ ,‬טענו התובעים כי בכתב ההגנה הסכימו הנתבעים לביצוע העבודות הנדרשות‬</w:t>
        <w:br/>
        <w:t>‫לתיקון הסדק בכפוף לתשלום "דמי הסכמה" המהווים פיצוי בגין נזקים שנגרמו‬</w:t>
        <w:br/>
        <w:t>‫להם‪ .‬משנזקים אלה לא הוכחו על ידי הנתבעים‪ ,‬יש לראותם כמי שהסכימו לביצוע‬</w:t>
        <w:br/>
        <w:t>‫העבודות לתיקון הסדק‪ .‬בתוך כך‪ ,‬תצהיר התובעת לא נסתר ויש לקבל עדותה‬</w:t>
        <w:br/>
        <w:t>‫הראשית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  <w:br/>
        <w:t>‫לטענת הנתבעים‪ ,‬דין התביעה להידחות‪ .‬לדידם‪ ,‬המחלוקת העומדת בבסיס התביעה‬       ‫‪.21‬‬</w:t>
        <w:br/>
        <w:t>‫דנן הינה האם יש לחייב הנתבעים לאפשר לתובעים לבצע פעולות איטום בקיר‬</w:t>
        <w:br/>
        <w:t>‫החיצוני בדירתם בשל נזקי נזילה בדירה‪ .‬לצורך הכרעה במחלוקת זו מינתה המפקחת‬</w:t>
        <w:br/>
        <w:t>‫על רישום מקרקעין מומחה שיכריע במחלוקות שבין הצדדים‪ .‬בהתאם לחוות דעת‬</w:t>
        <w:br/>
        <w:t>‫המומחה‪ ,‬אין כל צורך בביצוע עבודות לאיטום הסדק‪ ,‬משמקור הרטיבות בדירת‬</w:t>
        <w:br/>
        <w:t>‫התובעים הינו כשל בצינור מי גשם )צמ"ג(‪ .‬המומחה נחקר ארוכות על ידי בא כוח‬</w:t>
        <w:br/>
        <w:t>‫התובעים‪ ,‬אך לא עלה בידו לקעקע ממצאי חוות הדעת ומסקנותיה כמו גם מהימנות‬</w:t>
        <w:br/>
        <w:t>‫המומחה‪ .‬מכל מקום‪ ,‬ככל שסברו התובעים כי אין בידי המומחה כדי להכריע בעניין‬</w:t>
        <w:br/>
        <w:t>‫שבמחלוקת‪ ,‬היה עליהם לבקש מינוי מומחה נוסף בתחום האיטום ומשלא עשו כן‬</w:t>
        <w:br/>
        <w:t>‫דין טענותיהם נגד חוות דעת המומחה וטיב מומחיותו להידחות‪.‬‬</w:t>
        <w:br/>
        <w:t>‫טענות התובעים בדבר צורך בתיקון הסדק מטעמים שאינם קשורים בנזילה הינן בגדר‬</w:t>
        <w:br/>
        <w:t>‫הרחבת חזית אסורה‪ .‬הנתבעים הוסיפו וטענו‪ ,‬כי אין לקבל טענת התובעים לפיה חרף‬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הליקויים שביצעו לאחר מתן חוות דעת המומחה ועל פי האמור בה‪ ,‬קיימת‬</w:t>
        <w:br/>
        <w:t>‫בדירתם רטיבות פעילה‪ .‬התובעים לא צירפו כל אסמכתה לאמור‪ ,‬ובעניין זה חל‬</w:t>
        <w:br/>
        <w:t>‫הכלל לפיו מעמידים בעל דין בחזקתו שלא ימנע מבית המשפט ראיה שהיא לטובתו‪,‬‬</w:t>
        <w:br/>
        <w:t>‫ואם נמנע מהבאת הראיה הרי שזו פועלת נגדו‪.‬‬</w:t>
        <w:br/>
        <w:t>‫עוד טענו הנתבעים‪ ,‬כי במעמד ישיבת ההוכחות התברר כי התובעים אינם עוד בעלי‬</w:t>
        <w:br/>
        <w:t>‫זכויות במקרקעין משמכרו דירתם לאחרים‪ .‬משלא עלה בידם להוכיח כי אכן‬</w:t>
        <w:br/>
        <w:t>‫התחייבו לאחרים לבצע העבודות הנטענות בכתב התביעה‪ ,‬יש לדחות התביעה אף‬</w:t>
        <w:br/>
        <w:t>‫מטעם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 ובחנתי מלוא הראיות שהובאו בפניי‪ ,‬מצאתי כי דין‬      ‫‪.22‬‬</w:t>
        <w:br/>
        <w:t>‫התביעה להתקבל‪.‬‬</w:t>
        <w:br/>
        <w:t>‫הוראת סעיף ‪)3‬א( לתקנון המצוי של בעלי הדירות בבית המשותף שבתוספת‬             ‫‪.23‬‬</w:t>
        <w:br/>
        <w:t>‫הראשונה לחוק המקרקעין‪ ,‬תשכ"ט‪) 1969-‬להלן ‪" -‬התקנון המצוי" ו‪"-‬חוק‬</w:t>
        <w:br/>
        <w:t>‫המקרקעין"‪ ,‬בהתאמה(‪ ,‬היא המסגרת החוקית החלה על ענייננו‪ ,‬בקבעה לאמור‪:‬‬</w:t>
        <w:br/>
        <w:t>‫"בעל דירה זכאי לדרוש מהנציגות שתבצע כל תיקון‬</w:t>
        <w:br/>
        <w:t>‫בבית או ברכוש המשותף‪ ,‬שאי ביצועו עלול לפגוע‬</w:t>
        <w:br/>
        <w:t>‫בדירתו או בערכה‪".‬‬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זה קובעת אחריות מוחלטת החלה על נציגות בית משותף לבצע כל‬          ‫‪.24‬‬</w:t>
        <w:br/>
        <w:t>‫תיקון בבית או ברכוש המשותף‪ ,‬שאי ביצועו עלול לפגוע בדירת דורש התיקון או‬</w:t>
        <w:br/>
        <w:t>‫בערכה‪ .‬בהתאם להוראת הסעיף‪ ,‬זכאי בעל דירה לתבוע את נציגות הבית המשותף‬</w:t>
        <w:br/>
        <w:t>‫ולחייבהּ בביצוע תיקון בבית המשותף‪ ,‬בהתקיים התנאים המצטברים הבאים‪ :‬היות‬</w:t>
        <w:br/>
        <w:t>‫התובע בעל דירה; קיומו של תיקון שאי ביצועו עלול לפגוע בדירת התובע או‬</w:t>
        <w:br/>
        <w:t>‫בערכה; התיקון הנדרש הוא בבית או ברכוש המשותף‪.‬‬</w:t>
        <w:br/>
        <w:t>‫קודם אפנה לבחון התקיימות תנאים אלה‪ ,‬אבהיר כי אמנם על הבית המשותף חל‬         ‫‪.25‬‬</w:t>
        <w:br/>
        <w:t>‫תקנון מוסכם‪ .‬ברם‪ ,‬בהתאם להוראת סעיף ‪ 64‬לחוק המקרקעין‪ ,‬משאין בתקנון‬</w:t>
        <w:br/>
        <w:t>‫המוסכם הוראה לעניין האמור בסעיף ‪ 3‬לתקנון המצוי‪ ,‬יראו הוראת סעיף זה כנמנית‬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התקנון שנרשם על ידי בעלי הדירות בבית המשותף‪ ,‬והמחייבת הצדדים להליך‬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1‬לתקנון המצוי מורנו הגדרת המונח בעל דירה‪ ,‬כדלהלן‪:‬‬   ‫‪.26‬‬</w:t>
        <w:br/>
        <w:t>‫"לגבי דירה שהוחכרה לתקופה שלמעלה מעשרים‬</w:t>
        <w:br/>
        <w:t>‫וחמש שנים ‪ -‬החוכר או חוכר המשנה‪ ,‬לפי הענין‪,‬‬</w:t>
        <w:br/>
        <w:t>‫זולת אם נקבע בחוזה החכירה שלענין התקנון לא‬</w:t>
        <w:br/>
        <w:t>‫יראו אותם כבעלי דירה‪".‬‬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13.4.2016‬ניתן צו לרישום הבית המשותף בפנקס הבתים המשותפים )להלן ‪-‬‬      ‫‪.27‬‬</w:t>
        <w:br/>
        <w:t>‫"צו רישום הבית המשותף"(‪ .‬בהתאם לצו זה‪ ,‬מדינת ישראל היא הבעלים של הבית‬</w:t>
        <w:br/>
        <w:t>‫המשותף‪ .‬אין חולק‪ ,‬כי במועד הגשת התביעה )‪ (3.5.2017‬היו התובעים החוכרים‬</w:t>
        <w:br/>
        <w:t>‫של תת חלקה ‪ 2‬בבית המשותף‪ .‬לאחר הגשת התביעה‪ ,‬ביום ‪ ,10.5.2018‬נרשמו‬</w:t>
        <w:br/>
        <w:t>‫התובעים כבעלים של דירה זו‪ .‬זאת‪ ,‬עד ליום ‪ ,9.10.2018‬המועד שבו הועברה‬</w:t>
        <w:br/>
        <w:t>‫הבעלות בדירה לאחרים מכוח הסכם מכר מיום ‪.3.7.2018‬‬</w:t>
        <w:br/>
        <w:t>‫סבורני כי חרף מכירת דירת התובעים לאחרים במהלך בירור התביעה‪ ,‬יש לראותם‬       ‫‪.28‬‬</w:t>
        <w:br/>
        <w:t>‫'בעל דירה' לצורך ההכרעה דנן‪ ,‬משעמדו על תביעתם‪ ,‬בציינם אף התחייבות שנתנו‬</w:t>
        <w:br/>
        <w:t>‫בידי הרוכשים להשלמת הטיפול בתיקון הסדק ובאיטומו‪.‬‬</w:t>
        <w:br/>
        <w:t>‫אציין בהקשר זה רישא הוראת תקנה ‪ 37‬לתקנות סדר הדין האזרחי‪ ,‬התשמ"ד‪,1984-‬‬      ‫‪.29‬‬</w:t>
        <w:br/>
        <w:t>‫הקובעת לאמור‪" :‬לא תיפגע תובענה על שום שתוך כדי הדיון הועבר או נסב נכס‪,‬‬</w:t>
        <w:br/>
        <w:t>‫או הועברה‪ ,‬נוצרה או נסבה זכות קנין או כל טובת הנאה‪ ,‬וברשות בית המשפט או‬</w:t>
        <w:br/>
        <w:t>‫הרשם אפשר שהמשפט יימשך בידי האדם שהנכס או הזכות הגיעו אליו או נגד אותו‬</w:t>
        <w:br/>
        <w:t>‫אדם‪ ".‬אמנם‪ ,‬לא באה בפניי בקשה לחילופי בעלי דין או בקשה לצירוף בעלי דין‪,‬‬</w:t>
        <w:br/>
        <w:t>‫כך שרוכשי דירת התובעים יהיו אף הם תובעים בתביעה דנן‪ .‬ברם‪ ,‬סבורני כי נפקות‬</w:t>
        <w:br/>
        <w:t>‫אי צירופם הינה אך בהיבט הדיוני ואין בה‪ ,‬בנסיבות העניין‪ ,‬כדי לגרוע מהיות‬</w:t>
        <w:br/>
        <w:t>‫התובעים 'בעל דירה' לצורך תחולת הוראת סעיף ‪)3‬א(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המקובץ‪ ,‬יש לראות התובעים 'בעל דירה' לצורך הוראת סעיף ‪)3‬א( לתקנון‬    ‫‪.30‬‬</w:t>
        <w:br/>
        <w:t>‫המצוי‪.‬‬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תיקון שאי ביצועו עלול לפגוע בדירתו או בערכה‬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‫לשון סעיף ‪)3‬א( לתקנון המצוי מורנו הגדרה רחבה של תיקון אשר בעל דירה זכאי‬      ‫‪.31‬‬</w:t>
        <w:br/>
        <w:t>‫לדרוש ביצועו‪ .‬כך‪ ,‬משנקט המחוקק בהיגד "כל תיקון"‪ ,‬ובקבעו כי די בכך שאי‬</w:t>
        <w:br/>
        <w:t>‫ביצועו עלול לפגוע בדירת התובע או בערכה‪ .‬הוראת סעיף זה אינה קובעת שיעור‬</w:t>
        <w:br/>
        <w:t>‫של נזק או פגיעה‪ ,‬בעטיו זכאי בעל דירה לדרוש התיקון‪ ,‬וכעולה מנוסחה הרחב‪ ,‬די‬</w:t>
        <w:br/>
        <w:t>‫בפגיעה קלת ערך‪.‬‬</w:t>
        <w:br/>
        <w:t>‫בהקשר זה‪ ,‬מצאתי להביא מדבריו של כבוד השופט צ' ברנזון בע"א ‪ 395/74‬יצחק‬        ‫‪.32‬‬</w:t>
        <w:br/>
        <w:t>‫לוי נ' רבקה סמואל‪ ,‬פ"ד כט)‪ ,(1975) 39 ,(2‬אשר נדרש למשמעות 'הפגיעה' שמדובר‬</w:t>
        <w:br/>
        <w:t>‫בה בהוראת סעיף ‪ 2‬לתקנון המצוי ‪ -‬הדומה בנוסחהּ להוראת סעיף ‪ 3‬לתקנון המצוי‬</w:t>
        <w:br/>
        <w:t>‫)"בעל דירה אינו רשאי לעשות בדירתו שינויים או תיקונים הפוגעים בדירה אחרת‬</w:t>
        <w:br/>
        <w:t>‫או מסכנים או עשויים לסכן את קיומה‪ ,‬או משנים או עשויים לשנות את ערכה‪- ("...‬‬</w:t>
        <w:br/>
        <w:t>‫בקבעו לאמור‪:‬‬</w:t>
        <w:br/>
        <w:t>‫"כאן עלי לתקן טעות שנפלה כנראה בהיסח הדעת‬</w:t>
        <w:br/>
        <w:t>‫בפסק דינו של בית המשפט המחוזי‪ .‬הוא אמר כי‬</w:t>
        <w:br/>
        <w:t>‫הפגיעה שמדובר בה בסעיף הנדון צריכה להיות‬</w:t>
        <w:br/>
        <w:t>‫בשיעור כזה שהיא עשויה לסכן את הקיום או לשנות‬</w:t>
        <w:br/>
        <w:t>‫את ערך הבית או הדירה; ולא היא‪ .‬קריאה נכונה של‬</w:t>
        <w:br/>
        <w:t>‫הסעיף הנדון מראה שפגיעה מכל סוג שהוא בדירה‬</w:t>
        <w:br/>
        <w:t>‫אחרת או ברכוש המשותף אסור שתבוא עקב שינויים‬</w:t>
        <w:br/>
        <w:t>‫או תיקונים הנעשים בדירה אחת‪ .‬בע"א ‪ 136/63‬אמרנו‬</w:t>
        <w:br/>
        <w:t>‫שאין נפקא מינה אם הפגיעה היא קטנה או גדולה‬</w:t>
        <w:br/>
        <w:t>‫וניתנת לפיצוי נאות או לא‪ .‬בע"א ‪ 515/65‬נאמר בבירור‬</w:t>
        <w:br/>
        <w:t>‫שכל פגיעה ברכוש המשותף או בדירות האחרות של‬</w:t>
        <w:br/>
        <w:t>‫הבית המשותף‪ ,‬גם בלי שנתלווה לה נזק ממשי‪ ,‬דייה‬</w:t>
        <w:br/>
        <w:t>‫כדי להצדיק התערבותו של המפקח ומתן צו מניעה‪.‬‬</w:t>
        <w:br/>
        <w:t>‫‪...‬‬</w:t>
        <w:br/>
        <w:t>‫המחוקק נקט בסעיף ‪ 2‬בלשון כללית ורחבה ביותר‪.‬‬</w:t>
        <w:br/>
        <w:t>‫הוא דיבר בלשון פגיעה סתם‪ ,‬כלומר פגיעה מכל סוג‬</w:t>
        <w:br/>
        <w:t>‫שהוא‪ .‬מכאן‪ ,‬ששאף לתפוס ברשתו גם מעשים שאין‬</w:t>
        <w:br/>
        <w:t>‫בהם פגיעה פיזית דווקא‪ ,‬אך בוודאי ובוודאי שעל‬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‫שלמותו הפיזית של הרכוש המשותף פרש המחוקק את‬</w:t>
        <w:br/>
        <w:t>‫חסותו‪ .‬גם מ"מ הנשיא בפסק דינו בדיון הנוסף בענין‬</w:t>
        <w:br/>
        <w:t>‫סדובסקי‪ ,‬הדגיש כי מצב המבנה הוא סטטי וכי הסעיף‬</w:t>
        <w:br/>
        <w:t>‫הנדון בא להבטיח את 'שלמות המבנה ותקינותו'‪."... .‬‬</w:t>
        <w:br/>
        <w:t>‫)עמודים ‪ 45-44‬לפסק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הפרט‪.‬‬     ‫‪.33‬‬</w:t>
        <w:br/>
        <w:t>‫אין חולק כי בקיר החיצוני בדירת התובעים‪ ,‬הפונה לחצר דירתם של הנתבעים‪ ,‬סדק‪.‬‬</w:t>
        <w:br/>
        <w:t>‫כלשון כתב התביעה‪ ,‬עתרו התובעים לתיקון "סדק חיצוני המחדיר רטיבות לתוך‬</w:t>
        <w:br/>
        <w:t>‫הבית ונדרש לאיטום" )סעיף ‪ 7‬לכתב התביעה(‪ .‬בישיבת קדם משפט מיום ‪25.2.2018‬‬</w:t>
        <w:br/>
        <w:t>‫)עמוד ‪ 3‬שורות ‪ 7-1‬לפרוטוקול(‪ ,‬כמו גם בפתח ישיבת ההוכחות שהתקיימה לפניי‬</w:t>
        <w:br/>
        <w:t>‫ובסיכום טענותיהם בכתב‪ ,‬עמדו התובעים על הזכות העומדת להם לדרוש תיקון‬</w:t>
        <w:br/>
        <w:t>‫הסדק אף מטעמים של תחזוקה שוטפת כמו גם מטעמים אסתטיים‪ ,‬ללא קשר להיות‬</w:t>
        <w:br/>
        <w:t>‫הסדק מקור לרטיבות בדירתם‪ ,‬אם לאו‪.‬‬</w:t>
        <w:br/>
        <w:t>‫הדין עם התובעים‪ .‬אבאר‪:‬‬     ‫‪.34‬‬</w:t>
        <w:br/>
        <w:t>‫דומה כי לנוכח טענת התובעים לקיומה של רטיבות בדירתם בשל הסדק‪ ,‬הורתה‬</w:t>
        <w:br/>
        <w:t>‫המפקחת על רישום מקרקעין )גב' להב( על מינוי מומחה לבדיקת הגורם לרטיבות‬</w:t>
        <w:br/>
        <w:t>‫הנטענת‪ ,‬האם מקורה בקיר החיצוני והאם יש צורך בביצוע איטום נוסף של הסדק‬</w:t>
        <w:br/>
        <w:t>‫בחלקו החיצוני של הקיר‪.‬‬</w:t>
        <w:br/>
        <w:t>‫המומחה קבע בחוות דעתו מיום ‪ ,18.12.2017‬כי הגורם לרטיבות בחדר דירתם אינו‬</w:t>
        <w:br/>
        <w:t>‫בסדק בקיר החיצוני של החדר‪ ,‬אלא בכשל בצינור מי גשם העובר בקיר זה‪ ,‬ולפיכך‬</w:t>
        <w:br/>
        <w:t>‫אין כל צורך בביצוע איטום נוסף של הסדק )עמוד ‪ .(5‬על עמדה זו חזר המומחה גם‬</w:t>
        <w:br/>
        <w:t>‫בחוות דעתו המשלימה מיום ‪ ,26.1.2018‬במענה לשאלות הבהרה מטעם התובעים‪.‬‬</w:t>
        <w:br/>
        <w:t>‫עם זאת‪ ,‬הוסיף המומחה וקבע בחוות דעתו המשלימה‪ ,‬כי "ישנו קשר ישיר בין מיקום‬</w:t>
        <w:br/>
        <w:t>‫הסדק למיקום הצינור‪ ,‬היות והסדק נוצר עקב קיום כשל בצמ"ג; במבחן התוצאה‬</w:t>
        <w:br/>
        <w:t>‫לאחר ביצוע תיקונים חוזרים ונשנים לסדק‪ ,‬עדיין הרטיבות מתמשכת‪ ,‬זאת לאור‬</w:t>
        <w:br/>
        <w:t>‫כשלים בצינור צמ"ג דירת התובעים" )עמוד ‪.(2‬‬</w:t>
        <w:br/>
        <w:t>‫כאמור‪ ,‬סעיף ‪)3‬א( לתקנון המצוי נוקט לשון רחבה באשר לתיקון שביצועו נדרש‪,‬‬</w:t>
        <w:br/>
        <w:t>‫עת די שאי ביצועו עלול לפגוע בדירה או בערכה‪ .‬בנסיבות דנן‪ ,‬אין חולק בדבר קיומו‬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סדק בקיר החיצוני בדירת התובעים‪ ,‬אשר כעולה מחוות דעת המומחה מקורו‬</w:t>
        <w:br/>
        <w:t>‫בכשל בצינור מי גשם העובר מהלך ורטיקאלי בקיר זה‪ .‬אמנם עמדת המומחה הינה‬</w:t>
        <w:br/>
        <w:t>‫כי אין בקיומו של הסדק כדי לגרום לנזקי הרטיבות בדירת התובעים‪ ,‬ולפיכך אין‬</w:t>
        <w:br/>
        <w:t>‫צורך בביצוע איטום נוסף של הסדק‪ .‬ברם‪ ,‬מכוחה של הוראת סעיף ‪)3‬א( לתקנון‬</w:t>
        <w:br/>
        <w:t>‫המצוי‪ ,‬זכאים התובעים לדרוש תיקון הסדק‪ ,‬אשר נגרם עקב כשל בצינור מי הגשם‪,‬‬</w:t>
        <w:br/>
        <w:t>‫ומשתיקונו נדרש כדי להבטיח שלמות המבנה ותקינותו‪.‬‬</w:t>
        <w:br/>
        <w:t>‫כך אף בהיקש ממשמעות ההיגד 'החזקה תקינה'‪ ,‬הקבוע בהוראת סעיף ‪)58‬א( לחוק‬</w:t>
        <w:br/>
        <w:t>‫המקרקעין‪ ,‬לאמור‪" :‬שמירה על מצבו של הרכוש המשותף כפי שהיה בעת גמר‬</w:t>
        <w:br/>
        <w:t>‫הבניה‪ ,"... ,‬מצאתי לקבוע כי הימצאו של סדק בקיר החיצוני של דירה בבית‬</w:t>
        <w:br/>
        <w:t>‫המשותף‪ ,‬אם גורם לרטיבות בדירה אם לאו‪ ,‬זכאי בעל דירה לדרוש תיקונו להבטיח‬</w:t>
        <w:br/>
        <w:t>‫שמירה על מצב דירתו‪ ,‬ובתוך כך שמירה על מצב הבית המשותף כפי שהיה בעת גמר‬</w:t>
        <w:br/>
        <w:t>‫הבניה‪.‬‬</w:t>
        <w:br/>
        <w:t>‫יוטעם‪ ,‬כי המומחה מטעם המפקחת על רישום מקרקעין‪ ,‬התבקש לחוות דעתו האם‬</w:t>
        <w:br/>
        <w:t>‫יש צורך בביצוע איטום נוסף של הסדק בקיר החיצוני בדירת התובעים מטעמי‬</w:t>
        <w:br/>
        <w:t>‫רטיבות ונזילה שהסדק גורם לדירת התובעים‪ .‬משבא המומחה לכלל מסקנה כי‬</w:t>
        <w:br/>
        <w:t>‫הגורם לרטיבות בדירת התובעים הינו בכשל בצינור מי גשם‪ ,‬שוב לא נדרש לבחון‬</w:t>
        <w:br/>
        <w:t>‫הסדק‪ ,‬טיבו והיקפו‪ .‬מכל מקום‪ ,‬אין בקביעה זו של המומחה לעניין הצורך בביצוע‬</w:t>
        <w:br/>
        <w:t>‫איטום נוסף של הסדק‪ ,‬כדי לצמצם המנעד הרחב של תיקונים אשר בעל דירה זכאי‬</w:t>
        <w:br/>
        <w:t>‫לדרוש ביצועם בהתאם להוראת סעיף ‪)3‬א( לתקנון המצוי‪ .‬ברי‪ ,‬כי אלה אינם‬</w:t>
        <w:br/>
        <w:t>‫מתמצים בתיקונים הנדרשים למיגור נזקי רטיבות‪ ,‬וכי במסגרת הוראה זו באים מגוון‬</w:t>
        <w:br/>
        <w:t>‫תיקונים אשר אי ביצועם עלול לפגוע בדירת דורש התיקון‪ .‬כך גם תיקון הסדק מושא‬</w:t>
        <w:br/>
        <w:t>‫התביעה דנן‪ ,‬הנדרש לצורך שמירה על שלמותה החיצונית של דירת התובעים‬</w:t>
        <w:br/>
        <w:t>‫ותקינותה‪ ,‬ובתוך כך שלמות הבית המשותף ותקינותו‪.‬‬</w:t>
        <w:br/>
        <w:t>‫העולה מן המקובץ‪ ,‬יש לראות בתיקון הסדק בקיר החיצוני‪ ,‬תיקון אשר אי ביצועו‬      ‫‪.35‬‬</w:t>
        <w:br/>
        <w:t>‫עלול לפגוע בדירה או בערכה‪ ,‬כאמור בהוראת סעיף ‪)3‬א(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,‬הוראת סעיף ‪)3‬א( לתקנון המצוי מורנו כי התיקון הנדרש הינו בבית או‬      ‫‪.36‬‬</w:t>
        <w:br/>
        <w:t>‫ברכוש המשותף‪.‬‬</w:t>
        <w:br/>
        <w:t>‫הגדרת המונח 'בית' מצאנו בהוראת סעיף ‪ 52‬לחוק המקרקעין )שכותרתו "הגדרות"(‪,‬‬    ‫‪.37‬‬</w:t>
        <w:br/>
        <w:t>‫בפתח פרק ו' לחוק העוסק ב"בתים משותפים"‪ ,‬כדלהלן‪:‬‬</w:t>
        <w:br/>
        <w:t>‫"בית ‪ -‬מבנה של קבע‪ ,‬ובכלל זה הקרקע שעליה‬</w:t>
        <w:br/>
        <w:t>‫נבנה‪".‬‬</w:t>
        <w:br/>
        <w:t>‫עוד נקבע בהוראת סעיף זה‪:‬‬</w:t>
        <w:br/>
        <w:t>‫"דירה ‪ -‬חדר או תא‪ ,‬או מערכת חדרים או תאים‪,‬‬</w:t>
        <w:br/>
        <w:t>‫שנועדו לשמש יחידה שלמה ונפרדת למגורים‪ ,‬לעסק‬</w:t>
        <w:br/>
        <w:t>‫או לכל צורך אחר‪".‬‬</w:t>
        <w:br/>
        <w:t>‫"בית משותף ‪ -‬בית שיש בו שתי דירות או יותר והוא‬</w:t>
        <w:br/>
        <w:t>‫נרשם בפנקס הבתים המשותפים‪".‬‬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ההיגד 'רכוש משותף' מצאנו הן בהוראת סעיף ‪ 1‬לתקנון המצוי הן בהוראת‬</w:t>
        <w:br/>
        <w:t>‫סעיף ‪ 52‬לחוק המקרקעין‪ ,‬הזהה בלשונה‪ ,‬לאמור‪:‬‬</w:t>
        <w:br/>
        <w:t>‫"רכוש משותף ‪ -‬כל חלקי הבית המשותף חוץ מן‬</w:t>
        <w:br/>
        <w:t>‫החלקים הרשומים כדירות‪ ,‬ולרבות הקרקע‪ ,‬הגגות‪,‬‬</w:t>
        <w:br/>
        <w:t>‫הקירות החיצוניים‪ ,‬המסד‪ ,‬חדרי המדרגות‪ ,‬מעליות‪,‬‬</w:t>
        <w:br/>
        <w:t>‫מקלטים‪ ,‬וכן מיתקני הסקה או מים וכיוצא באלה‪,‬‬</w:t>
        <w:br/>
        <w:t>‫המיועדים לשמש את כל בעלי הדירות או מרביתם‬</w:t>
        <w:br/>
        <w:t>‫אפילו הם 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‪)55‬ג( לחוק המקרקעין‪ ,‬רשאים בעלי דירות לקבוע כי חלק‬</w:t>
        <w:br/>
        <w:t>‫מסוים של הרכוש המשותף יהא צמוד לדירה פלונית בבית המשותף‪ ,‬ומשנקבע כן‬</w:t>
        <w:br/>
        <w:t>‫דינו לכל דבר כדין הדירה שאליה הוצמד‪ .‬כך לשון הסעיף‪:‬‬</w:t>
        <w:br/>
        <w:t>‫"בעלי דירות רשאים לקבוע בתקנון‪ ,‬כמשמעותו‬</w:t>
        <w:br/>
        <w:t>‫בסימן ג' לפרק זה )להלן ‪ -‬התקנון(‪ ,‬שחלק מסויים‬</w:t>
        <w:br/>
        <w:t>‫של הרכוש המשותף יהיה צמוד לדירה פלונית‪ ,‬ובלבד‬</w:t>
        <w:br/>
        <w:t>‫שלא יקבעו זאת ביחס לחדרי מדרגות‪ ,‬מעליות‪,‬‬</w:t>
        <w:br/>
        <w:t>‫מקלטים ומיתקנים המיועדים לשמש את כל בעלי‬</w:t>
        <w:br/>
        <w:t>‫הדירות; הוצמד חלק מסויים מהרכוש המשותף‬</w:t>
        <w:br/>
        <w:t>‫לדירה פלונית‪ ,‬לא יחולו עליו הוראות פרק זה בנוגע‬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‫לרכוש המשותף‪ ,‬ודינו לכל דבר כדין הדירה שאליה‬</w:t>
        <w:br/>
        <w:t>‫הוצמד‪".‬‬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‫ובענייננו‪ ,‬אין חולק כי דירת התובעים ודירת הנתבעים )דירות קוטג'(‪ ,‬הנמצאות כל‬   ‫‪.38‬‬</w:t>
        <w:br/>
        <w:t>‫אחת על שטח קרקע נפרד‪ ,‬הינן כאחד בית משותף כהגדרתו בחוק המקרקעין‪ .‬בהתאם‬</w:t>
        <w:br/>
        <w:t>‫לצו רישום הבית המשותף‪ ,‬לדירת התובעים )תת חלקה ‪ (2‬מוצמד "קרקע‪ ,‬כולל‬</w:t>
        <w:br/>
        <w:t>‫הקרקע שמתחת לדירה וכל שבנוי עליה" המסומן ג' בתשריט המצורף לצו‪ ,‬ולדירת‬</w:t>
        <w:br/>
        <w:t>‫הנתבעים )תת חלקה ‪ (1‬מוצמדים "קרקע" המסומן א' בתשריט וכן "קרקע‪ ,‬כולל‬</w:t>
        <w:br/>
        <w:t>‫הקרקע שמתחת לדירה וכל שבנוי עליה" המסומן ב' בתשריט‪.‬‬</w:t>
        <w:br/>
        <w:t>‫בהתאם לצו הבית המשותף‪ ,‬הקיר החיצוני בדירת התובעים שעליו מצוי הסדק מושא‬        ‫‪.39‬‬</w:t>
        <w:br/>
        <w:t>‫תביעה זו הינו חלק מדירת התובעים‪ ,‬בהיותו נמנה עם הבנוי על הקרקע הצמוד‬</w:t>
        <w:br/>
        <w:t>‫לדירה‪ .‬קרי‪ ,‬הקיר החיצוני אינו חלק מהרכוש המשותף‪.‬‬</w:t>
        <w:br/>
        <w:t>‫כאמור‪ ,‬הוראת סעיף ‪)3‬א( לתקנון המצוי קובעת זכות בעל דירה לדרוש מנציגות‬         ‫‪.40‬‬</w:t>
        <w:br/>
        <w:t>‫הבית המשותף ביצוע כל תיקון בבית או ברכוש המשותף‪ .‬לאור ההגדרות המנויות‬</w:t>
        <w:br/>
        <w:t>‫בסעיף ‪ 52‬לחוק המקרקעין‪ ,‬הרי שבית משותף כולל דירות ורכוש משותף בלבד‪.‬‬</w:t>
        <w:br/>
        <w:t>‫בהתבסס על החזקה הפרשנית לפיה המחוקק אינו משחית מילותיו לריק )א' ברק‬</w:t>
        <w:br/>
        <w:t>‫פרשנות במשפט ‪ -‬כרך שני‪ :‬פרשנות החקיקה )תשנ"ג‪ ,(595 ,(1993-‬יש לקרוא‬</w:t>
        <w:br/>
        <w:t>‫למונח 'בית' בהוראת סעיף ‪)3‬א( לתקנון המצוי גם דירות בבית המשותף‪ .‬בכלל זאת‪,‬‬</w:t>
        <w:br/>
        <w:t>‫דירת התובעים‪.‬‬</w:t>
        <w:br/>
        <w:t>‫נכון הוא‪ ,‬כי בהתאם להוראת סעיף ‪)3‬ב( לתקנון המצוי זכאי בעל דירה "לדרוש מבעל‬</w:t>
        <w:br/>
        <w:t>‫דירה אחרת שיבצע תיקון בדירה האחרת‪ ,‬שאי ביצועו עלול לפגוע בדירתו של דורש‬</w:t>
        <w:br/>
        <w:t>‫התיקון"‪ .‬עם זאת‪ ,‬אין בהוראה זו כדי לקבוע חובה על בעל הדירה האחרת ביחס‬</w:t>
        <w:br/>
        <w:t>‫לתיקון הנדרש בדירת דורש התיקון‪ ,‬כבענייננו‪.‬‬</w:t>
        <w:br/>
        <w:t>‫סבורני כי המענה למקרה ייחודי זה שלפניי מצוי בהוראת סעיף ‪)3‬א( לתקנון המצוי‪,‬‬</w:t>
        <w:br/>
        <w:t>‫בקבעה כי התיקון הנדרש לביצוע הינו אף בבית ולא רק ברכוש המשותף‪ .‬במונח‬</w:t>
        <w:br/>
        <w:t>‫'בית'‪ ,‬אמור גם דירה בבית המשותף של דורש התיקון‪ ,‬אשר ביצועו מחייב כניסה או‬</w:t>
        <w:br/>
        <w:t>‫שימוש בדירה אחרת בבית המשותף‪ ,‬אשר אין לדורש התיקון זכויות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הוראת סעיף ‪)4‬א( לחוק המקרקעין‪ ,‬שכותרתה "עבודות לבדק הרכוש"‪,‬‬       ‫‪.41‬‬</w:t>
        <w:br/>
        <w:t>‫מורנו החובה המוטלת על בעל דירה בבית משותף "להרשות שיבוצעו בדירתו‬</w:t>
        <w:br/>
        <w:t>‫העבודות ההכרחיות להחזקתו התקינה של הרכוש המשותף‪ ,‬ולתכלית זו רשאים‬</w:t>
        <w:br/>
        <w:t>‫חברי הנציגות ובני אדם הפועלים בשמה להיכנס לדירתו ולבצע בה עבודות‪ ".‬אין‬</w:t>
        <w:br/>
        <w:t>‫מכוחה של הוראת חוק זו‪ ,‬כדי לחייב בעל דירה להרשות שיבוצעו בדירתו העבודות‬</w:t>
        <w:br/>
        <w:t>‫ההכרחיות להחזקתן התקינה של הדירות בבית המשותף‪ .‬על חסר זה עמד המלומד‬</w:t>
        <w:br/>
        <w:t>‫י' ויסמן בספרו דיני קניין ‪ -‬בעלות ושיתוף )תשנ"ז‪ ,(1997-‬בקבעו בעמודים ‪-472‬‬</w:t>
        <w:br/>
        <w:t>‫‪ 471‬לאמור‪:‬‬</w:t>
        <w:br/>
        <w:t>‫"התקנון המצוי מעניק לכל בעל דירה סמכות לדרוש‬</w:t>
        <w:br/>
        <w:t>‫מן הנציגות לבצע כל תיקון שאי ביצועו עלול לפגוע‬</w:t>
        <w:br/>
        <w:t>‫בדירתו או בערכה‪ .‬הסעיף מדבר על חובת הנציגות‬</w:t>
        <w:br/>
        <w:t>‫לבצע 'כל תיקון בבית או ברכוש המשותף'‪ ,‬למניעת‬</w:t>
        <w:br/>
        <w:t>‫נזק לדירה שבבית המשותף‪ .‬מאחר שלבד מן הרכוש‬</w:t>
        <w:br/>
        <w:t>‫המשותף כל מה שמצוי בבית המשותף הוא בגדר‬</w:t>
        <w:br/>
        <w:t>‫דירות‪ ,‬עולה לכאורה מן הסעיף כי הוא מטיל חובה‬</w:t>
        <w:br/>
        <w:t>‫על הנציגות לבצע תיקונים בתוככי הדירות שבבית‪,‬‬</w:t>
        <w:br/>
        <w:t>‫אם יש בהן דבר העלול לגרום נזק לדירה האחרת‪.‬‬</w:t>
        <w:br/>
        <w:t>‫ואולם‪ ,‬המחוקק לא השלים הוראה זו על ידי הענקת‬</w:t>
        <w:br/>
        <w:t>‫סמכות לנציגות להיכנס לדירות כדי לטפל במניעת‬</w:t>
        <w:br/>
        <w:t>‫נזק לדירות אחרות בבית המשותף‪ .‬זהו חסר הטעון‬</w:t>
        <w:br/>
        <w:t>‫תיקון על ידי המחוקק‪".‬‬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,‬סבורני כי בנסיבות המקרה דנן די בהוראת סעיף ‪)3‬א( לתקנון המצוי‪ ,‬כדי‬    ‫‪.42‬‬</w:t>
        <w:br/>
        <w:t>‫לחייב נציגות הבית המשותף בביצוע תיקון הסדק בקיר החיצוני בדירת התובעים‪,‬‬</w:t>
        <w:br/>
        <w:t>‫הנמנה עם ה'בית'‪ .‬משביצוע התיקון מחייב כניסה לחלל הרום של חצר דירת‬</w:t>
        <w:br/>
        <w:t>‫הנתבעים‪ ,‬אין בהעדרה של הוראת ביצוע משלימה מפורשת‪ ,‬כדי לגרוע מן החובה‬</w:t>
        <w:br/>
        <w:t>‫החלה על הנתבעים‪ ,‬בעלי דירה בבית המשותף‪ ,‬כדי לאפשר ביצוע התיקון משטח‬</w:t>
        <w:br/>
        <w:t>‫דירתם‪.‬‬</w:t>
        <w:br/>
        <w:t>‫העולה מן המקובץ‪ ,‬יש לראות בתיקון הנדרש תיקון ב'בית'‪ ,‬כאמור בהוראת סעיף‬      ‫‪.43‬‬</w:t>
        <w:br/>
        <w:t>‫‪)3‬א(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בהתאם לצו רישום הבית המשותף‪ ,‬מינתה המפקחת על רישום מקרקעין‬         ‫‪.44‬‬</w:t>
        <w:br/>
        <w:t>‫את התובעים לשמש נציגות זמנית של הבית המשותף‪ .‬בהתאם להוראת סעיף ‪)66‬ב(‬</w:t>
        <w:br/>
        <w:t>‫לחוק המקרקעין‪ ,‬דינה של נציגות זמנית זו "לכל דבר כדין נציגות שנכונה לפי‬</w:t>
        <w:br/>
        <w:t>‫הוראות התקנון"‪.‬‬</w:t>
        <w:br/>
        <w:t>‫הצדדים לא טענו בפניי כי נציגות זו של הבית המשותף הוחלפה או שוּנה הרכבהּ‪.‬‬       ‫‪.45‬‬</w:t>
        <w:br/>
        <w:t>‫ממילא לא הובאו בפניי כל ראיות באשר לנציגות אחרת הפועלת בבית המשותף‪.‬‬</w:t>
        <w:br/>
        <w:t>‫בנסיבות אלה‪ ,‬יש לראות התובעים נציגות הבית המשותף‪ ,‬עליהם מוטלת החובה‬</w:t>
        <w:br/>
        <w:t>‫לבצע כל תיקון בבית המשותף העלול לפגוע בדירה בבית המשותף או בערכה‪,‬‬</w:t>
        <w:br/>
        <w:t>‫כאמור בהוראת סעיף ‪)3‬א( לתקנון המצוי‪.‬‬</w:t>
        <w:br/>
        <w:t>‫משביצוע התיקון הנדרש בבית מחייב כניסה לחצר דירת הנתבעים )ולו לחלל הרום‬       ‫‪.46‬‬</w:t>
        <w:br/>
        <w:t>‫של חצר הדירה(‪ ,‬ומשנמנע מהתובעים לבצע התיקון בשל סירוב הנתבעים לאפשר‬</w:t>
        <w:br/>
        <w:t>‫כניסה לחצרם‪ ,‬זכאים התובעים ‪ -‬הן בכובעם כבעלי הדירה הן בכובעם כנציגות הבית‬</w:t>
        <w:br/>
        <w:t>‫המשותף ‪ -‬לתבוע הסעד המבוקש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,‬באתי לכלל מסקנה כי מתקיימים התנאים הקבועים בהוראת‬          ‫‪.47‬‬</w:t>
        <w:br/>
        <w:t>‫סעיף ‪)3‬א( לתקנון המצוי‪ ,‬מכוחה זכאים התובעים לדרוש מהנתבעים לאפשר להם‬</w:t>
        <w:br/>
        <w:t>‫לבצע התיקון הדרוש בסדק הקיר החיצוני בדירת התובעים‪ ,‬משטח חצר דירת‬</w:t>
        <w:br/>
        <w:t>‫הנתבעים‪.‬‬</w:t>
        <w:br/>
        <w:t>‫תוצאה זו עולה בקנה אחד אף עם הוראת סעיף ‪ 14‬לחוק המקרקעין‪ ,‬המהווה ביטוי‬       ‫‪.48‬‬</w:t>
        <w:br/>
        <w:t>‫מיוחד לעקרון תום הלב הכללי החל על כל הזכויות שבתחום המשפט הפרטי‪ ,‬ובכלל‬</w:t>
        <w:br/>
        <w:t>‫זאת זכויות הקניין של בעלי דירות בבית משותף‪ ,‬הקובעת לאמור‪:‬‬</w:t>
        <w:br/>
        <w:t>‫"בעלות וזכויות אחרות במקרקעין‪ ,‬אין בהן כשלעצמן‬</w:t>
        <w:br/>
        <w:t>‫כדי להצדיק עשיית דבר הגורם נזק או אי נוחות לאחר"‪.‬‬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תחולתו של עקרון תום הלב על זכות הקניין מכוח חוק המקרקעין‪ ,‬עמד כבוד‬        ‫‪.49‬‬</w:t>
        <w:br/>
        <w:t>‫הנשיא א' ברק בפסק דינו ברע"א ‪ 6339/97‬רוקר נ' סלומון‪ ,‬פ"ד נה)‪,(1999) 199 (1‬‬</w:t>
        <w:br/>
        <w:t>‫בקבעו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‫"זכות הקניין ככל זכות אחרת אינה מוחלטת‪ .‬כל‬</w:t>
        <w:br/>
        <w:t>‫הזכויות כולן הן יחסיות‪ .‬זכות הקניין אינה הזכות‬</w:t>
        <w:br/>
        <w:t>‫לנהוג שלא בתום לב‪ .‬על כן נתון תמיד שיקול דעת‬</w:t>
        <w:br/>
        <w:t>‫שיפוטי ‪ -‬בגדרי עקרון תום הלב ‪ -‬בהענקת סעדים בגין‬</w:t>
        <w:br/>
        <w:t>‫פגיעה בזכות הקניינית‪.‬‬</w:t>
        <w:br/>
        <w:t>‫‪...‬‬</w:t>
        <w:br/>
        <w:t>‫עקרון תום הלב קובע רמת התנהגות של אנשים‬</w:t>
        <w:br/>
        <w:t>‫הדואגים‪ ,‬כל אחד לאינטרס של עצמו‪ .‬עקרון תום הלב‬</w:t>
        <w:br/>
        <w:t>‫קובע כי השמירה על האינטרס העצמי צריכה להיות‬</w:t>
        <w:br/>
        <w:t>‫הוגנת ותוך התחשבות בציפיות מוצדקות ובהסתמכות‬</w:t>
        <w:br/>
        <w:t>‫ראויה של הצד האחר‪ .‬אדם לאדם ‪ -‬לא זאב‪ ,‬ולא מלאך;‬</w:t>
        <w:br/>
        <w:t>‫אדם לאדם ‪ -‬אדם‪".‬‬</w:t>
        <w:br/>
        <w:t>‫)עמודים ‪ 280-279‬לפסק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‫מכוחו של עקרון תום הלב הקבוע בהוראת סעיף ‪ 14‬לחוק המקרקעין‪ ,‬קמה חובת‬           ‫‪.50‬‬</w:t>
        <w:br/>
        <w:t>‫הגינות המחייבת בעל דירה בבית משותף להתחשב בזכות הקניין של בעל דירה‬</w:t>
        <w:br/>
        <w:t>‫אחרת בבית ובמימושה של זכות זו‪ .‬בתוך כך‪ ,‬חב בעל דירה שלא להכביד על בעל‬</w:t>
        <w:br/>
        <w:t>‫דירה אחרת בשמירה על שלמות ותקינות קניינו של בעל הדירה האחרת‪ ,‬המהווה אף‬</w:t>
        <w:br/>
        <w:t>‫הוא חלק מהבית המשותף אשר לכל בעלי הדירות זכויות קניין בו‪.‬‬</w:t>
        <w:br/>
        <w:t>‫כך אף בענייננו‪ ,‬זכאים התובעים לחסות בצלהּ של דוקטרינת תום הלב הקבועה‬           ‫‪.51‬‬</w:t>
        <w:br/>
        <w:t>‫בהוראת סעיף ‪ 14‬לחוק המקרקעין‪ ,‬בטענה כי התנגדות הנתבעים לאפשר להם לבצע‬</w:t>
        <w:br/>
        <w:t>‫תיקון בקיר החיצוני בדירתם ‪ -‬אשר הגישה אליו מתאפשרת אך מחצר דירת הנתבעים‬</w:t>
        <w:br/>
        <w:t>‫‪ -‬עולה כדי שימוש לרעה בזכות הקניין של הנתבעים בבית המשותף‪ .‬זאת‪ ,‬אף אם‬</w:t>
        <w:br/>
        <w:t>‫ברקע הדברים סכסוך שניטש בין הצדדים הקשור במגוריהם בסמיכות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‫‪.52‬‬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לאפשר לתובעים‪ ,‬או למי מטעמם‪ ,‬גישה לקיר החיצוני של דירת‬            ‫‪.53‬‬</w:t>
        <w:br/>
        <w:t>‫התובעים הפונה לחצר דירת הנתבעים‪ ,‬לצורך ביצוע עבודות לתיקון הסדק ואיטומו‪.‬‬</w:t>
        <w:br/>
        <w:t>‫העבודות יבוצעו בכפוף למילוי ההוראות הבאות‪:‬‬</w:t>
        <w:br/>
        <w:t>‫א‪ .‬העבודות יבוצעו בתוך ‪ 30‬יום מהיום‪ ,‬לאחר תיאום מועד מוסכם עם הנתבעים‪.‬‬</w:t>
        <w:br/>
        <w:t>‫ב‪ .‬העבודות יבוצעו על ידי איש מקצוע מיומן מטעם התובעים‪ ,‬באמצעות 'גלישת‬</w:t>
        <w:br/>
        <w:t>‫מצוקים' )סנפלינג(‪.‬‬</w:t>
        <w:br/>
        <w:t>‫ג‪ .‬התובעים‪ ,‬או מי מטעמם‪ ,‬יישאו בעלות ביצוע העבודות‪.‬‬</w:t>
        <w:br/>
        <w:t>‫ד‪ .‬משך זמן ביצוע העבודות לא יעלה על ‪ 7‬ימים‪.‬‬</w:t>
        <w:br/>
        <w:t>‫ה‪ .‬התובעים‪ ,‬או מי מטעמם‪ ,‬אחראים לכיסוי חצר דירת הנתבעים בשטח הסמוך‬</w:t>
        <w:br/>
        <w:t>‫לביצוע העבודות‪ ,‬באמצעות יריעות ניילון‪ .‬אין באמור כדי לגרוע מהזכות‬</w:t>
        <w:br/>
        <w:t>‫העומדת לנתבעים לעשות כן‪ ,‬בשטחם‪ ,‬בעצמם‪.‬‬</w:t>
        <w:br/>
        <w:t>‫ו‪ .‬התובעים אחראים להשבת מצב חצר דירת הנתבעים לקדמותו‪ ,‬בתוך ‪ 7‬ימים‬</w:t>
        <w:br/>
        <w:t>‫ממועד סיום ביצוע העבודות‪ .‬כדי למנוע מחלוקות עתידיות‪ ,‬מוצע לצדדים‬</w:t>
        <w:br/>
        <w:t>‫לתעד באמצעות צילום מצב חצר דירת הנתבעים לפני ביצוע העבודות ולאחריו‪.‬‬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לפסיקת הוצאות‪ ,‬כלל הוא בדין הישראלי‪ ,‬כי בעל דין שהפסיד בהליך המשפטי‬      ‫‪.54‬‬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 )י' זוסמן סדרי הדין‬</w:t>
        <w:br/>
        <w:t>‫האזרחי‪ ,‬מהדורה שביעית‪ ,1995 ,‬עמודים ‪ .(541-540‬אשר לשיעור ההוצאות‪ ,‬נקבע‬</w:t>
        <w:br/>
        <w:t>‫בהלכה הפסוקה כי בעל דין יחויב בהוצאותיו הריאליות של הצד שכנגד‪ ,‬כפי שהוכחו‬</w:t>
        <w:br/>
        <w:t>‫על ידו‪ ,‬בכפוף להיותן סבירות‪ ,‬מידתיות והכרחיות לניהול ההליך‪ ,‬בהתחשב במכלול‬</w:t>
        <w:br/>
        <w:t>‫נסיבות העניין‪ .‬בתוך כך‪ ,‬ישקול בית המשפט התנהגות הצדדים להליך‪ ,‬אופן ניהול‬</w:t>
        <w:br/>
        <w:t>‫ההליך‪ ,‬היחס שבין הסעד שהתבקש והסעד שהתקבל לבין שיעור ההוצאות‪ ,‬מורכבות‬</w:t>
        <w:br/>
        <w:t>‫התיק והזמן שהושקע בהכנתו‪ ,‬וחשיבות העניין )ראו‪ :‬תקנה ‪ 512‬לתקנות סדר הדין‬</w:t>
        <w:br/>
        <w:t>‫האזרחי‪ ,‬התשמ"ד‪ ;1984-‬ע"א ‪ 2617/00‬מחצבות כנרת נ' הוועדה המקומית לתכנון‬</w:t>
        <w:br/>
        <w:t>‫ולבנייה נצרת עילית‪ ,‬פ"ד ס)‪.((2005) 615-612 ,600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תיק‪6/207/2017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בעניין זה‪ ,‬על פי אמות המידה שהותוו בפסיקה‪ ,‬אני‬   ‫‪.55‬‬</w:t>
        <w:br/>
        <w:t>‫מחייבת הנתבעים בתשלום הוצאות התובעים בסך של ‪ 4,000‬ש"ח‪ ,‬הכוללות שכר‬</w:t>
        <w:br/>
        <w:t>‫טרחת עורך דין‪ .‬התשלום יבוצע בתוך ‪ 30‬יום מהיום‪ .‬לאחר מועד זה‪ ,‬יישא החיוב‬</w:t>
        <w:br/>
        <w:t>‫הפרשי הצמדה וריבית כדין‪ ,‬מהיום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,‬כ"א באדר א' תשע"ט‪ 26 ,‬פברואר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6/207/2017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