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1/726/2015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  <w:br/>
        <w:t>‫‪ .1‬מאיר דנוס ת‪.‬ז‪220550200 .‬‬              ‫התובעים‪:‬‬</w:t>
        <w:br/>
        <w:t>‫‪ .0‬יפה גזית ת‪.‬ז‪221111150 .‬‬</w:t>
        <w:br/>
        <w:t>‫‪ .1‬מרים מרקוביץ ת‪.‬ז‪52111510 .‬‬</w:t>
        <w:br/>
        <w:t>‫‪ .2‬שלמה ירושלמי ת‪.‬ז‪221011111 .‬‬</w:t>
        <w:br/>
        <w:t>‫‪ .5‬דינה ירושלמי ת‪.‬ז‪251025120 .‬‬</w:t>
        <w:br/>
        <w:t>‫‪ .1‬אורנה מתיתיהו ת‪.‬ז‪51210121 .‬‬</w:t>
        <w:br/>
        <w:t>‫‪ .1‬מרים דנן ת‪.‬ז‪250112511 .‬‬</w:t>
        <w:br/>
        <w:t>‫‪ .1‬סנפיר גל ת‪.‬ז‪11502211 .‬‬</w:t>
        <w:br/>
        <w:t>‫‪ .0‬אליהו לנצ'נר ת‪.‬ז‪25111111 .‬‬</w:t>
        <w:br/>
        <w:t>‫‪ .12‬פייגה טנדלר ת‪.‬ז‪220210 .‬‬</w:t>
        <w:br/>
        <w:t>‫‪ .11‬אברהם נאור ת‪.‬ז‪220052522 .‬‬</w:t>
        <w:br/>
        <w:t>‫‪ .10‬שושנה נאור ת‪.‬ז‪222102110 .‬‬</w:t>
        <w:br/>
        <w:t>‫‪ .11‬עדי עובדיה ת‪.‬ז‪215120111 .‬‬</w:t>
        <w:br/>
        <w:t>‫‪ .12‬נעה עובדיה ת‪.‬ז‪201115110 .‬‬</w:t>
        <w:br/>
        <w:t>‫‪ .15‬גיל גלרט ת‪.‬ז‪210111011 .‬‬</w:t>
        <w:br/>
        <w:t>‫‪ .11‬אופיר גלרט ת‪.‬ז‪211112001 .‬‬</w:t>
        <w:br/>
        <w:t>‫‪ .11‬שחם חוה ת‪.‬ז‪252521512 .‬‬</w:t>
        <w:br/>
        <w:t>‫‪ .11‬אור שבתאי ת‪.‬ז‪251111122 .‬‬</w:t>
        <w:br/>
        <w:t>‫‪ .10‬תמר בצלאל ברשטיין ת‪.‬ז‪211110550 .‬‬</w:t>
        <w:br/>
        <w:t>‫‪ .02‬קלמן כרמי שוויצר ת‪.‬ז‪212101152 .‬‬</w:t>
        <w:br/>
        <w:t>‫‪ .01‬ברוך מילר ת‪.‬ז‪5202112 .‬‬</w:t>
        <w:br/>
        <w:t>‫‪ .00‬דבורה מילר ת‪.‬ז‪5111120 .‬‬</w:t>
        <w:br/>
        <w:t>‫‪ .01‬מרי מילר ת‪.‬ז‪5202112 .‬‬</w:t>
        <w:br/>
        <w:t>‫‪ .02‬לילי ימין ת‪.‬ז‪55502500 .‬‬</w:t>
        <w:br/>
        <w:t>‫‪ .05‬רוני ג'ורג'יו מילר ת‪.‬ז‪51020110 .‬‬</w:t>
        <w:br/>
        <w:t>‫‪ .01‬תמיר מילר ת‪.‬ז‪205521101 .‬‬</w:t>
        <w:br/>
        <w:t>‫באמצעות ב"כ עוה"ד קרן כהן בלחרסקי‬</w:t>
        <w:br/>
        <w:t>‫ממרכז עזריאלי ‪ ,1‬המגדל המשולש‪ ,‬תל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.1‬רחל כרמן ת‪.‬ז‪22215255 .‬‬          ‫הנתבעים‪:‬‬</w:t>
        <w:br/>
        <w:t>‫‪ .0‬שלמה כרמון ת‪.‬ז‪21221151 .‬‬</w:t>
        <w:br/>
        <w:t>‫באמצעות ב"כ עוה"ד יונתן לוי בירותי‬</w:t>
        <w:br/>
        <w:t>‫ת‪.‬ד‪ 0510 .‬ירושלים‬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.1‬עסקינן בהליך זה בתובענה על פי סעיף ‪ 5‬לחוק המקרקעין (חיזוק בתים משותפים מפני‬</w:t>
        <w:br/>
        <w:t>‫רעידות אדמה)‪ ,‬תשס"ח – ‪ 0221‬בנוגע לבית ברחוב ויצמן ‪ 12‬גבעתיים‪.‬‬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.0‬בדיון מיום ‪ 20.20.11‬הגיעו הצדדים להסכם פשרה אשר קיבל תוקף של פסק דין 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.1‬בהסכם הפשרה נקבע כי הנתבעים יחתמו על הסכם התמ"א והמסמכים הנלווים ובמקביל‬</w:t>
        <w:br/>
        <w:t>‫ימונה שמאי בהתאם להוראות סעיף ‪1‬א לחוק החיזוק אשר יתייחס לרכיבים המפורטים‬</w:t>
        <w:br/>
        <w:t>‫בחוות דעתו של השמאי ישראלי מטעם הנתבעים מיום ‪ ,15.12.15‬לרבות‪ ,‬בחינה האם‬</w:t>
        <w:br/>
        <w:t>‫מיקום השירותים בתוכנית המתוכננת גורם לפגיעה או השבחה בדירת הנתבעים‪ .‬הוסכם‬</w:t>
        <w:br/>
        <w:t>‫עוד כי לאחר מתן חוות דעתו של השמאי וסיכום טענות הצדדים אפסוק בשיעור התשלום‬</w:t>
        <w:br/>
        <w:t>‫שמגיע‪ ,‬אם מגיע‪ ,‬לנתבעים‪.‬‬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.2‬בהתאם לפסק הדין החלקי‪ ,‬ועל פי החלטת יו"ר הועדה להתחדשות עירונית‪ ,‬מונה השמאי‬</w:t>
        <w:br/>
        <w:t>‫אברהם כץ‪.‬‬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עיכובים שונים הוגשה לבסוף חוות דעת המומחה ביום ‪ 00.21.11‬והצדדים סיכמו‬</w:t>
        <w:br/>
        <w:t>‫את טענותיהם בכתב‪.‬‬</w:t>
        <w:br/>
        <w:t>‫חוות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.1‬לאחר שהשמאי תיאר את המצב העובדתי‪ ,‬הקנייני והתכנוני הוא מצא כי שיעור ההשבחה‬</w:t>
        <w:br/>
        <w:t>‫בגין התקנת המעלית עמד על סך של ‪ ₪ 1,511,111‬וחלקם של הנתבעים בהשבחה זו הינו‬</w:t>
        <w:br/>
        <w:t>‫‪( 01,122‬לפי שיעור חלקם היחסי ברכוש המשותף)‪ .‬חישוב דומה ערך המומחה לתוספת‬</w:t>
        <w:br/>
        <w:t>‫השטחים העיקריים הכוללת (‪ 51.20‬מ"ר) ושטחי המרפסות הכוללים (‪ 10.10‬מ"ר) ולאחר‬</w:t>
        <w:br/>
        <w:t>‫חישוב חלקם היחסי של הנתבעים‪ ,‬בניכוי התמורות בבניה שיתקבלו לדירתם (‪ 1.25‬מ"ר‬</w:t>
        <w:br/>
        <w:t>‫עיקרי)‪ ,‬הגיע למסקנה כי הנתבעים זכאים לאיזון של ‪ 1.02‬מ"ר אקוו' אשר הוערך על ידו‬</w:t>
        <w:br/>
        <w:t>‫בסך של ‪.₪ 11,122‬‬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.1‬בהתאם להסכמת הצדדים ניתח המומחה גם את הפגיעות האחרות הנטענות‪ .‬בכל הקשור‬</w:t>
        <w:br/>
        <w:t>‫להצבת פחי אשפה מצא השמאי כי לא מגיע כל פיצוי בגינן מאחר ואלו היו קיימים גם‬</w:t>
        <w:br/>
        <w:t>‫לפני הפרויקט‪ ,‬מתוכננים מבנים גדולים יותר אך חדישים ואטומים והפיתוח הכולל מתוכנן‬</w:t>
        <w:br/>
        <w:t>‫להשתפר‪ .‬בנוגע לחדרי השירותים נקבע כי גם אלו היו קיימים‪ ,‬שטחם ומיקומם השתנה אך‬</w:t>
        <w:br/>
        <w:t>‫יבנו מתקנים חדשים ואטומים במפלס נמוך למצב הקיים והפיתוח הכולל המתוכנן מביא‬</w:t>
        <w:br/>
        <w:t>‫לשיפור כולל‪ .‬המומחה גם לא קבע כי יש בפעולות האמורות השבחה כלשהי לדירת‬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.1‬השמאי לא מצא מקום לקבוע כי מבחינה שמאית מגיע פיצוי כלשהו בגין מיקום מתקני‬</w:t>
        <w:br/>
        <w:t>‫הגז‪ ,‬לאור הסכמת הצדדים כי אין באמור פגיעה או השבחה‪ ,‬וגם לא בגין הפסדי שכר דירה‬</w:t>
        <w:br/>
        <w:t>‫בתקופת הבניה‪ ,‬נזק החל באופן שוויוני על כל בעלי הדירות‪.‬‬</w:t>
        <w:br/>
        <w:t>‫טענות התובעים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.0‬במסגרת המו"מ שנוהל בין היזמים לבין הנתבעים הוצע לאחרונים‪ ,‬בכפוף להסכמת‬</w:t>
        <w:br/>
        <w:t>‫התובעים‪ ,‬פיצוי בסך של ‪ ₪ 12,222‬בגין אי הנאה מהמעלית המתוכננת להיבנות שעה‬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‫שדירת הנתבעים ממוקמת בקומת הקרקע של הבית‪ .‬נספח להסכם אשר כלל את הפיצוי‬</w:t>
        <w:br/>
        <w:t>‫האמור והטבות נוספות‪ ,‬לרבות הרחקת חדר השירותים בקומת הקרקע‪ ,‬נשלח לנתבעים אך‬</w:t>
        <w:br/>
        <w:t>‫הם חזרו בהם מההסכמות שהושגו‪ .‬מו"מ המשיך להתנהל תקופה ארוכה בה מעכבים‬</w:t>
        <w:br/>
        <w:t>‫הנתבעים את הפרויקט כולו עד הגשת התובענה דנן ומתן פסק הדין החלקי במסגרתו‪.‬‬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התובעים הנתבעים לא רק שלא ניזוקו מהפרויקט אלא זוכים לשדרוג דירתם‬</w:t>
        <w:br/>
        <w:t>‫והשבחת עלותה מעבר לשיפור היחסי של דירות אחרות‪ ,‬זאת בנוסף לחיזוק הבית‪ ,‬איטומו‬</w:t>
        <w:br/>
        <w:t>‫ושיפור מראהו החיצוני ותמורות נלוות משמעותיות נוספות – הכשרת המקלט‪ ,‬בניית חדר‬</w:t>
        <w:br/>
        <w:t>‫אשפה חדש‪ ,‬סגור‪ ,‬אטום לריחות ומרוחק‪ ,‬ריכוז וסידור מוני הגז‪ ,‬שדרוג והחלפת תשתיות‪,‬‬</w:t>
        <w:br/>
        <w:t>‫פיתוח שטח משותף בקומת הקרקע‪ ,‬בניית חדר שירותים חדש ואטום לריחות והתקנת‬</w:t>
        <w:br/>
        <w:t>‫מעלית‪ ,‬שמפחיתה את המעבר בסמוך לדלת דירת הנתבעים‪ ,‬תמורות שממילא משביחות‬</w:t>
        <w:br/>
        <w:t>‫עוד את זכויות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גורסים כי הפרויקט עתיד להיטיב עם הנתבעים וכי ערך דירתם לא ירד ולפיכך‬</w:t>
        <w:br/>
        <w:t>‫אין הנתבעים זכאים לכל פיצוי לבד מזה הקבוע בהסכם‪.‬‬</w:t>
        <w:br/>
        <w:t>‫התייחסות התובעים לרכיבי הפגיעה בחוות דעת השמאי‬</w:t>
        <w:br/>
        <w:t>‫רכיב תוספת 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 חולקים על קביעת השמאי לפיה בגין רכיב זה יש לפצות את הנתבעים בתשלום‬</w:t>
        <w:br/>
        <w:t>‫דמי איזון בסך של ‪.₪ 01,122‬‬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.11‬קביעה כי הנתבעים זכאים לפיצוי בגין רכיב "אי השבחה" עבור התקנת מעלית משמעותה‬</w:t>
        <w:br/>
        <w:t>‫כי כל בעל דירה‪ ,‬בכל קומה‪ ,‬למעט בקומה העליונה ביותר‪ ,‬יהיה זכאי לתשלום פיצוי‬</w:t>
        <w:br/>
        <w:t>‫שהינו נגזרת אך של מיקום הדירה בבית ובאיזו קומה‪ .‬גם במקרה של התקנת מעלית ללא‬</w:t>
        <w:br/>
        <w:t>‫פרויקט תמ"א לא זכאים בעלי דירות בקומות נמוכות לפיצוי או איזון כלשהו‪ ,‬למעט‬</w:t>
        <w:br/>
        <w:t>‫קביעת החוק בנוגע לעלויות ההתקנה שאינן חלות על בעלי דירות קומת הקרקע‪ .‬במקרה‬</w:t>
        <w:br/>
        <w:t>‫זה עלויות ההקמה חלות על היזם‪ .‬חוק המקרקעין מחייב גם את בעלי הדירות בקומת‬</w:t>
        <w:br/>
        <w:t>‫הקרקע לשאת בתשלום הוצאות החזקת המעלית‪ ,‬ללא קשר ליכולת או הצורך בשימוש בה‪.‬‬</w:t>
        <w:br/>
        <w:t>‫במקרה דנן המעלית מהווה גם גורם משביח לדירת הנתבעים – התקנתה מהווה אלמנט‬</w:t>
        <w:br/>
        <w:t>‫חיזוק‪ ,‬התקנת המעלית תפחית את המעבר בסמוך לכניסה לדירתם‪ ,‬התקנת המעלית‬</w:t>
        <w:br/>
        <w:t>‫משביחה את ערך הדירות האחרות ובהתאם את השווי למ"ר גם של דירות הקרקע‪ .‬הוספת‬</w:t>
        <w:br/>
        <w:t>‫המעלית מגבירה את הסחירות‪ .‬התובעים טוענים כי טענות אלו לא זכו למענה בחוות דעת‬</w:t>
        <w:br/>
        <w:t>‫השמאי‪.‬‬</w:t>
        <w:br/>
        <w:t>‫רכיב תוספת שטחים עיקריים ומרפסות‬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חולקים על קביעת השמאי כי יש לפצות את התובעים בתשלום דמי איזון בהקשר‬</w:t>
        <w:br/>
        <w:t>‫זה בסך של ‪.₪ 11,122‬‬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.15‬ההבחנה בתוספות הניתנות לדירות השונות בבית בשטחים העיקריים הינה כתוצאה‬</w:t>
        <w:br/>
        <w:t>‫ממגבלות תכנוניות כאשר מדובר בתוספות מינוריות של חללים כלואים‪ .‬כנ"ל אמורים‬</w:t>
        <w:br/>
        <w:t>‫הדברים לגבי שטחי המרפסות אשר מוגבלות בתוספת אשר ניתן לתת בהקשר התכנוני –‬</w:t>
        <w:br/>
        <w:t>‫מרפסות דירות העורף יבנו בגודל של ‪ 2‬מ"ר – הפרש של כ‪ 0 -‬מ"ר מהתכנון המקורי‪ .‬בגין‬</w:t>
        <w:br/>
        <w:t>‫הפרש זה נקבע כבר בהסכם תשלום נוסף בסך של ‪ ₪ 05,222‬אשר משקף תשלום של‬</w:t>
        <w:br/>
        <w:t>‫‪ ₪ 2,111‬עבור כל מ"ר מרפסת שנגרע ולזכות הנתבעים עומד בהקשר זה פיצוי בסך של‬</w:t>
        <w:br/>
        <w:t>‫‪ .₪ 1,112‬התובעים חולקים על תחשיב השמאי אשר מתבסס על שווי למ"ר מבונה ועל‬</w:t>
        <w:br/>
        <w:t>‫חישוב שיעור עליית שווי הדירות כתוצאה מהפרויקט‪ ,‬תוך התעלמות מעלויות הבנייה‪.‬‬</w:t>
        <w:br/>
        <w:t>‫חישוב זו עומד בסתירה להסכם התמ"א אשר בו מוכרים בעלי הדירות את זכויות הבניה‬</w:t>
        <w:br/>
        <w:t>‫ליזם ובתמורה מקבלים שירותי בניה‪ ,‬חיזוק וכיוצ"ב‪ .‬קביעה כי יש לערוך חישוב פיצוי לפי‬</w:t>
        <w:br/>
        <w:t>‫שווי בנוי או לפי שווי הדירות חותרת תחת המנגנון הכלכלי והתכנוני שבבסיס פרויקטים‬</w:t>
        <w:br/>
        <w:t>‫לחיזוק מבנים‪.‬‬</w:t>
        <w:br/>
        <w:t>‫רכיב פגיעה בשווי דירת הנתבעים בגין הפרויקט המתוכנן‬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חולקים על קביעת השמאי כי אין השבחה לדירת הנתבעים בגין בניית חדר‬</w:t>
        <w:br/>
        <w:t>‫שירותים חדש ואטום נמוך ממפלס הקרקע וכן חדש אשפה חדש‪ .‬שני אלמנטים ברכוש‬</w:t>
        <w:br/>
        <w:t>‫המשותף אשר כיום גורמים למטרדים לדירת הנתבעים‪.‬‬</w:t>
        <w:br/>
        <w:t>‫סיכומי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טוענים כי היא הם זכאים לפיצוי אשר ישווה את התמורה לה הם זכאים לשווי‬</w:t>
        <w:br/>
        <w:t>‫ההשבחה של הדירות האחרות בפרויקט – מדובר בהפרשים של עשרות עד מאות אלפי‬</w:t>
        <w:br/>
        <w:t>‫שקלים‪ .‬בהתאם להלכה הרי שהפרויקט אינו מיטיב עם המיעוט‪ ,‬ניהול המו"מ עם‬</w:t>
        <w:br/>
        <w:t>‫הנתבעים נעשה בחוסר תום לב‪ ,‬ללא הצגת כל החלופות הרלבנטיות ותוך העלאת הצעות‬</w:t>
        <w:br/>
        <w:t>‫נמוכות אף מאלו שקבע השמאי‪ .‬יש לבחור את שיעור התוספת באחוזים מהדירה הקיימת‬</w:t>
        <w:br/>
        <w:t>‫או בחלוקה שווה‪ ,‬בין כך ובין כך הנתבעים ניזוקים‪.‬‬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תוקפים את התנהלות התובעים בהליך ובכלל – הם שינו מעמדתם המכירה‬</w:t>
        <w:br/>
        <w:t>‫בזכאות הנתבעים לפיצוי (לאור שמאות שהיה בידי התובעים) ופנו לקבלת שמאות אחרת‬</w:t>
        <w:br/>
        <w:t>‫שתתמוך בטענה כי‪ ,‬לכאורה‪ ,‬אין מקום לתשלום כזה‪ .‬הבית אינו חדש אך הוא גם אינו‬</w:t>
        <w:br/>
        <w:t>‫מתפורר כפי שתיארו התובעים‪ .‬לא ניתן להתייחס למעלית במנותק מהפרויקט שכן‬</w:t>
        <w:br/>
        <w:t>‫במסגרתו הועברו ליזמים זכויות בניה בשווי מאות אלפי שקלים‪ .‬המעלית איננה מהווה‬</w:t>
        <w:br/>
        <w:t>‫חיזוק וגם לא מצמצמת את המעבר ליד פתח הדירה‪ ,‬אין גם כל יסוד לטענה כי מעלית‪,‬‬</w:t>
        <w:br/>
        <w:t>‫שאיננה משרתת את דירת הקרקע‪ ,‬משביחה את שוויה של דירה זו‪ .‬התובעים הכירו בזכות‬</w:t>
        <w:br/>
        <w:t>‫בעלי דירות החזית לפיצוי בגין נזקים קטנים בהרבה מאלו אשר צפויים לדירת הנתבעים‬</w:t>
        <w:br/>
        <w:t>‫והמגבלות התכנוניות אינן משנות כלל לצורך ההכרעה בשיעור הפיצוי המגיע‪ .‬עלויות‬</w:t>
        <w:br/>
        <w:t>‫הבניה אינן צריכות לבוא בחשבון בקביעת שיעור דמי האיזון‪ .‬הנתבעים טענו עוד כי‬</w:t>
        <w:br/>
        <w:t>‫תמוהה כיצד זה התובעים מתעלמים משומות מקצועיות שקבעו ערכים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הנתבעים לרכיבי הפגיעה בחוות דעת השמאי‬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‫רכיב תוספת 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.10‬המעלית איננה משביחה את דירת הנתבעים בקומת הקרקע והיא אף ממוקמת ליד הכניסה‬</w:t>
        <w:br/>
        <w:t>‫לדירתם‪ .‬תוספת הדירות בבית תגדיל את הצפיפות ותגרום לאובדן פרטיות ורעש‪ .‬השמאי‬</w:t>
        <w:br/>
        <w:t>‫הבהיר לתובעים כי הנתבעים זכאים לפיצוי בהקשר האמור‪ .‬הנתבעים טוענים כי יש לפצות‬</w:t>
        <w:br/>
        <w:t>‫אותם כפי קביעת השמאי כץ בסך של ‪ ₪ 01,122‬וכן פיצוי נוסף בסך של ‪ ₪ 51,222‬בגין‬</w:t>
        <w:br/>
        <w:t>‫בניית המעלית בסמוך לדירתם (בהתבסס על השמאות מטעמם)‪.‬‬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‫רכיב בניית חדר האשפה ובתי שימוש‪/‬שירותים‬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.02‬הנתבעים טוענים כי יש להשוות את הבניה המבוקשת בהקשר זה לחסימת חלון בדירתם –‬</w:t>
        <w:br/>
        <w:t>‫הבית יגדל‪ ,‬חדר האשפה גדל‪ ,‬התנועה בבית גדלה וכך גם האשפה ופינויה‪ ,‬שיעברו כולם‬</w:t>
        <w:br/>
        <w:t>‫ליד חלון דירתם של הנתבעים‪ .‬בהקשר זה טענו הנתבעים כי הם זכאים לפיצוי בסך של‬</w:t>
        <w:br/>
        <w:t>‫‪( ₪ 11,222‬בהתבסס על שמאות מטעמם)‪.‬‬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.01‬חדרי השירותים יוצמדו במסגרת הפרויקט לדירת הנתבעים ובכל ישנה פגיעה‪ ,‬ואף‬</w:t>
        <w:br/>
        <w:t>‫משמעותית‪ ,‬בזכויותיהם‪ .‬טענת ההרחקה איננה ברורה כלל‪ .‬יש לפסוק פיצוי בהקשר זה‬</w:t>
        <w:br/>
        <w:t>‫בסך של ‪ ₪ 05,222‬על פי הערכת הנתבעים‪.‬‬</w:t>
        <w:br/>
        <w:t>‫רכיב תוספת שטחים עיקריים ומרפסות‬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.00‬השמאי הכיר בנזק לנתבעים בהקשר זה ויש לאמץ את חוות דעתו‪ .‬בהקשר זה זכאים‬</w:t>
        <w:br/>
        <w:t>‫הנתבעים לפיצוי בסך של ‪.₪ 11,122‬‬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.01‬כבר בפתח הדברים אבהיר כי הסכם הפשרה שבין צדדים‪ ,‬אשר קיבל תוקף של פסק דין‬</w:t>
        <w:br/>
        <w:t>‫חלקי‪ ,‬וגם הוראות חוק החיזוק‪ ,‬מחייבות אותי לדון בתובענה זו לאורה של חוות דעת‬</w:t>
        <w:br/>
        <w:t>‫השמאי כץ אשר מונה בהתאם להוראות הדין‪ .‬בהתאם‪ ,‬שמאות שהוגשה מטעם מי‬</w:t>
        <w:br/>
        <w:t>‫מהצדדים להליך לא תילקח בחשבון לשם ההכרעה הנדרשת בהליך מכוח חוק החיזוק‬</w:t>
        <w:br/>
        <w:t>‫ככלל (לאור הניסוח המפורש של סעיף ‪1‬א(א) לחוק החיזוק בהקשר זה ‪" -‬ראה המפקח‪ ,‬כי‬</w:t>
        <w:br/>
        <w:t>‫לשם קבלת החלטה בתביעה לפי סעיפים ‪ 5‬ו‪5 -‬א‪ ,‬נדרשת חוות דעת בעניין שבמומחיות‬</w:t>
        <w:br/>
        <w:t>‫של שמאי מקרקעין‪ ,‬יפנה‪ ,...‬כדי שימנה‪ ,‬לשם מתן חוות הדעת‪ ,‬שמאי‪ )"...‬ובהליך זה‬</w:t>
        <w:br/>
        <w:t>‫בפרט (לאור הסכם הפשרה ופסק הדין החלקי אשר קבעו כי ההכרעה תינתן על יסוד‬</w:t>
        <w:br/>
        <w:t>‫השמאי שמונה על פי הוראות הדין)‪ .‬ויודגש‪ ,‬היזקקות לשמאויות מטעם הצדדים תהפוך‪,‬‬</w:t>
        <w:br/>
        <w:t>‫למעשה‪ ,‬את הוראת החוק ל"אות מתה"‪.‬‬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.02‬ויודגש‪ ,‬על פי הסכם הפשרה הצדדים היו רשאים להציג לשמאי שמונה גם את חוות דעת‬</w:t>
        <w:br/>
        <w:t>‫השמאים מטעמם ואת כל טענותיהם‪ .‬בסוגיות השמאיות ההכרעה נתונה בידיו של השמאי‬</w:t>
        <w:br/>
        <w:t>‫שמונה‪ ,‬בין היתר‪ ,‬על 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.05‬בטרם נבחן את רכיבי הפיצוי השונים בהליך זה נכון יהיה להבהיר כי עסקינן בפרויקט על‬</w:t>
        <w:br/>
        <w:t>‫פי חוק החיזוק שמטרתו היסודית הינה חיזוקו של הבית מפני רעידות אדמה‪ .‬הרחבת‬</w:t>
        <w:br/>
        <w:t>‫הדירות על פי תמ"א ‪ 11‬הינה אך בגדר הטבה ותמריץ תכנוני לבעלי הדירות לשם ביצוע‬</w:t>
        <w:br/>
        <w:t>‫החיזוקים הנדרשים בבית‪ .‬כך גם ההטבות השונות הנוספות בבית במסגרת ביצוע‬</w:t>
        <w:br/>
        <w:t>‫הפרויקט‪ ,‬לרבות‪ ,‬מעלית‪ ,‬שיפוץ תשתיות וכיוצ"ב‪ .‬בהתאם לעקרונות יסוד אלו יש לבחון‬</w:t>
        <w:br/>
        <w:t>‫את מכלול ביצוע הפרויקט‪ ,‬לרבות‪ ,‬השוויון בין בעלי הדירות בבית בקבלת התמורות (ר'‬</w:t>
        <w:br/>
        <w:t>‫בהרחבה תיק ‪ 511/11‬אהוד קופמן ואח' נ' דב שומרוני (פורסם באתר משרד המשפטים)‬</w:t>
        <w:br/>
        <w:t>‫וערעור על פסק דין זה בעש"א (ת"א) ‪ 2111-22-11‬דב שומרוני נ' אוהד קופמן ו‪ 41-‬אח'‬</w:t>
        <w:br/>
        <w:t>‫(פורסם בנבו) וכן רע"א ‪ 1220/12‬דב שומרוני נ' אוהד קופמן ו‪ 41-‬אח'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.01‬זאת ועוד‪ .‬על פי הפסיקה האמורה בידי רוב בעלי הדירות הזכות להחליט לא רק על עצם‬</w:t>
        <w:br/>
        <w:t>‫ביצוע פרויקט החיזוק אלא גם על דרך הביצוע (לרבות קביעת תנאי ההסכם וההתקשרות)‪.‬‬</w:t>
        <w:br/>
        <w:t>‫גם יסוד משפטי זה יש לשקול בכל הקשור לקביעת שיעור הפיצוי שמגיע‪ ,‬אם מגיע‪,‬‬</w:t>
        <w:br/>
        <w:t>‫לנתבעים בנסיבותיו של הבית דנן והפרויקט המתוכנן במסגרתו‪.‬‬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.01‬נבחן עתה את רכיבי הפיצוי השונים‪.‬‬</w:t>
        <w:br/>
        <w:t>‫מעלית‬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.01‬לאור העקרונות העומדים ביסוד פרוייקט תמ"א ‪ 11‬אין בידי אלא לקבוע כי הנתבעים אינם‬</w:t>
        <w:br/>
        <w:t>‫זכאים לפיצוי כלשהו בגין אי השבחה כתוצאה מבניית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.00‬בהתאם להלכה כאמור ה"שוויון" אשר נדרש בין בעלי דירות במסגרת פרויקט תמ"א ‪11‬‬</w:t>
        <w:br/>
        <w:t>‫הינו שוויון מהותי ולא דווקא שוויון כלכלי‪ .‬היגיון רב טמון בכך ‪ -‬מעצם טבעו של בית‬</w:t>
        <w:br/>
        <w:t>‫משותף (והבעלות המשותפת ברכוש המשותף) אל מול הבעלות הנפרדת של כל בעל דירה‬</w:t>
        <w:br/>
        <w:t>‫בדירתו (ששונה במהותה מדירה אחרת בבית ‪ -‬במיקום‪ ,‬בקומה ולעיתים גם בגודל‬</w:t>
        <w:br/>
        <w:t>‫ובצורה)‪ ,‬לא יתכן מצב של שוויון כלכלי אבסולוטי בין בעלי דירות בעת ביצוע שינוי‬</w:t>
        <w:br/>
        <w:t>‫ברכוש המשותף או בדירות‪ .‬כשם שה"נזק" או ה"עלויות" שחלות על בעלי דירות שונה‪,‬‬</w:t>
        <w:br/>
        <w:t>‫כך גם ההנאה של כל דירה מביצוע הפרויקט‪ ,‬הכל בין שהינו סובייקטיבי או אובייקטיבי‪.‬‬</w:t>
        <w:br/>
        <w:t>‫כך‪ ,‬הרי ברור שבעלי דירות בקומות העליונות "יהנו" תמיד יותר מאשר בעלי דירות‬</w:t>
        <w:br/>
        <w:t>‫בקומות התחתונות מהתקנת מעלית במסגרת הפרויקט‪ .‬מאידך‪ ,‬בעלי הדירות העליונות הם‬</w:t>
        <w:br/>
        <w:t>‫הסובלים העיקריים מהקמת הדירות החדשות על גג דירתם‪ ,‬בוודאי בתקופת הבנייה‪ ,‬אך גם‬</w:t>
        <w:br/>
        <w:t>‫לאחריה – בעוד שהדירות האחרות בבית נותרות באותו המיקום בבית ‪,‬הרי שרק הדירות‬</w:t>
        <w:br/>
        <w:t>‫העליונות משנות את מיקומן עקב ביצוע הפרויקט ‪ -‬היו בעבר דירות עליונות בבית ולאחר‬</w:t>
        <w:br/>
        <w:t>‫גמר הפרויקט הן דירות ביניים‪ .‬דוגמאות נוספות להבדלים כאמור קיימות למכביר‬</w:t>
        <w:br/>
        <w:t>‫בפרויקטים השונים שכבר באו לכדי מימוש בבתים שונים‪ .‬סופו של יום השינוי הכרוך‬</w:t>
        <w:br/>
        <w:t>‫בבית משותף בשל פרויקט חיזוק מביא להשבחות שונות ולהעמסת "עלויות" שונות‪.‬‬</w:t>
        <w:br/>
        <w:t>‫השאלה בנוגע לשינויים ברכוש המשותף היא‪ ,‬בסופו של דבר‪ ,‬שאלה של מידה ‪ -‬עד כמה‬</w:t>
        <w:br/>
        <w:t>‫"עלויות" מועמסות על דירה אחת בבית זה לעומת דירות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הקביעה המשפטית האמורה הרי שלא ניתן לחשב את שווי "אי ההשבחה" לדירת‬</w:t>
        <w:br/>
        <w:t>‫הנתבעים עקב התקנת המעלית – הם אינם זכאים לפיצוי כאמור לאור טיבו ואופיו של‬</w:t>
        <w:br/>
        <w:t>‫פרויקט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.11‬ויודגש‪ ,‬אומנם‪ ,‬התקנת המעלית הינה‪ ,‬לכאורה‪ ,‬חלק מהתמורות המגיעות לבעלי הדירות‬</w:t>
        <w:br/>
        <w:t>‫במסגרת הסכם התמ"א עם היזם‪ .‬אולם‪ ,‬התקנת המעלית נדרשת גם‪ ,‬בין היתר‪ ,‬בשל הוספת‬</w:t>
        <w:br/>
        <w:t>‫דירות היזם על גג הבית‪ ,‬היא העסקה העומדת ביסוד פרויקט החיזוק בבית (על פי הסמכות‬</w:t>
        <w:br/>
        <w:t>‫של רוב בעלי הדירות לקבוע גם את דרך ביצוע הפרויקט כאמור)‪ .‬ללא התקנת המעלית הרי‬</w:t>
        <w:br/>
        <w:t>‫שלא תתאפשר הוספת הדירות וממילא לא יבוצע חיזוק הבית וכל הנלווה לו‪ ,‬ממנו נהנים‬</w:t>
        <w:br/>
        <w:t>‫גם הנתבעים‪ ,‬והם אף מעוניינים בו (על פי הצהרותיהם ובהתאם להסכם הפשרה ופסק הדין‬</w:t>
        <w:br/>
        <w:t>‫החלקי)‪ .‬בנסיבות שכאלו לא ניתן להתייחס לרכיב זה בנפרד בהשוואה כלכלית‪/‬שמאית‬</w:t>
        <w:br/>
        <w:t>‫מנותקת ממכלול הפרויקט ומשמעותו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.10‬בחינת שמאות כץ מגלה כי אין במסגרתה התייחסות לטענת השמאי ישראלי (אותה היה‬</w:t>
        <w:br/>
        <w:t>‫עליו לשום) בכל הקשור לנזק לנתבעים בשל תוספת המעלית בבית‪ .‬ויודגש‪ ,‬השמאי כץ‬</w:t>
        <w:br/>
        <w:t>‫פירט טענה זו במסגרת הטענות הנדרשות לבדיקה בחוות הדעת (סעיף ‪ 0‬לחוות הדעת)‪.‬‬</w:t>
        <w:br/>
        <w:t>‫אולם‪ ,‬בתחשיב שערך ובבחינת הפגיעות הישירות לא התייחס כלל לטענות אלו (ר' סעיפים‬</w:t>
        <w:br/>
        <w:t>‫‪ 11‬ו‪ 10 -‬לחוות הדעת)‪ .‬נדמה מחוות הדעת כי הפיצוי בהקשר זה נכלל מבחינתו של‬</w:t>
        <w:br/>
        <w:t>‫השמאי במסגרת חישוב "אי ההשבחה" כאמור‪ .‬אולם‪ ,‬אומדן ה"נזק" בדרך של "אי‬</w:t>
        <w:br/>
        <w:t>‫השבחה" על ידי השמאי איננה מתאימה לפרויקט תמ"א בבית משותף לאור הכללים‬</w:t>
        <w:br/>
        <w:t>‫המשפטיים כאמור‪ .‬לפיכך‪ ,‬משעה שקבעתי כי אין מקום לפיצוי בגין "אי השבחה" יש‬</w:t>
        <w:br/>
        <w:t>‫לבחון השאלה האם מגיע פיצוי בגין הפגיעה הנטענת בדירת הנתבעים עקב התקנת‬</w:t>
        <w:br/>
        <w:t>‫המעלית ולהעריכו‪.‬‬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.11‬בחינת היתר הבניה אל מול מסמכי רישום הבית המשותף והמצב הקיים כיום (צורפו לחוות‬</w:t>
        <w:br/>
        <w:t>‫דעת המומחה ולתצהירי הצדדים) מלמדת כי יש לקבל את טענות הנתבעים בהקשר האמור‬</w:t>
        <w:br/>
        <w:t>‫‪ -‬במקום לובי כניסה רחב הקיים כיום בקומת הקרקע הרי שלאחר התקנת המעלית יוותר‬</w:t>
        <w:br/>
        <w:t>‫לובי מעבר צר כאשר הכניסה למעלית הינה מול פתח דירת הנתבעים‪ .‬מקובלת עלי הטענה‬</w:t>
        <w:br/>
        <w:t>‫כי לא ניתן להשוות את ה"מטרד" הכרוך בהמתנה למעלית (במסדרון צר) לבין זה הכרוך‬</w:t>
        <w:br/>
        <w:t>‫במעבר לחדר מדרגות דרך מבואה רחבה‪ .‬ויודגש‪ ,‬על פי מסמכי רישום הבית המשותף‬</w:t>
        <w:br/>
        <w:t>‫דירת הנתבעים היא היחידה אשר נפגעת כתוצאה מהתקנת המעלית‪ ,‬כאשר הכניסות לתת‬</w:t>
        <w:br/>
        <w:t>‫חלקה ‪( 0‬הדירה הנוספת בקומת הקרקע) ולתתי חלקות ‪( 1-1‬החנויות בחזית המסחרית)‬</w:t>
        <w:br/>
        <w:t>‫איננן מושפעות כלל מהתקנת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.12‬זאת ועוד‪ .‬בחינת הקומות האחרות בבית מגלה כי להצבת המעלית בקומות אלו השפעה‬</w:t>
        <w:br/>
        <w:t>‫שונה לחלוטין מזו החלה על דירת הנתבעים – הכניסה לדירות בקומות העליונות‪ ,‬גם כיום‪,‬‬</w:t>
        <w:br/>
        <w:t>‫הינה דרך מסדרון כאשר דלת מצויה מול דלת‪ .‬הלובי הקומתי בקומות העלויות אינו מצוי‬</w:t>
        <w:br/>
        <w:t>‫מול הדירות או משמש למעבר או כניסה לדירות אלו‪ .‬למעשה‪ ,‬הדירות הדרומיות ייהנו‬</w:t>
        <w:br/>
        <w:t>‫מהרחבה לדירתם על שטח הלובי שנותר לאחר התקנת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דנן‪ ,‬בכל הקשור ל"עלויות" הכרוכות במימוש הפרויקט בנוגע להתקנת המעלית‬</w:t>
        <w:br/>
        <w:t>‫הרי שהופר השיוויון המהותי – העלויות המוטלות על הנתבעים בשל התקנת המעלית‬</w:t>
        <w:br/>
        <w:t>‫(הנזק בשל מיקומה כאמור) מצדיקות פסיקת פיצוי לטובתם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.11‬אין בידי לקבל את טענות התובעים מדוע אין לזכות את הנתבעים בפיצוי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.11‬ראשית‪ ,‬גם אם המעלית מהווה אלמנט חיזוק אין בכך להצדיק פגיעה בנתבעים ללא פיצוי‬</w:t>
        <w:br/>
        <w:t>‫‪ -‬אלמנט חיזוק הינו שינוי ברכוש המשותף אשר הוראות הדין מכירות בו כבר פיצוי‬</w:t>
        <w:br/>
        <w:t>‫במקרים המתאימים (ר' בהרחבה סעיף ‪ 52‬לפסק הדין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.11‬שנית‪ ,‬למען הסר ספק אבהיר כי בנסיבות דנן לו היתה מוגשת בקשה להוספת מעלית‬</w:t>
        <w:br/>
        <w:t>‫בהתאם להוראות סעיף ‪50‬ו לחוק המקרקעין‪ ,‬אף ברוב נדרש של בעלי דירות בבית‪ ,‬הרי‬</w:t>
        <w:br/>
        <w:t>‫שלא בהכרח ניתן היה לאשר הקמת מעלית זו לאור הפגיעה האמורה בנתבעים (בהתאם‬</w:t>
        <w:br/>
        <w:t>‫להוראות סעיף ‪50‬ו(א)(‪ )0‬לחוק המקרקעין)‪ ,‬ככל שהנתבעים היו מתנגדים להקמת מעלית‬</w:t>
        <w:br/>
        <w:t>‫זו‪ ,‬או‪ ,‬לכל הפחות‪ ,‬להתנות את הקמת המעלית בתשלום פיצוי‪ ,‬בדומה להליך המתנהל‬</w:t>
        <w:br/>
        <w:t>‫כאן בנוגע לחוק החיזוק (לפי סעיף ‪50‬ו(ד)(‪ )0‬לחוק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.10‬שלישית‪ ,‬אין כל יסוד שמאי מקצועי לטענה בדבר השבחה כוללת‪ ,‬גם לדירת התובעים‬</w:t>
        <w:br/>
        <w:t>‫בקומת הקרקע‪ ,‬בשל קיומה של מעלית או בדבר היות המעלית גורם אשר "מגביר סחירות"‬</w:t>
        <w:br/>
        <w:t>‫גם ביחס לדירת הנתבעים‪ .‬מכלול שדרוג הבית במסגרת הפרויקט הוא זה אשר נותן‬</w:t>
        <w:br/>
        <w:t>‫אלמנטים משביחים‪ ,‬לאו דווקא המעלית בנוגע לדירה בקומת הקרקע‪ .‬מכל מקום‪ ,‬השמאי‬</w:t>
        <w:br/>
        <w:t>‫כץ אינו מקבל שיקולים אלו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.22‬רביעית‪ ,‬יש גם לזכור כי‪ ,‬בתחילתו של דבר‪ ,‬גם היזמים היו מודעים לקשיים הקיימים‬</w:t>
        <w:br/>
        <w:t>‫בתמורה הניתנת לנתבעים במסגרת פרויקט התמ"א ואף הציעו‪ ,‬לשיטתם‪ ,‬פיצוי בסך של‬</w:t>
        <w:br/>
        <w:t>‫‪ ,₪ 12,222‬לבד מחבילת ההטבות אליה התייחסו התובעים בסיכומיהם‪ .‬הצעה זו‪,‬‬</w:t>
        <w:br/>
        <w:t>‫כשלעצמה‪ ,‬מלמדת על ההבנה של כל המעורבים כי לנתבעים מגיע פיצוי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.21‬שעה שעסקינן בפרויקט מכוח תוכנית החיזוק הכולל גם תוספת מעלית וכאשר הצדדים‬</w:t>
        <w:br/>
        <w:t>‫הסכימו למימוש הפרויקט כולו‪ ,‬כפוף לתשלום פיצוי (ככל שימצא לכך מקום)‪ ,‬יש מקום‬</w:t>
        <w:br/>
        <w:t>‫לפסוק פיצוי זה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האמורות‪ ,‬בהתחשב במכלול הטיעונים ובהעדר קביעה מפורשת של השמאי כץ‬</w:t>
        <w:br/>
        <w:t>‫בנוגע לרכיב הפיצוי בהקשר האמור אני פוסק לטובת הנתבעים פיצוי בסך של ‪₪ 52,222‬‬</w:t>
        <w:br/>
        <w:t>‫בגין הפגיעה עקב בניית המעלית ומיקומה‪.‬‬</w:t>
        <w:br/>
        <w:t>‫זכויות בניה עיקריות‬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בהקשר זה השוויון הנדרש בין בעלי הדירות אינו שוויון כלכלי אלא שוויון מהותי ‪ -‬כל‬</w:t>
        <w:br/>
        <w:t>‫אחד מבעלי הדירות צריך לקבל את כל אשר ניתן לתת במגבלות התמ"א‪ ,‬המצב התכנוני‬</w:t>
        <w:br/>
        <w:t>‫החל והמצב העובדתי של הבית‪ .‬ויודגש‪ ,‬כדבר שבשגרה לא כל חזית או דירה בבית יכולה‬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‫ליהנות מאותן ההרחבות בשל מגבלות פיזיות של הבית‪ ,‬תנאי השטח או מגבלות תכנוניות‬</w:t>
        <w:br/>
        <w:t>‫‪ -‬קווי בניה‪ ,‬התנגדויות שכנים וכיוצ"ב‪ .‬סופו של דבר מדובר בעניין של מידה ‪ -‬עד כמה‬</w:t>
        <w:br/>
        <w:t>‫ההפרשים שבין הדירות הינם בגדר הסביר ‪ -‬ככל שההפרש סביר ואינו מגיע כדי הפרת‬</w:t>
        <w:br/>
        <w:t>‫השוויון המהותי הרי שיאושר פרויקט‪ ,‬לעיתים גם בלי פסיקת פיצוי‪ .‬ככל שההפרשים‬</w:t>
        <w:br/>
        <w:t>‫חורגים מגדר הסביר‪ ,‬אך ניתן לאזן הזכויות בכפוף לפסיקת פיצוי או דמי איזון להפרשים‪,‬‬</w:t>
        <w:br/>
        <w:t>‫הרי שיש ליתן עדיפות לחלופה זו‪ ,‬שמביאה לחיזוקו של הבית‪ .‬אולם‪ ,‬ככל שההפרשים‬</w:t>
        <w:br/>
        <w:t>‫אינם בגדר הסביר ולא ניתן לאזנם בפיצוי כספי או שפיצוי כספי זה הופך את הפרויקט‬</w:t>
        <w:br/>
        <w:t>‫ל"לא כלכלי"‪ ,‬מצדיק הדבר דחיית תובענה‪ ,‬גם במחיר בו לא יחוזק הבית במתווה בו בחרו‬</w:t>
        <w:br/>
        <w:t>‫רוב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.22‬קביעת ההפרש הינה‪ ,‬ברובה‪ ,‬סוגיה מקצועית הנתונה לשמאות‪ .‬קביעת המידה הינה סוגיה‬</w:t>
        <w:br/>
        <w:t>‫משפטית הנתונה להכרעתו של היושב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.25‬בהקשר המקצועי‪/‬שמאי הרי שאין בידי הצדדים נימוקים משמעותיים מדוע לא לקבל את‬</w:t>
        <w:br/>
        <w:t>‫חוות דעת השמאי כץ‪ .‬הנתבעים למעשה מבקשים לאמץ שמאות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.21‬את הסתייגות התובעים בכל הקשור לדרך עריכת השומה אין בידי לקבל ‪ -‬מדובר בתובענה‬</w:t>
        <w:br/>
        <w:t>‫שבין בעלי הדירות‪ .‬בנסיבות שכאלה המבחן הנדרש הוא אכן בתשואה המתקבלת ביד כל‬</w:t>
        <w:br/>
        <w:t>‫אחד מהם‪ ,‬ללא קשר לעלויות הבניה‪ ,‬החלות על היזם‪ .‬ויודגש‪ ,‬מרגע שבחרו רוב בעלי‬</w:t>
        <w:br/>
        <w:t>‫הדירות‪ ,‬התובעים דנן‪ ,‬להתקשר בהסכם עם יזם‪ ,‬הרי שבכך בחרו גם כי האיזון יהיה‬</w:t>
        <w:br/>
        <w:t>‫בתמורה המתקבלת אצל כל אחד מהם‪ .‬לפיכך‪ ,‬החישוב שערך השמאי בהקשר האמור נכון‪.‬‬</w:t>
        <w:br/>
        <w:t>‫יוער כי לגופם של ערכים בשמאות ממילא לא עלתה כל טענה של מי מהצדדים 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.21‬ויודגש‪ ,‬בהתאם להסכם הפשרה שבין הצדדים חתמו הנתבעים על מסמכי הפרויקט ואישרו‬</w:t>
        <w:br/>
        <w:t>‫את ביצועו תוך הותרה לקביעתי של שיעור התשלום המגיע בלבד‪ .‬בהסכמתם כאמור‬</w:t>
        <w:br/>
        <w:t>‫אישרו הצדדים‪ ,‬למעשה‪ ,‬את "השוויון" הנדרש על פי חוק החיזוק – ביצוע הפרויקט כפי‬</w:t>
        <w:br/>
        <w:t>‫שאושר על ידי רוב בעלי הדירות אך בכפוף לקביעת שיעור תשלום נוסף לנתבעים‪ ,‬ככל‬</w:t>
        <w:br/>
        <w:t>‫שימצא כי קיים הצדק לתשלום כזה‪ ,‬בין היתר‪ ,‬עקב הפרש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.21‬לאחר ששקלתי את מכלול הראיות בהליך ובכלל האמור את התמורות הצפויות להתקבל‬</w:t>
        <w:br/>
        <w:t>‫בידי בעלי הדירות השונות לעומת התמורות שצפויות להתקבל בידי הנתבעים‪ ,‬ובהתאם‬</w:t>
        <w:br/>
        <w:t>‫לתחשיב שערך השמאי כץ (ועקרונותיו מקובלים כאמור)‪ ,‬אני מוצא מקום לקבל את‬</w:t>
        <w:br/>
        <w:t>‫קביעת השמאי כץ ברכיב האמור ולחייב את התובעים לשלם לנתבעים פיצוי בסך של‬</w:t>
        <w:br/>
        <w:t>‫‪.₪ 11,122‬‬</w:t>
        <w:br/>
        <w:t>‫שעה שעל פי הסכם התמ"א ממילא מגיע כבר לנתבעים פיצוי בהקשר האמור בסך של‬</w:t>
        <w:br/>
        <w:t>‫‪( ₪ 1,112‬ר' סעיף ‪ 21‬לסיכומי התובעים) הרי שהפיצוי הנוסף המגיע להם על פי פסק דין‬</w:t>
        <w:br/>
        <w:t>‫זה בהקשר האמור יעמוד על סך של ‪( ₪ 12,111‬בצירוף מלוא הזכאות על פי הסכם‬</w:t>
        <w:br/>
        <w:t>‫התמ"א)‪.‬‬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.20‬ויודגש‪ ,‬למעשה‪ ,‬גם התובעים עצמם היו מודעים לכך כי ישנם הפרשים אפשריים בתמורות‬</w:t>
        <w:br/>
        <w:t>‫אשר מצדיקים תשלום פיצוי‪ ,‬ופיצוי שכזה גם נקבע במסגרת הסכם התמ"א כאמור‬</w:t>
        <w:br/>
        <w:t>‫במערכת היחסים עם היזם‪ .‬דא עקא‪ ,‬דרך חישוב הסכום המגיע על פי ההסכם ושיעורו אין‬</w:t>
        <w:br/>
        <w:t>‫בהם די כדי להביא לפיצוי הראוי המגיע לנתבעים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אשפה וזבל‬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.52‬טענה בדבר פגיעה עקב מיקומו של חדר אשפה וחדר זבל אכן יכולה להתקבל כטענה‬</w:t>
        <w:br/>
        <w:t>‫לפגיעה ו"העמסה" של עלויות על דירה זו או אחרת‪ .‬דומה הדבר להתקנת מכפילי חניה‬</w:t>
        <w:br/>
        <w:t>‫מול חלון דירת קומת הקרקע או התקנתה של מעלית בסמוך לכניסה לדירה כמו במקרה דנן‬</w:t>
        <w:br/>
        <w:t>‫לעיל‪ .‬מדובר בשינוי ברכוש המשותף שאף אם יש מקום לאשרו במסגרת פרוייקט תמ"א‬</w:t>
        <w:br/>
        <w:t>‫הרי שניתן פסוק פיצוי בגינו‪ ,‬בין לאור הוראות סעיף ‪(5‬ב) לחוק החיזוק‪ ,‬ובפרט לאור‬</w:t>
        <w:br/>
        <w:t>‫הוראת סעיף ‪ 1‬לחוק החיזוק שלשם כך במפורש נועדה – "מתן פיצוי" בגין פגיעה עקב‬</w:t>
        <w:br/>
        <w:t>‫עבודות נדרשות שמטרתן "שינוי ברכוש המשותף" (סעיף ‪ 1‬לחוק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.51‬בנסיבות דנן‪ ,‬לאחר ששקלתי את טענות הצדדים ולאור מסמכי רישום הבית המשותף‬</w:t>
        <w:br/>
        <w:t>‫בהשוואה למול הבניה המתוכננת בפרויקט‪ ,‬לא מצאתי כי יש פגיעה בנתבעים בהקשר‬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.50‬ראשית‪ ,‬מבחינה שמאית‪ ,‬והשאלה הינה שמאית באופייה‪ ,‬השמאי כץ קבע כי אין כל נזק‬</w:t>
        <w:br/>
        <w:t>‫המזכה בפיצוי כשם שקבע כי אין כל השבחה כתוצאה מפעולה זו ברכוש המשותף‪.‬‬</w:t>
        <w:br/>
        <w:t>‫בהקשר זה הצדדים לא הצליחו לערער את קביעת השמאי‪ ,‬שהינה סבירה גם בנסיבות של‬</w:t>
        <w:br/>
        <w:t>‫הבית דנן – ברי כי חדר אשפה חדש‪ ,‬אטום ותקין‪ ,‬טוב יותר מחדר אשפה ישן אף אם הוא‬</w:t>
        <w:br/>
        <w:t>‫גדול יותר‪ .‬בהתאם‪ ,‬גם שירותים חדשים‪ ,‬מאושרים‪ ,‬תקינים ואטומים עדיפים על פני‬</w:t>
        <w:br/>
        <w:t>‫שירותים קיימים ‪ -‬ישנים‪ ,‬מטרידים וללא היתר‪ .‬מאידך‪ ,‬לאור הגדלת חדר האשפה לעומת‬</w:t>
        <w:br/>
        <w:t>‫המצב הקיים והעובדה כי עתה יאושר תכנונית חדר השירותים‪ ,‬הרי שאין בפעולות‬</w:t>
        <w:br/>
        <w:t>‫האמורות משום השבחה פרטנית‪ ,‬ודאי לא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.51‬שנית‪ ,‬עיון בתמונות שצורפו על ידי הנתבעים לתצהירים ולחוות דעת השמאי מלמד כי גם‬</w:t>
        <w:br/>
        <w:t>‫כיום חדר האשפה ממוקם‪ ,‬למעשה‪ ,‬מול חלון דירתם‪ ,‬ובמצבו הנוכחי מהווה מטרד לא‬</w:t>
        <w:br/>
        <w:t>‫פחות מכל מטרד אפשרי לאחר התקנת חדר אשפה חדש ותקין‪ .‬כך גם אמורים הדברים‬</w:t>
        <w:br/>
        <w:t>‫לגבי חדרי השירותים‪ .‬בהקשר זה השמאי כץ מדגיש גם כי הפיתוח הכולל צפוי להשתפר‬</w:t>
        <w:br/>
        <w:t>‫(סעיף ‪ )11.0‬וזאת בנוסף לשיקום התשתיות בבית (סעיף ‪.)1.0‬‬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.52‬שלישית‪ ,‬לא הוצגה על ידי הנתבעים כל תכנית אפשרית (תכנונית ומעשית) לביצוע פרויקט‬</w:t>
        <w:br/>
        <w:t>‫החיזוק בדרך שונה מזו בה בחרו כל בעלי הדירות בבית בכל הקשור למתקנים המשותפים‬</w:t>
        <w:br/>
        <w:t>‫המחויבים האמורים‪ ,‬ודאי כאשר מדובר בפועל יוצא של תוספת הדירות בבית‪ ,‬הפיתוח‬</w:t>
        <w:br/>
        <w:t>‫הכולל והיתר הבניה שאושר‪.‬‬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תיק‪5/427/22/5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.55‬בכל הקשור לחדר השירותים נכון יהיה להדגיש כי‪ ,‬למעשה‪ ,‬טענת הנתבעים‪ ,‬ודאי לעניין‬</w:t>
        <w:br/>
        <w:t>‫גובה הפיצוי‪ ,‬מתבססת על "הערכת" הנתבעים בלבד (סעיף ‪ 11‬לסיכומים) וללא כל גיבוי‬</w:t>
        <w:br/>
        <w:t>‫שמאי מקצועי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האמור אינני מוצא מקום לפסוק כל פיצוי לנתבעים בהקשר האמור‪.‬‬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כל האמור לעיל ובהתאם להסכמת הצדדים ופסק הדין החלקי אני קובע כי הנתבעים‬</w:t>
        <w:br/>
        <w:t>‫זכאים לקבלת פיצוי בשיעור כולל של ‪( ₪ 12,111‬כמפורט בסעיפים ‪ 20‬ו‪ 21 -‬לעיל)‪.‬‬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.51‬תשלום הפיצוי כאמור לנתבעים יבוצע "במועד תחילת ביצוע עבודות הבנייה" כהגדרתם‬</w:t>
        <w:br/>
        <w:t>‫בהסכם התמ"א (סעיף ‪ )12.1‬בצירוף הפרשי הצמדה וריבית כדין מהיום ועד למועד‬</w:t>
        <w:br/>
        <w:t>‫התשלום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.50‬סופו של יום פרויקט התמ"א בבית דנן יצא לדרכו בחתימת הצדדים על הסכם הפשרה‪ .‬כל‬</w:t>
        <w:br/>
        <w:t>‫שנותרה היא קביעת שיעור הפיצוי שמגיע‪ ,‬אם מגיע‪ ,‬לנתבעים עקב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.12‬בנסיבות האמורות‪ ,‬ולאור תוצאות ההליך כאמור‪ ,‬ודאי לאור עמדת התובעים כפי שבא‬</w:t>
        <w:br/>
        <w:t>‫לידי ביטוי גם בסיכומים מטעמם לפיה הנתבעים לא זכאים לכל פיצוי‪ ,‬הרי שניתן לומר כי‬</w:t>
        <w:br/>
        <w:t>‫הנתבעים יצאו וידם על העליונה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 אני מחייב את התובעים להשיב לנתבעים את חלקם בהוצאות המומחה כץ‬</w:t>
        <w:br/>
        <w:t>‫בסך של ‪ ₪ 5,255‬וזאת בתוך ‪ 12‬יום מהיום‪ .‬לא ישולם הסכום במועד כאמור יתווספו לו‬</w:t>
        <w:br/>
        <w:t>‫הפרשי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בהן לאור הוראות חוק החיזוק לא רשאי צד להגיש שמאות מטעמו הרי שאין‬</w:t>
        <w:br/>
        <w:t>‫מקום לפסוק לטובת הנתבעים את עלות השמאי מטעמם‪ ,‬מה גם שחלקים מחוות דעתו‬</w:t>
        <w:br/>
        <w:t>‫נדחו במסגרת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.11‬בנוסף לאמור אני מחייב את התובעים לשלם לנתבעים סך כולל של ‪ ₪ 15,222‬בגין החזר‬</w:t>
        <w:br/>
        <w:t>‫הוצאות ההליך (לרבות וכולל החזר שכ"ט עו"ד‪ ,‬אגרות‪ ,‬צילומים וכיוצ"ב) וזאת בתוך ‪12‬‬</w:t>
        <w:br/>
        <w:t>‫יום מהיום‪ .‬לא ישולם הסכום במועד כאמור יתווספו לו הפרשי הצמדה וריבית כדין מהיום‬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י"ג תשרי תשע"ח‪ 21 ,‬אוקטובר ‪ ,0211‬בהעדר הצדדים‪.‬‬</w:t>
        <w:br/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1/726/2015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