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1/205/2017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.1‬טלי לוטן‬            ‫התובעים‪:‬‬</w:t>
        <w:br/>
        <w:t>‫‪ .2‬נציגות הבית המשותף רחוב אמיר גלבוע וישה חפץ ‪ 9‬תל אביב‬</w:t>
        <w:br/>
        <w:t>‫‪ .3‬עו"ד שני כהן‬</w:t>
        <w:br/>
        <w:t>‫כולם ע"י ב"כ עוה"ד אלון גולן‬</w:t>
        <w:br/>
        <w:t>‫מרחוב אבא הילל ‪ 7‬רמת גן‬</w:t>
        <w:br/>
        <w:t>‫נ ג ד‬</w:t>
        <w:br/>
        <w:t>‫‪ .1‬גד יד נכסים בע"מ‬            ‫הנתבעים‪:‬‬</w:t>
        <w:br/>
        <w:t>‫ע"י ב"כ עוה"ד עופר יובל‬</w:t>
        <w:br/>
        <w:t>‫מרחוב תובל ‪ 13‬רמת גן‬</w:t>
        <w:br/>
        <w:t>‫‪ .2‬הרי עגו‬</w:t>
        <w:br/>
        <w:t>‫ע"י ב"כ עוה"ד יניב גביש‬</w:t>
        <w:br/>
        <w:t>‫מרחוב ברקוביץ ‪ 4‬תל אביב‬</w:t>
        <w:br/>
        <w:t>‫גד יד נכסים בע"מ‬       ‫התובעת שכנגד‪:‬‬</w:t>
        <w:br/>
        <w:t>‫ע"י ב"כ עוה"ד עופר יובל‬</w:t>
        <w:br/>
        <w:t>‫מרחוב תובל ‪ 13‬רמת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יאשה חפץ ‪ 9‬תל אביב‬         ‫הנתבעת שכנגד‪:‬‬</w:t>
        <w:br/>
        <w:t>‫ע"י ב"כ עוה"ד אלון גולן‬</w:t>
        <w:br/>
        <w:t>‫מרחוב אבא הלל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זו הינה אחת מבין הליכים רבים אשר התנהלו ומתנהלים בין הנציגות ובעלי דירות בבית‬</w:t>
        <w:br/>
        <w:t>‫לבין הנתבעת ‪ 1‬בנוגע לבית ברחוב אמיר גלבוע וישה חפץ ‪ 9‬תל אביב‪ .‬בהליך דנן המחלוקת‬</w:t>
        <w:br/>
        <w:t>‫שבין הצדדים מתמקדת בסוגיית מערכת מינדוף לנכס המסחרי שבבעלות הנתבעת ‪ 1‬ובפיר‬</w:t>
        <w:br/>
        <w:t>‫האוורור הקיים בבית‪.‬‬</w:t>
        <w:br/>
        <w:t>‫תמצית טענות הצדדים בכתבי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.1‬בכתב התביעה טענה התובעת כי בנכס הנתבעת ‪ 1‬מפעיל הנתבע ‪ 2‬פיצרייה‪ .‬הנתבעים‬</w:t>
        <w:br/>
        <w:t>‫פערו חור בתעלת האוורור של שירותי אורחים של הדירות בבית וחיברו לה תעלת‬</w:t>
        <w:br/>
        <w:t>‫מינדוף אשר מובילה את ריחות האפייה מבית העסק אל תוך הדירות השונות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לשטח המסחרי חייב להיות פתרון מינדוף נפרד ומוגן אש ומוגבה‬</w:t>
        <w:br/>
        <w:t>‫מעל גובה הבית‪ .‬תעלה כזו לא נבנתה בשל מגבלות תכנוניות‪ .‬החיבור לתעלת האוורור‬</w:t>
        <w:br/>
        <w:t>‫של הבית מסוכן במקרה של שריפה‪ ,‬נעשה בניגוד לדין ולתקנון הבית‪ .‬משכך עתרו‬</w:t>
        <w:br/>
        <w:t>‫התובעים לחייב את הנתבעים לסלק את חיבור המינדף לתעלת האוורור ולסתום את‬</w:t>
        <w:br/>
        <w:t>‫החור שפערו‪.‬‬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טענה הנתבעת ‪ 1‬כי התובעים פועלים בחוסר תום לב ומבקשים למנוע‬</w:t>
        <w:br/>
        <w:t>‫ממנה בכל דרך את השימוש בנכס המסחרי שבבעלותה‪ .‬מאחר ופיר האוורור הינו רכוש‬</w:t>
        <w:br/>
        <w:t>‫משותף הרי שגם הנתבעת זכאית לעשות בו שימוש‪ .‬הסגת הגבול הינה של בעלי‬</w:t>
        <w:br/>
        <w:t>‫הדירות בבית אשר חדרי השירותים שלהם פונים לפיר האמור ולא של עסק הנתבעת ‪.1‬‬</w:t>
        <w:br/>
        <w:t>‫הפיר האמור נועד לאוורור של השטח המסחרי על פי היתר הבניה ועל פי בנייתו בפועל‬</w:t>
        <w:br/>
        <w:t>‫– מיקומו‪ ,‬בדיוק מעל הפיצרייה‪ ,‬ויעודו במקור‪ ,‬הינם עבור שימוש זה‪ .‬דווקא חיבור‬</w:t>
        <w:br/>
        <w:t>‫חדרי השירותים של הדירות באמצעות מפוחים נעשה שלא כדין על פי יעודו המקורי‬</w:t>
        <w:br/>
        <w:t>‫של הפיר‪ .‬אין כל הגבלה על השימוש המסחרי המותר בנכס הנתבעת ‪ .1‬בכל מקרה‪,‬‬</w:t>
        <w:br/>
        <w:t>‫השימוש בפיר הינו שימוש סביר כאשר מדובר בבית בו שימושים מעורבים‪ ,‬לאור‬</w:t>
        <w:br/>
        <w:t>‫מיקומו של הפיר ומטרת בנייתו‪ ,‬לאור השימוש שעושים בו בעלי דירות אחרים ולאור‬</w:t>
        <w:br/>
        <w:t>‫העובדה כי השימוש אינו גורע מאיש‪ .‬אין בשימוש כאמור גם גריעה מהוראות סעיף ‪2‬‬</w:t>
        <w:br/>
        <w:t>‫לתקנון המצוי – אין כל הוראה חוקית האוסרת את חיבור מנדף הפיצרייה לפיר‬</w:t>
        <w:br/>
        <w:t>‫האוורור‪ ,‬לרבות לא בביקורות רישוי עסקים שנערכו‪ .‬אין כל ראיה להפרעה כלשהי או‬</w:t>
        <w:br/>
        <w:t>‫מטרד ריח‪ ,‬ודאי כאשר הוצאת האוויר מחדרי השירותים של הדירות לפיר היא‬</w:t>
        <w:br/>
        <w:t>‫באמצעות ונטה חד כיוונית‪ .‬המפוחים שהיו אמורים להיות מותקנים על הגג אמורים‬</w:t>
        <w:br/>
        <w:t>‫היו למנוע כל חדירה של ריחות וככל שישנו ריח הרי שהוא נובע מביצוע לקוי של‬</w:t>
        <w:br/>
        <w:t>‫הפיר‪ .‬בהיתר הבניה נכללה חובה לבנות ארובה מהשטח המסחרי לגג הבית והנתבעת‬</w:t>
        <w:br/>
        <w:t>‫עומדת על זכותה להתקין ארובה כזו ככל שיהיה לכך צורך לשם קבלת רישיון 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.3‬ביחד עם כתב ההגנה הגישה הנתבעת ‪ 1‬גם תביעה שכנגד בה טענה כי יעוד הפיר הינו‬</w:t>
        <w:br/>
        <w:t>‫לשטח המסחרי‪ ,‬כי הפיר הינו רכוש משותף בו זכאית גם הנתבעת לעשות שימוש‪ ,‬כי‬</w:t>
        <w:br/>
        <w:t>‫התקנת הארובה בפיר מהווה שימוש סביר על פי ייעודו של הפיר והתקנה זו לא תפגע‬</w:t>
        <w:br/>
        <w:t>‫בערך הדירות‪ ,‬כי הסכם השיתוף מתיר שימוש ללא כל הגבלה בשטח המסחרי‪ ,‬כי‬</w:t>
        <w:br/>
        <w:t>‫מניעת התקנת הארובה תסכל את זכויות השימוש של הנתבעת וכי חובת תום הלב‬</w:t>
        <w:br/>
        <w:t>‫מחייבת את בעלי הדירות בבית לאפשר פתיחת פתחים אל פיר האוורור‪.‬‬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לטענותיה כאמור עתרה התובעת שכנגד למתן סעדים כלהלן – מתן צו הצהרתי‬</w:t>
        <w:br/>
        <w:t>‫כי בכפוף לקבלת היתר בניה היא רשאית להתקין ארובה בפיר האוורור הקיים מהשטח‬</w:t>
        <w:br/>
        <w:t>‫המסחרי עד לגג הבית; מתן צו הצהרתי לפיו היא רשאית לפתוח פתחים ופתחי שירות‬</w:t>
        <w:br/>
        <w:t>‫לארובה מלובי הקומות מבלי שיהיה בדבר לפגוע ברכוש המשותף או בשימוש; לחייב‬</w:t>
        <w:br/>
        <w:t>‫את הנתבעת שכנגד לאפשר גישה ללובי הקומתי ולפיר האוורור; לאסור על הנתבעת‬</w:t>
        <w:br/>
        <w:t>‫שכנגד ובעלי הדירות להפריע בביצוע עבודות להתקנת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שכנגד נטען כי הפעלת הפיצרייה מהווה הפרה של הוראות חוק‬</w:t>
        <w:br/>
        <w:t>‫המקרקעין‪ ,‬דיני התכנון והבניה ואיכות הסביבה‪ .‬הוכחשה הטענה בדבר יעודו של הפיר‬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טענת השימוש הסביר של התובעת שכנגד‪ ,‬ודאי כאשר יש בכך הפרה של הוראות‬</w:t>
        <w:br/>
        <w:t>‫התקנון המצוי והחלטת בעלי הדירות אשר אוסרת על הצבת מתקנים ברכוש המשותף‪.‬‬</w:t>
        <w:br/>
        <w:t>‫בבית לא תוכננה ארובה בשל מגבלות תעופה אזרחית המונעות התקנה של כל מתקן‬</w:t>
        <w:br/>
        <w:t>‫מעל לגובה מעקה הגג‪ .‬התובעת שכנגד יכולה להפעיל כל עסק בשטחה אך בכפוף‬</w:t>
        <w:br/>
        <w:t>‫למגבלות הדין ומבלי לפגוע בבעלי הדירות בבית‪ .‬אין למפקח סמכות לאפשר לתובעת‬</w:t>
        <w:br/>
        <w:t>‫להתקין ארובה או לחייב את בעלי הדירות להסכים לבנייה שכזו‪ .‬אין למפקח גם סמכות‬</w:t>
        <w:br/>
        <w:t>‫לדון בסוגיות הקשורות בחוק התכנון והבניה‪ .‬בהעדר היתר לבניית ארובה אין מקום‬</w:t>
        <w:br/>
        <w:t>‫כלל להיזקק לתובענה‪.‬‬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של הנתבע ‪ 2‬טען האחרון כי הוא מפעיל את העסק ביחד עם אחרים‪ ,‬כי‬</w:t>
        <w:br/>
        <w:t>‫הוא קיבל את הנכס כפי שהוא ולא ביצע בו כל פעולה‪ ,‬כי לא מבוקש כנגדו כל סעד‬</w:t>
        <w:br/>
        <w:t>‫במסגרת ההליך ובנסיבות יש להורות על דחיית התביעה כנגדו‪.‬‬</w:t>
        <w:br/>
        <w:t>‫ההליכים שהתנהלו‪ ,‬הסכמת הצדדים וחוות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23.55.17‬נערך דיון מקדמי בהליך במסגרתו הגיעו הצדדים להסכמה לפיה ימונה‬</w:t>
        <w:br/>
        <w:t>‫מומחה מטעם המפקח אשר ימסור חוות דעתו בנוגע לסוגיות שהוגדרו על ידי הצדדים‬</w:t>
        <w:br/>
        <w:t>‫וכי לאחר קבלת חוות הדעת והגשת סיכומים מטעם הצדדים אפסוק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.8‬הסכמת הצדדים קיבלה תוקף של החלטה ובמסגרתה נקבע כי היא מחייבת גם את‬</w:t>
        <w:br/>
        <w:t>‫הנתבע ‪ 2‬אשר לא התייצב לדיון‪ .‬יוער‪ ,‬כבר עתה‪ ,‬כי הנתבע ‪ 2‬בחר גם שלא להגיש‬</w:t>
        <w:br/>
        <w:t>‫סיכומים מטעמו במסגרת ההליך העיקרי בהתאם להחלטותיי‪.‬‬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פי הסכמת הצדדים מונה בהחלטתי מיום ‪ 25.55.17‬מר משה בן צבי כמומחה‬</w:t>
        <w:br/>
        <w:t>‫מוסכם‪.‬‬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31.57.17‬הוגשה חוות דעת המומחה במסגרתה‪ ,‬לאחר ניתוח מפורט‪ ,‬השיב‬</w:t>
        <w:br/>
        <w:t>‫המומחה לשאלות שהוצגו בפניו על ידי הצדדים‪ .‬בין היתר קבע המומחה כי ניתן‬</w:t>
        <w:br/>
        <w:t>‫להתקין ארובה בתעלת האוורור בהעדר חלופת מנדוף אחרת לבית העסק‪ ,‬כי מערכת‬</w:t>
        <w:br/>
        <w:t>‫המנדוף הקיימת כיום בפיצרייה איננה תקנית‪ ,‬כי אין חלופת מנדוף אשר איננה כוללת‬</w:t>
        <w:br/>
        <w:t>‫התקנת ארובה‪ ,‬כי אין פתרון להתקנת מערכת מנדוף ללא התחברות לפיר האוורור וכי‬</w:t>
        <w:br/>
        <w:t>‫הפיר תוכנן בעיקר עבור החנויות המסחריות‪.‬‬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.11‬בהמשך לחוות דעת‪ ,‬על פי הסכמת הצדדים והחלטותיי סיכמו הצדדים את טענותיהם‬</w:t>
        <w:br/>
        <w:t>‫כמפורט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.12‬אזכיר כי ראשיתו של ההליך בבקשה למתן צו מניעה זמני בתיק ב"ב ‪ 52256217‬אשר‬</w:t>
        <w:br/>
        <w:t>‫נמחקה לאחר דיון במעמד הצדדים ביום ‪ .26.53.17‬בהמשך הוגשה בקשה נוספת למתן‬</w:t>
        <w:br/>
        <w:t>‫סעד זמני בתיק ב"ב ‪ ,52744217‬לאור ובעקבות חוות דעת המומחה‪ .‬בקשה זו נדחתה‬</w:t>
        <w:br/>
        <w:t>‫בהחלטתי מיום ‪.25.59.17‬‬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הסיכומים‬</w:t>
        <w:br/>
        <w:t>‫סיכומי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טענו כי המומחה אישר את טענתם לפיה מערכת המנדוף שהותקנה איננה‬</w:t>
        <w:br/>
        <w:t>‫תקנית‪ ,‬כי נדרשת התקנת ארובה וכי קיימת מגבלת גובה‪ ,‬כי חיבור המנדף גורם מטרד‬</w:t>
        <w:br/>
        <w:t>‫ומהווה סכנת חיים‪ .‬קביעות המומחה בנוגע למחדלי התכנון ורשלנות בעלי המקצוע‬</w:t>
        <w:br/>
        <w:t>‫אינן בתחום מומחיותו ואינם נדרשים לשם הליך זה‪ .‬חיבור המנדף‪ ,‬כפי שבוצע‪ ,‬איננו‬</w:t>
        <w:br/>
        <w:t>‫בגדר שימוש סביר ברכוש המשותף ויש להסירו‪.‬‬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.14‬נטען עוד כי הנתבע ‪ 2‬נטש את מקום העסק ובמועד כתיבת הסיכומים הפיצרייה נטושה‬</w:t>
        <w:br/>
        <w:t>‫ואיננה פועלת‪.‬‬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הנתבעת‪2‬התובעת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.15‬בכל הקשור לתביעה העיקרית טוענת הנתבעת כי סיכומי התובעים אינם מלמדים על כל‬</w:t>
        <w:br/>
        <w:t>‫בסיס לעילת התביעה שהוגשה – הסגת גבול והפרת הוראות סעיף ‪ 2‬לתקנון המצוי‪.‬‬</w:t>
        <w:br/>
        <w:t>‫טענות במישור התכנוני‪ ,‬רישוי או מטרד אינן בסמכות המפקח‪ .‬הדיון הנדרש הינו קנייני‬</w:t>
        <w:br/>
        <w:t>‫בלבד וכאן מבקשת התובעת שכנגד להקדים את הבירור הקנייני בטרם ההליך התכנוני‬</w:t>
        <w:br/>
        <w:t>‫לאישור הארובה הנדרשת‪ .‬חוות הדעת תומכת בטענות הנתבעת ובכך כי השימוש אותו‬</w:t>
        <w:br/>
        <w:t>‫היא עושה הינו בגדר שימוש סביר ברכוש המשותף – תעלת אוורור אשר נועדה במקור‬</w:t>
        <w:br/>
        <w:t>‫לטובת בית העסק‪ .‬ממצאי המומחה מגלים ליקויים משמעותיים בפיר האוורור המרכזי‪,‬‬</w:t>
        <w:br/>
        <w:t>‫חריגה מהתכנון המקורי להתקין ארובה והעדר התמודדות אפשרית עם סוגית מגבלת‬</w:t>
        <w:br/>
        <w:t>‫הגובה (בתכנון המקורי ולאחר מכן)‪ .‬לאור ממצאי המומחה הרי שתעלת האוורור‬</w:t>
        <w:br/>
        <w:t>‫נועדה לשימוש השטח המסחרי ולכן שימוש זה תואם את זכויותיה הקנייניות הנתבעת‬</w:t>
        <w:br/>
        <w:t>‫‪ 1‬רשאים לעשות שימוש סביר ברכוש המשותף אשר נועד לאוורור נכסיה‪ ,‬השימוש‬</w:t>
        <w:br/>
        <w:t>‫אינו מונע שימוש דומה מאחרים והמומחה מאשר כי ניתן לבצע שימוש מקביל על ידי‬</w:t>
        <w:br/>
        <w:t>‫השטח המסחרי ובעלי הדירות‪ .‬שאלת עמידת מערכת המנדוף בתקן אין בה להעלות או‬</w:t>
        <w:br/>
        <w:t>‫להוריד בשאלה הקניינית הנדרשת להכרעה‪ .‬אין קביעה בדבר סכנה מהמערכת הקיימת‬</w:t>
        <w:br/>
        <w:t>‫וגם לא קביעה כי המערכת איננה תקנית אלא אך פתרון להסדרה‪ .‬הבית נבנה לשימושים‬</w:t>
        <w:br/>
        <w:t>‫מעורבים‪ ,‬לרבות עבור בית אוכל בנכס הנתבעת‪ ,‬האיזון הקנייני אינו יכול להביא‬</w:t>
        <w:br/>
        <w:t>‫למניעת שימוש הנתבעת בנכס שבבעלותה בשל פגיעה אפשרית בחלק מהדירות בבית‪.‬‬</w:t>
        <w:br/>
        <w:t>‫מניעת ריחות מוחלטת איננה נדרשת באיזון הקנייני‪ .‬מכל מקום מדובר בטענת מטרד‬</w:t>
        <w:br/>
        <w:t>‫שאיננה בסמכות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.16‬בכל הקשור לשימוש בבית העסק נטען כי הנתבע ‪ 2‬הפסיק להפעיל את הפיצרייה בשל‬</w:t>
        <w:br/>
        <w:t>‫מחלוקת בין השותפים בעסק‪ .‬כיום צד שלישי מפעיל את בית העסק‪.‬‬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.17‬בכל הנוגע לתביעה שכנגד הרי שהמומחה מאשר באופן ברור כי יש להתקין ארובה‬</w:t>
        <w:br/>
        <w:t>‫בפיר שנבנה למטרה זו כאשר התקנה זו גם אפשרית‪ ,‬לאחר קבלת היתר בניה כדין‪,‬‬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לפגוע כלל ברכוש המשותף או בדירות‪ .‬מניעת התקנת הארובה תסכל אפשרות‬</w:t>
        <w:br/>
        <w:t>‫השימוש בנכס בניגוד לתכנון המקורי ולזכויות הקנייניות של התובעת שכנגד‪.‬‬</w:t>
        <w:br/>
        <w:t>‫סיכומי הנתבעת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חוות הדעת הרי שהתקנת המנדף הקיים איננה בגדר שימוש סביר ברכוש המשותף‬</w:t>
        <w:br/>
        <w:t>‫– החיבור אינו תקני‪ ,‬גורם למטרד ריח ומהווה סכנת חיים‪ .‬כל קביעה אחרת תביא לכך‬</w:t>
        <w:br/>
        <w:t>‫שכל דאלים בבית יגבר‪ .‬ללא ארובה‪ ,‬שהליך לגביה יארך עוד זמן רב‪ ,‬אם בכלל‪,‬‬</w:t>
        <w:br/>
        <w:t>‫השימוש כיום אינו סביר‪ .‬פעולת הנתבעת מהווה גם הפרה של הוראת סעיף ‪ 2‬לתקנון‬</w:t>
        <w:br/>
        <w:t>‫ובגדר "פצצה מתקתקת"‪ .‬לא ניתן לאשר פתיחת פתחים בלובי הקומתי ללא אישור‬</w:t>
        <w:br/>
        <w:t>‫האסיפה הכללית לאור היות האמור בגדר פגיעה ברכוש המשותף‪ ,‬הנתבעת ‪ 1‬היתה‬</w:t>
        <w:br/>
        <w:t>‫חלק מיזמי הבית והיא זו שלא פעלה לקבלת האישורים מהגורמים המוסמכים בנוגע‬</w:t>
        <w:br/>
        <w:t>‫לבניית הארובה‪ ,‬אין היא יכולה לפיכך לכפות שימוש בלתי סביר ברכוש המשותף‪.‬‬</w:t>
        <w:br/>
        <w:t>‫נטען עוד כי הנציגות איננה הגוף המוסמך להתיר או לאסור שימושים בשם בעלי‬</w:t>
        <w:br/>
        <w:t>‫הדירות ובהתאם גם לא להתיר התקנת ארובה‪ .‬את ההליכים הקשורים בתביעה שכנגד‬</w:t>
        <w:br/>
        <w:t>‫יש לנהל מול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העיקרית‬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.19‬בטרם נכנס לגופו של דיון בתובענה אני מוצא לנכון להורות על מחיקת התביעה כנגד‬</w:t>
        <w:br/>
        <w:t>‫הנתבע ‪.2‬‬</w:t>
        <w:br/>
        <w:t>‫ראשית‪ ,‬על פי סיכומי הנתבעת ‪ 1‬הרי שהנתבע ‪ 2‬אינו מפעיל עוד את בית העסק‪ .‬כך גם‬</w:t>
        <w:br/>
        <w:t>‫עולה מסיכומי התובעת עצמה‪.‬‬</w:t>
        <w:br/>
        <w:t>‫שנית‪ ,‬טענת הנתבע ‪ 2‬בכתב ההגנה כי לא ביצע כל פעולה ברכוש המשותף וכי קיבל‬</w:t>
        <w:br/>
        <w:t>‫את הנכס‪ ,‬כפי שהוא‪ ,‬לא נסתרה על ידי מי מהצדדים האחרים בהליך‪ ,‬ולמעשה גם לא‬</w:t>
        <w:br/>
        <w:t>‫נטען אחרת‪.‬‬</w:t>
        <w:br/>
        <w:t>‫שלישית‪ ,‬מכתבי הטענות וההתנהלות בהליך זה הרי שהנתבעת ‪ 1‬גם נטלה על עצמה‬</w:t>
        <w:br/>
        <w:t>‫את האחריות בכל הקשור לפעולות הנכס שבבעלותה‪ ,‬ודאי כאשר עתה‪ ,‬לטענתה‪,‬‬</w:t>
        <w:br/>
        <w:t>‫מפעיל צד שלישי אחר את בית העסק‪ ,‬לאחר שהליך זה כבר מתנהל‪.‬‬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בהן הנתבע ‪ 2‬הגיש כתב הגנה מטעמו והתייצב לדיון בבקשה למתן צו סעד‬</w:t>
        <w:br/>
        <w:t>‫זמני‪ ,‬אך לא התייצב לדיון בהליך העיקרי ולא הגיש סיכומים מטעמו‪ ,‬אני קובע כי אין‬</w:t>
        <w:br/>
        <w:t>‫צו להוצאות בתובענה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.21‬עתה להכרעה לגופה של התובענה העיקרית‪ .‬אפתח כבר בסיומם של דברים ואבהיר כי‬</w:t>
        <w:br/>
        <w:t>‫מצאתי מקום בנסיבות דנן לקבל את התביעה העיקרית ולחייב את הנתבעת להסיר את‬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‫חיבור המינדף הקיים לתעלת האוורור ולסתום את החור בתעלת האוורור תוך החזרת‬</w:t>
        <w:br/>
        <w:t>‫מצב הפיר לקדמותו‪ .‬ואלה הם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.22‬לאסיפה הכללית בבית ישנה סמכות להחליט על השימוש שיעשה ברכוש המשותף‬</w:t>
        <w:br/>
        <w:t>‫(ראה‪ :‬ע"א ‪ 93284‬שלמה קדמי ואח' נ' קווין יערי ואח' פ"ד מ(‪ .)724 )1‬בהעדר‬</w:t>
        <w:br/>
        <w:t>‫החלטה מסוימת שכזו של האסיפה הכללית רשאי כל בעל דירה להשתמש ברכוש‬</w:t>
        <w:br/>
        <w:t>‫המשותף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תואם‬</w:t>
        <w:br/>
        <w:t>‫את יעודו של אותו חלק ברכוש המשותף לפי תנאי הזמן והמקום או על פי כוונת בעלי‬</w:t>
        <w:br/>
        <w:t>‫הדירות‪ .‬תנאי המקום משמעם המקום בו הבית המשותף נמצא או ייעוד הבית המשותף‬</w:t>
        <w:br/>
        <w:t>‫(מגורים‪ ,‬מסחרי‪ ,‬משרדים וכד')‪ .‬תנאי הזמן משמעם הדרישות והאילוצים שהמציאות‬</w:t>
        <w:br/>
        <w:t>‫מכתיבה (ראה‪ :‬פרופ' י' ויסמן דיני קנין – בעלות ושיתוף (תשנ"ז) בעמ' ‪.)488-495‬‬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שימוש‬</w:t>
        <w:br/>
        <w:t>‫דומה מאחרים (ר' ע"א ‪ 549273‬וינטרס נ' זמורה פ"ד כ"ח (‪ ;645 )1‬ע"א ‪758272‬‬</w:t>
        <w:br/>
        <w:t>‫פרשקר נ' רוזנברג פ"ד כח (‪ ;817 )2‬ע"א ‪ 458282‬וילנר נ' גולני פ"ד מב (‪ 49 )1‬וכן‬</w:t>
        <w:br/>
        <w:t>‫המ' ‪ 163281‬בודנוף נ' נציגות הבית המשותף‪ ,‬פ"ד לה(‪.)277 )4‬‬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מחלוקת כי בידי הנתבעת אין אישור האסיפה הכללית להתקנת מערכת המינדוף‬</w:t>
        <w:br/>
        <w:t>‫הקיימת ובכלל האמור פריצת פתח מהנכס לפיר המשותף‪ .‬בהתאם‪ ,‬עלינו לבחון‬</w:t>
        <w:br/>
        <w:t>‫התקיימות התנאים המזכים את הנתבעת לבצע‪ ,‬ללא כל אישור כאמור‪ ,‬את פעולת‬</w:t>
        <w:br/>
        <w:t>‫הפריצה וההתקנה‪.‬‬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.24‬אני מוכן להניח לטובת הנתבעת כי התקנת המערכת תוך פריצת הפתח לפיר המשותף‬</w:t>
        <w:br/>
        <w:t>‫איננה מונעת שימוש דומה מאחרים לאור המיקום הפיזי של הפיר מעל לבית העסק כפי‬</w:t>
        <w:br/>
        <w:t>‫שתיאר המומחה‪ .‬אולם‪ ,‬ההתקנה כאמור איננה יכולה לעמוד במבחני המקום והזמן‬</w:t>
        <w:br/>
        <w:t>‫שקבעה הפסיקה בנסיבות הקונקרטיות של הבית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.25‬ראשית‪ ,‬הקביעה הברורה של המומחה הינה כי מערכת המינדוף הקיימת איננה תקנית‬</w:t>
        <w:br/>
        <w:t>‫(בסעיף ‪ 5.2‬לפרק הסיכום)‪ .‬ויודגש‪ ,‬תשובת המומחה כאמור ניתנה לשאלה שנוסחה –‬</w:t>
        <w:br/>
        <w:t>‫"האם מערכת המינדוף הקיימת כיום בפיצריה עומדת בדרישות התקן‪ ,‬לרבות‪ ,‬איכות‬</w:t>
        <w:br/>
        <w:t>‫סביבה כיבוי אש וכיוצא בזה"‪ .‬כלומר‪ ,‬מדובר במערכת שאיננה עומדת לא רק בתקני‬</w:t>
        <w:br/>
        <w:t>‫איכות סביבה אלא גם בתקני כיבוי אש! לא ניתן לקבל מצב שבו פעולה פיזית‪ ,‬שאיננה‬</w:t>
        <w:br/>
        <w:t>‫תואמת דרישות בסיסיות של תקינות בטיחותית‪ ,‬שמבצע בעל דירה באופן עצמאי‬</w:t>
        <w:br/>
        <w:t>‫ברכוש המשותף תחשב כ"שימוש סביר ברכוש המשותף"‪ .‬תנאי המקום והזמן מחייבים‬</w:t>
        <w:br/>
        <w:t>‫כי שימוש סביר ודאי צריך שיהיה כזה שאינו מעמיד את הדירות והבית בסכנה‪.‬‬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המומחה מאשר‪ ,‬למעשה‪ ,‬כי לא ניתן להותיר את המצב הקיים ובחוות דעתו הוא‬</w:t>
        <w:br/>
        <w:t>‫מציע "פתרון אפשרי שימנע תלונות על ריחות בדירות ובמרפסת קומה א' ויאפשר‬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‫הפעלת הפיצרייה" (עמוד ‪ 2‬לחוות הדעת)‪ .‬ויודגש‪ ,‬פתרון זה מוצע ע"י המומחה לאחר‬</w:t>
        <w:br/>
        <w:t>‫תיאור המצב הלא תקין הקיים כיום במערכת המנדוף המותקנת‪.‬‬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.27‬לכך יש להוסיף כי‪ ,‬אומנם‪ ,‬המומחה אינו קובע כי מערכת המינדוף היא זו אשר יוצרת‬</w:t>
        <w:br/>
        <w:t>‫את הסיכון בחדירת עשן לדירות בקומות העליונות אלא שיטת האוורור שנבחרה ובוצע‬</w:t>
        <w:br/>
        <w:t>‫במקור בעת בניית הבית (עמוד ‪ 6‬לחוות הדעת)‪ .‬אולם‪ ,‬יצירת פתח מינדוף מסחרי‪ ,‬לא‬</w:t>
        <w:br/>
        <w:t>‫תקני‪ ,‬מבית עסק פעיל לפיר המשותף ללא ארובה מגדיל את הסיכון הבטיחותי הקיים‬</w:t>
        <w:br/>
        <w:t>‫לדירות האחרות בבית במקרה של שריפה‪ .‬ודאי נכונים הדברים כאשר בית העסק כולל‬</w:t>
        <w:br/>
        <w:t>‫פעולות אפיה אשר מעצם טיבן מגבירות את הסיכון לשריפה ככלל ולעשן בפרט (אף‬</w:t>
        <w:br/>
        <w:t>‫בהעדר שריפה)‪ .‬ויודגש‪ ,‬מעצם טיבה של מערכת המנדוף עבור השימוש המסחרי‬</w:t>
        <w:br/>
        <w:t>‫לפיצרייה הרי שבהעדר ארובה עד לגג הנזק הפוטנציאלי לבעלי הדירות בשל העשן‬</w:t>
        <w:br/>
        <w:t>‫מועצם‪.‬‬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.28‬שנית‪ ,‬המומחה מאשר כי הפעלת הפיצרייה ללא מערכת מנדוף מחוברת לארובה תגרור‬</w:t>
        <w:br/>
        <w:t>‫תלונות על ריחות בדירות ובמרפסת קומה א'‪ .‬אומנם‪ ,‬ישנו פתרון המוצע על ידי‬</w:t>
        <w:br/>
        <w:t>‫המומחה‪ .‬אולם‪ ,‬במסגרת ההליך העיקרי אנו עוסקים במערכת המותקנת כפי שהיא‬</w:t>
        <w:br/>
        <w:t>‫כיום‪ ,‬וככזו מאשר המומחה במפורש כי היא גורמת לריחות ולמטרדים (ר' בעמוד ‪- 2‬‬</w:t>
        <w:br/>
        <w:t>‫סעיף ‪ 4‬לתיאור מצב קיים וכן סעיף ‪ 3‬לפרק הסיכומים בעמוד ‪ 7‬לחוות הדעת)‪ .‬שימוש‬</w:t>
        <w:br/>
        <w:t>‫סביר מעצם טיבו וטבעו אינו יכול להיות כזה אשר גורם לנזקים 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.29‬שלישית‪ ,‬אין בידי לקבל את טענת הנתבעת כי בנסיבות דנן גוברת זכותה הקניינית‬</w:t>
        <w:br/>
        <w:t>‫להפעיל את בית העסק על פני זכותם של בעלי הדירות האחרים שלא לסבול ממטרדי‬</w:t>
        <w:br/>
        <w:t>‫ריחות‪.‬‬</w:t>
        <w:br/>
        <w:t>‫ראשית‪ ,‬מטרדי הריחות הינם אך כתוצאה מפעולה חד צדדית של הנתבעת ולא בשל‬</w:t>
        <w:br/>
        <w:t>‫בנייתו במקור של הבית‪ .‬העדפת זכויותיה של הנתבעת בהקשר כזה יהיה בהן משום‬</w:t>
        <w:br/>
        <w:t>‫מתן לגיטימציה לכל בעל דירה לבצע כל פעולה עצמית ברכוש המשותף אף אם יש בה‬</w:t>
        <w:br/>
        <w:t>‫כדי לשנות מצב קיים ולפגוע בבעלי דירות אחרים בבית‪.‬‬</w:t>
        <w:br/>
        <w:t>‫שנית‪ ,‬וזה העיקר‪ ,‬מחוות דעת המומחה עולה כי קיימת בידי הנתבעת חלופת מנדוף‬</w:t>
        <w:br/>
        <w:t>‫שניתן לאשרה ולבצעה באופן חוקי ומבלי שיהיה בדבר פגיעה או מטרד בבעלי הדירות‬</w:t>
        <w:br/>
        <w:t>‫האחרים (ר' סעיף ‪ 2‬לפרק הסיכום בחוות הדעת)‪ .‬במקרה שכזה האיזון נוטה בבירור‬</w:t>
        <w:br/>
        <w:t>‫לטובת מניעת הפגיעה בבעלי הדירות עקב שינוי חד צדדי שבוצע על ידי הנתבעת‬</w:t>
        <w:br/>
        <w:t>‫ברכוש המשותף הקיים בגמר הבניה‪.‬‬</w:t>
        <w:br/>
        <w:t>‫שלישית‪ ,‬הנתבעת לא ניסתה ולא עשתה כל מאמץ למניעת הריחות והמטרדים‪ .‬בהקשר‬</w:t>
        <w:br/>
        <w:t>‫זה היא פעלה ברכוש המשותף כבשלה תוך התקנת מערכת אותה בחרה בעצמה‪ ,‬ללא‬</w:t>
        <w:br/>
        <w:t>‫הסכמה‪ ,‬ללא הודעה‪ ,‬באופן לא תקני כאשר ברור לכל‪ ,‬גם לנתבעת עצמה‪ ,‬כי מערכת זו‬</w:t>
        <w:br/>
        <w:t>‫אין בה די בהעדר ארובה עד לגג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.35‬אולם‪ ,‬מעבר לאמור הרי שלאור חוות הדעת הוכח כי פעולת הנתבעת ברכוש המשותף‬</w:t>
        <w:br/>
        <w:t>‫– פריצה לפיר המשותף לשם התקנת מערכת המינדוף – מהווה פעולה העומדת בניגוד‬</w:t>
        <w:br/>
        <w:t>‫להוראות סעיפים ‪(2‬א) ו‪(2 -‬ב)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.31‬בטרם נבחן הנסיבות הקונקרטיות של המקרה דנן נזכיר כי על פי הפסיקה יכולת‬</w:t>
        <w:br/>
        <w:t>‫הפגיעה של בעל דירה ברכוש המשותף מצומצמת ביותר‪ .‬כך נפסק כבר בע"א ‪136263‬‬</w:t>
        <w:br/>
        <w:t>‫לווינהיים ואח' נ‪ .‬שוורצמן ואח' פ"ד י"ז (‪ 1722 )3‬בעמ' ‪ 1725‬כי "אין בעל דירה‬</w:t>
        <w:br/>
        <w:t>‫רשאי לעשות שינויים או תיקונים בדירתו הפוגעים ברכוש המשותף אלא אם קיבל‬</w:t>
        <w:br/>
        <w:t>‫הסכמת האסיפה הכללית ואין נפקא מינה אם הפגיעה היא קטנה או גדולה וניתנת‬</w:t>
        <w:br/>
        <w:t>‫לפצויי נאות או לא"‪ .‬כך פוסק בית המשפט גם בע"א ‪ 395274‬יצחק לוי ואח' נ' רבקה‬</w:t>
        <w:br/>
        <w:t>‫סמואל ואח' פ"ד כט (‪" 39 )2‬המחוקק נקט בסעיף ‪ 2‬בלשון כללית ורחבה ביותר‪ .‬הוא‬</w:t>
        <w:br/>
        <w:t>‫דיבר בלשון פגיעה סתם‪ ,‬כלומר פגיעה מכל סוג שהוא‪ .‬מכאן‪ ,‬ששאף לתפוס ברשתו גם‬</w:t>
        <w:br/>
        <w:t>‫מעשים שאין בהם פגיעה פיזית דוקא‪ ,‬אך בוודאי ובוודאי שעל שלמותו הפיזית של‬</w:t>
        <w:br/>
        <w:t>‫הרכוש המשותף פרש המחוקק את חסותו‪ .‬גם מ"מ הנשיא בפסק‪ -‬דינו בדיון הנוסף‬</w:t>
        <w:br/>
        <w:t>‫בענין סדובסקי‪ ,‬הדגיש כי מצב המבנה הוא סטטי וכי הסעיף הנדון בא להבטיח את‬</w:t>
        <w:br/>
        <w:t>‫"שלמות המבנה ותקינותו"‪ .‬לפיכך‪ ,‬צדק בית‪-‬המשפט המחוזי באמרו‪ ,‬כי מאחר ומדובר‬</w:t>
        <w:br/>
        <w:t>‫בקיר חיצוני שהוא רכוש משותף‪ ,‬לא היו המערערים רשאים לנהוג בו מנהג בעלים‬</w:t>
        <w:br/>
        <w:t>‫ולעשות בו כטוב בעיניהם" (ר' גם ע"א ‪ 515265‬רבובסקי ואח' נגד גלסברג ואח' פ"ד‬</w:t>
        <w:br/>
        <w:t>‫כ (‪ )2‬עמ' ‪ 295‬וכן ע"א ‪ 93281‬אליאס ואח' נ‪ .‬שיפר ואח' פ"ד ל"ז (‪.)444 )2‬‬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.32‬בנסיבות דנן המומחה מאשר כי הנתבעת ביצעה פעולה פיזית של פריצת פתח בתחתית‬</w:t>
        <w:br/>
        <w:t>‫פיר האוורור והתקינה מערכת מנדוף בשטח הפיר ברכוש המשותף עם ארובה קצרה‬</w:t>
        <w:br/>
        <w:t>‫(עמוד ‪ 2‬לחוות הדעת ‪ -‬סעיף ‪ 1‬לתיאור מצב קיים)‪ .‬אף שאין מדובר ב"קיר חיצוני" הרי‬</w:t>
        <w:br/>
        <w:t>‫שמדובר עדיין בפיר המהווה רכוש משותף שבשלמותו ובתקינותו פגעה הנתבעת‬</w:t>
        <w:br/>
        <w:t>‫בפעולתה‪ .‬בהתאם להלכות שלעיל די בכך כדי להביא לקבלת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.33‬זאת ועוד‪ .‬סעיף ‪ 2‬לתקנון אוסר על בעל דירה לעשות שינויים בדירתו אשר "פוגעים‬</w:t>
        <w:br/>
        <w:t>‫ברכוש המשותף או מסכנים או עשויים לסכן קיומו או משנים או עשויים לשנות את‬</w:t>
        <w:br/>
        <w:t>‫ערכו" ובהתאמה שינויים אשר "פוגעים בדירה אחרת או מסכנים או עשויים לסכן את‬</w:t>
        <w:br/>
        <w:t>‫קיומה‪ ,‬או משנים או עשויים לשנות את 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.34‬המומחה אישר כי מערכת המנדוף הקיימת איננה תקנית‪ ,‬כי קיימת סכנה בטיחותית‬</w:t>
        <w:br/>
        <w:t>‫(אשר מוחמרת כאמור לאור פתיחת הפתח מבית העסק של הנתבעת) וכי קיימים מטרדי‬</w:t>
        <w:br/>
        <w:t>‫ריחות כתוצאה מהתקנתה של מערכת המינדוף הקיימת‪ .‬די באלו כדי שהתובעים יעמדו‬</w:t>
        <w:br/>
        <w:t>‫ברף ההוכחה הנדרש בהליך האזרחי כדי לבסס‪ ,‬לכל הפחות‪ ,‬את הטענה כי הפעולה‬</w:t>
        <w:br/>
        <w:t>‫"עשויה לשנות" את ערכה של דירה אחרת בבית המשותף או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.35‬גם אין מדובר בפעולה של "מה בכך" שבוצעה על ידי הנתבעת מבחינת משמעותה ‪-‬‬</w:t>
        <w:br/>
        <w:t>‫מדובר בהתקנה בניגוד לתקן של מערכת מינדוף לנכס מסחרי תוך גרימה של מטרדים‬</w:t>
        <w:br/>
        <w:t>‫לבעלי הדירות האחרים בבית וכאשר ברור לכל‪ ,‬גם לנתבעת עצמה‪ ,‬כי אין די במערכת‬</w:t>
        <w:br/>
        <w:t>‫זו (שממילא לא אושרה על ידי כל גורם מוסמך‪ ,‬לרבות‪ ,‬איכות סביבה)‪ .‬אף אם יש צדק‬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‫בטענות הנתבעת כי יש לאפשר לה להתקין מערכת מינדוף תקנית (ולכך עוד נתייחס‬</w:t>
        <w:br/>
        <w:t>‫להלן במסגרת התביעה שכנגד)‪ ,‬אין הדבר מקים בידה את הזכות לבצע פעולות חד‬</w:t>
        <w:br/>
        <w:t>‫צדדיות תוך גרימת נזקים לרכוש המשותף ולבעלי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.36‬ויודגש‪ ,‬לא יכולה להיות מחלוקת כי פעולות הנתבעת גרמו לנזקים לבית על פי מצבו‬</w:t>
        <w:br/>
        <w:t>‫הפיזי הקיים של הבית‪ ,‬בין אם נבנה על פי הדין ובין אם לאו‪ .‬טענות של הנתבעת כנגד‬</w:t>
        <w:br/>
        <w:t>‫מקימי הבית‪ ,‬מכוח הסכם השיתוף או מכוח דיני התכנון אין בהן להשליך על ההכרעה‬</w:t>
        <w:br/>
        <w:t>‫הקניינית כאמור אשר מתבססת על מצבו של הבית ב"גמר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.37‬ההלכה קובעת בהקשר זה כי "אם תותר הרצועה‪ ,‬ובית המשפט יתן גושפנקא לפגיעות‬</w:t>
        <w:br/>
        <w:t>‫ברכוש המשותף‪ ,‬שאינן אפסיות עד שכל בר‪-‬דעת יראה בהן דבר של מה בכך‪ ,‬עלול‬</w:t>
        <w:br/>
        <w:t>‫הדבר לגרום להתמוטטותו של מוסד הבתים המשותפים‪ ,‬שיסודותיו מורכבים‬</w:t>
        <w:br/>
        <w:t>‫ומפותלים בלאוי הכי‪ ,‬עד כדי כך שאיש הישר בעיניו יעשה ברכוש‪ ,‬שהוא נחלת‬</w:t>
        <w:br/>
        <w:t>‫הדיירים כולם" (ר' פרשת אליאס ‪,‬לעיל)‪ .‬הדברים נכונים שבעתיים בנסיבותיו של הבית‬</w:t>
        <w:br/>
        <w:t>‫דנן ולאור מכלול ההליכים שבין הצדדים‪ ,‬כפי שהם עצמם טרחו לשוב ולהזכיר בכתבי‬</w:t>
        <w:br/>
        <w:t>‫הטענות מטעמם‪.‬‬</w:t>
        <w:br/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ששקלתי את מכלול טענות הצדדים ולאור חוות דעת המומחה אני מוצא לנכון‬</w:t>
        <w:br/>
        <w:t>‫לקבל את התביעה שכנגד בחלקה וכפי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מסקנותיו הברורות של המומחה הרי שניתן להתקין ארובה לנכס המסחרי דרך‬</w:t>
        <w:br/>
        <w:t>‫פיר האוורור ובכלל האמור לשם כך נועד הפיר‪ .‬המומחה מציע פתרון מנדוף אשר יש‬</w:t>
        <w:br/>
        <w:t>‫בו למנוע ריחות לבעלי הדירות ולאפשר שימוש בפיר הן לשם מנדוף לנכס המסחרי והן‬</w:t>
        <w:br/>
        <w:t>‫לשם אוורור חדרי השירותים בדירות‪ ,‬כפי שקיים המצב כיום בבית (ר' מסקנות‬</w:t>
        <w:br/>
        <w:t>‫המומחה בפרק הסיכום לחוות הדעת בעמוד ‪ 7‬ובפרט תשובותיו לשאלות המפורטות‬</w:t>
        <w:br/>
        <w:t>‫בהסכמת הצדדים (סעיף ‪.))5‬‬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הסכמת הצדדים כי ההכרעה בתובענות תינתן לאחר קבלת חוות דעת המומחה‬</w:t>
        <w:br/>
        <w:t>‫ובנסיבות בהן קביעותיו של המומחה בנוגע לפיר האוורור ופתרונות המנדוף ברורות‬</w:t>
        <w:br/>
        <w:t>‫וחד משמעיות כאמור‪ ,‬הרי שהתובעת שכנגד זכאית לסעד הצהרתי אשר יקבע כי‬</w:t>
        <w:br/>
        <w:t>‫התקנת ארובה בפיר האוורור‪ ,‬בהתאם להיתר בניה‪ ,‬על פי דרישת כל תקן ודין אחרים‬</w:t>
        <w:br/>
        <w:t>‫ועל פי הנחיות המומחה בחוות דעתו‪ ,‬הינה בגדר שימוש סביר ברכוש המשותף‪ .‬בכלל‬</w:t>
        <w:br/>
        <w:t>‫האמור לשם התקנה כאמור רשאית התובעת שכנגד לשוב ולפתוח פתח מהנכס‬</w:t>
        <w:br/>
        <w:t>‫שבבעלותה לפיר המשותף לאחר קבלת היתר וכל אישור נדרש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.41‬ויודגש‪ ,‬למעשה‪ ,‬הנתבעת שכנגד איננה חולקת על זכותה הקניינית בהקשר האמור של‬</w:t>
        <w:br/>
        <w:t>‫התובעת שכנגד‪ ,‬בכפוף לקיום הליכי הרישוי הנדרשים (ר' סעיף ‪ 16‬לסיכומים)‪.‬‬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.42‬אולם‪ ,‬לאור העובדה כי נכון לעת הזו אין כל קונקרטיות לארובה שהתקנתה מבוקשת‪,‬‬</w:t>
        <w:br/>
        <w:t>‫למרות המלצות המומחה‪ ,‬ובכלל האמור לא הוגש כלל היתר בניה וממילא אין כל‬</w:t>
        <w:br/>
        <w:t>‫אישור להתקנת הארובה‪ ,‬הרי שאין מקום ליתן את הסעדים האחרים המבוקשים בהקשר‬</w:t>
        <w:br/>
        <w:t>‫זה – מדובר בתביעה תיאורטית בכל הקשור לסעדים האופרטיבים המבוקשים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.43‬ודאי אמורים הדברים כאשר גם על פי חוות דעת המומחה יש לפעול תחילה לקבלת‬</w:t>
        <w:br/>
        <w:t>‫אישורים של גורמים שלישיים לשם התקנת הארובה‪ ,‬לרבות‪ ,‬בהתייחס למגבלות גובה‬</w:t>
        <w:br/>
        <w:t>‫שונות (סעיף ‪ 1‬לפרק הסיכום בעמוד ‪ 7‬לחוות הדעת) ולאיכות סביבה (סעיף ‪ 2‬לפרק‬</w:t>
        <w:br/>
        <w:t>‫הסיכום בעמוד ‪ 7‬לחוות הדעת)‪ ,‬בטרם ניתן יהיה לדון בכלל בהשלכות הפיזיות‬</w:t>
        <w:br/>
        <w:t>‫הקשורות בהתקנת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.44‬בכלל האמור ברי כי אין מקום ליתן צו הצהרתי‪ ,‬שאינו מבוסס על כל מפרט קונקרטי‬</w:t>
        <w:br/>
        <w:t>‫(אם וככל שיאושר)‪ ,‬לפיו התובעת שכנגד רשאית לפתוח פתחים כלשהם לארובה‬</w:t>
        <w:br/>
        <w:t>‫מלובי הקומות או מכל מקום אחר בבית המשותף‪ ,‬למעט מהנכס שבבעלותה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.45‬ויודגש‪ ,‬גם התובעת שכנגד מודעת לכך כי אין בידה לבצע פעולות אשר פוגעות ברכוש‬</w:t>
        <w:br/>
        <w:t>‫המשותף או בשימוש בו (ר' במפורש הסעד המבוקש בסעיף ‪ 2.2‬לכתב התביעה שכנגד‬</w:t>
        <w:br/>
        <w:t>‫– "ושלא יפגע ברכוש המשותף או בשימוש בו על ידי דיירי הבניין")‪ .‬בהעדר‬</w:t>
        <w:br/>
        <w:t>‫קונקרטיות כלשהי לסעד המבוקש – אילו פתחים? היכן? גודלם? כיצד יסגרו? מהיכן‬</w:t>
        <w:br/>
        <w:t>‫הגישה? וכיוצ"ב שאלות בסיסיות אחרות ‪ -‬לא ניתן לקבוע עתה אם בהתקנה עלומה‬</w:t>
        <w:br/>
        <w:t>‫של ארובה כלשהי‪ ,‬שלא ברור מה טיבה ואופייה‪ ,‬יש משום פגיעה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.46‬כנ"ל אמורים הדברים בכל הקשור לבקשה לחייב את הנתבעת שכנגד לאפשר גישה‬</w:t>
        <w:br/>
        <w:t>‫ללובי הקומתי ולפיר האוורור לצורך התקנת הארובה‪ ,‬שוב‪ ,‬כאשר איננו יודעים כלל אם‬</w:t>
        <w:br/>
        <w:t>‫תתבקש התקנת ארובה‪ ,‬אם זו תאושר‪ ,‬וככל שתאושר באיזה מתווה‪ ,‬אילו עבודות ואיזו‬</w:t>
        <w:br/>
        <w:t>‫גישה ידרשו‪.‬‬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.47‬סופו של דבר אומנם‪ ,‬לאור חוות דעת המומחה‪ ,‬אפשרית התקנת ארובה בפיר כאמור‪.‬‬</w:t>
        <w:br/>
        <w:t>‫אולם‪ ,‬התובענה שכנגד הקדימה את זמנה בהעדר תכנון קונקרטי ואיננה מזכה את‬</w:t>
        <w:br/>
        <w:t>‫התובעת שכנגד בקבלת כל סעד אופרטיבי שהתבקש‪.‬‬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בידי גם לקבל את התובענה המבקשת לאסור על הנתבעת שכנגד ובעלי הדירות‬</w:t>
        <w:br/>
        <w:t>‫להפריע בביצוע עבודות להתקנת הארובה ‪ -‬ראשית‪ ,‬כאמור‪ ,‬כל עוד לא אושרה ארובה‬</w:t>
        <w:br/>
        <w:t>‫במתווה קונקרטי ממילא אין בידה של התובעת שכנגד כל זכות אופרטיבית‪ ,‬למעט‬</w:t>
        <w:br/>
        <w:t>‫ההצהרה הכללית כמפורט בפרק הסיכום בפסק דין זה; שנית‪ ,‬נציגות הבית איננה יכולה‬</w:t>
        <w:br/>
        <w:t>‫להיות מחויבת בצו מניעה אשר אוסר עליה "הפרעה" ‪ -‬הנציגות הינה‪ ,‬אומנם‪ ,‬אישיות‬</w:t>
        <w:br/>
        <w:t>‫משפטית‪ ,‬אך אין היא יכולה "להפריע" פיזית ‪ -‬צו כאמור ניתן לתת רק כנגד אנשים‬</w:t>
        <w:br/>
        <w:t>‫"בשר ודם"‪ .‬דא עקא‪ ,‬כאלו לא נתבעו כלל במסגרת התביעה שכנגד וממילא לא ניתן‬</w:t>
        <w:br/>
        <w:t>‫לחייב בדבר מי שאינו צד להליך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.49‬לפני סיום נכון יהיה להתייחס לטענות ההדדיות של הצדדים‪ ,‬ובעיקר התובעת שכנגד‪,‬‬</w:t>
        <w:br/>
        <w:t>‫בנוגע לחוסר תום הלב של הצד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.55‬אין לי אלא להצטער על הדרך בה בחרו הצדדים להתמודד האחד עם השני באמצעות‬</w:t>
        <w:br/>
        <w:t>‫נקיטת הליכים משפטיים חוזרים ונשנים‪ .‬נקבע כבר כי החובה לנהוג בהגינות ובתום‬</w:t>
        <w:br/>
        <w:t>‫הלב חלה גם על בעלי דירות בבית משותף (ראה בענין זה ע"א ‪ 2896295‬טרוצקי ואח'‬</w:t>
        <w:br/>
        <w:t>‫נ‪ .‬דיין ואח' פ"ד מ"ו (‪ .)454 ,)5‬לצערי‪ ,‬שני הצדדים תרמו יחדיו‪ ,‬בהתנהלות בלתי‬</w:t>
        <w:br/>
        <w:t>‫הגונה ולא מתחשבת‪ ,‬להעמקת הסכסוך בניהם‪ .‬כך גם כאן ‪ -‬מחד‪ ,‬חוסר הגינות קיים‬</w:t>
        <w:br/>
        <w:t>‫מצידה של הנתבעת ‪ 1‬בהתקנת מערכת מנדוף לא תקנית אשר גורמת לנזקים לבעלי‬</w:t>
        <w:br/>
        <w:t>‫הדירות וזאת ללא התייעצות‪ ,‬ללא בדיקה ומתוך מחשבה על עצמה בלבד‪ ,‬במטרה‬</w:t>
        <w:br/>
        <w:t>‫להפעיל את בית העסק בנכס‪" ,‬ויהי מה"‪ .‬מאידך‪ ,‬גם התובעים לא פעלו למציאת פתרון‬</w:t>
        <w:br/>
        <w:t>‫מנדוף אחר‪ ,‬מקובל על הגורמים המקצועיים‪ ,‬על הנתבעת ועל בעלי הדירות‪ ,‬אשר יביא‬</w:t>
        <w:br/>
        <w:t>‫לאפשרות הפעלת בית העסק מבלי לגרום נזק לבעלי הדירות או לבית‪ .‬פתרון כאמור‬</w:t>
        <w:br/>
        <w:t>‫קיים כפי שנקבע בחוות הדעת ואמור היה להיות גם מיושם‪ .‬התעקשות‪ ,‬חוסר‬</w:t>
        <w:br/>
        <w:t>‫התחשבות והתעלמות מצרכים הדדיים הביאה את הצדדים והבית לסכסוך הכולל‬</w:t>
        <w:br/>
        <w:t>‫ולהליכים משפטיים רבים‪ .‬ההכרעה כאמור בפסק דין זה מאזנת את הזכויות הקנייניות‬</w:t>
        <w:br/>
        <w:t>‫של כל הצדדים בבית ומנטרלת את התנהלות הצדדים כאמור‪.‬‬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.52‬אני מקבל את התביעה העיקרית ומחייב את הנתבעת לסלק את מתקן המינדוף המותקן‬</w:t>
        <w:br/>
        <w:t>‫בפיר האוורור בבית ובכלל האמור לאטום את הפתח שפתחה מהנכס שבבעלותה לפיר‬</w:t>
        <w:br/>
        <w:t>‫האיוורור ולהשיב את מצב הפיר לקדמותו‪.‬‬</w:t>
        <w:br/>
        <w:t>‫הנתבעת תבצע את האמור על חשבונה‪ ,‬באמצעות אנשי מקצוע מוסמכים ומיומנים‬</w:t>
        <w:br/>
        <w:t>‫ובתיאום עם הנציגות בתוך ‪ 21‬יום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.53‬התביעה כנגד הנתבע ‪ 2‬נמחקת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.54‬אני מקבל את התביעה שכנגד בחלקה ומצהיר כי התקנת ארובה על פי היתר בניה (אם‬</w:t>
        <w:br/>
        <w:t>‫וככל שיתקבל)‪ ,‬בהתאם להוראות כל דין החל על התקנת הארובה ועל פי הנחיות‬</w:t>
        <w:br/>
        <w:t>‫המומחה בחוות דעתו‪ ,‬הינה בגדר שימוש סביר ברכוש המשותף בבית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.55‬בהעדר קונקרטיות בנוגע לסעדים האחרים המבוקשים בכתב התביעה שכנגד‪ ,‬שעה‬</w:t>
        <w:br/>
        <w:t>‫שלא התקבל היתר בניה להתקנת ארובה‪ ,‬ובקשה בהקשר זה אפילו לא הוגשה‪ ,‬הרי‬</w:t>
        <w:br/>
        <w:t>‫שאין מקום ליתן איזה מהסעדים האופרטיביים המבוקשים והתביעה שכנגד בהקשר זה‬</w:t>
        <w:br/>
        <w:t>‫נמחקת‪ .‬ודאי אמורים הדברים בנוגע לסעדים המבוקשים כנגד בעלי הדירות בבית‬</w:t>
        <w:br/>
        <w:t>‫שאינם כלל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תיק‪/502/502/4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ככל שיתקבל היתר בניה בידי התובעת שכנגד להתקנת ארובה (וטענות‬</w:t>
        <w:br/>
        <w:t>‫מי מהצדדים במישור התכנוני‪ ,‬ובכל היבט קשור אחר שמורות להם) וככל שתידרש עוד‬</w:t>
        <w:br/>
        <w:t>‫הכרעה בסוגיות הקשורות בהתקנת הארובה‪ ,‬הרי שתוכל התובעת שכנגד לעתור‬</w:t>
        <w:br/>
        <w:t>‫בתובענה מתאימה לכשיגיע המועד‪.‬‬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.56‬בנסיבות בהן התקבלה התביעה העיקרית במלואה והתביעה שכנגד בחלקה‪ ,‬ובהתחשב‬</w:t>
        <w:br/>
        <w:t>‫בבקשות הביניים שהוגשו‪ ,‬ובכלל האמור דחיית שתי בקשות של התובעים לקבלת‬</w:t>
        <w:br/>
        <w:t>‫סעדים זמניים‪ ,‬אני מוצא לנכון לקבוע כי כל צד יישא בהוצאותיו בניהול ההליך‪,‬‬</w:t>
        <w:br/>
        <w:t>‫לרבות‪ ,‬בכל הקשור להוצאות המומחה בן צבי‪.‬‬</w:t>
        <w:br/>
        <w:t>‫המזכירות תשלח לצדדים העתק פסק הדין בדואר רשום עם אישור מסירה‪.‬‬</w:t>
        <w:br/>
        <w:t>‫ניתן בלשכתי היום ח' תשרי תשע"ח‪ 28 ,‬ספטמבר ‪ ,2517‬בהעדר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1/205/2017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