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1/13/2016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2017-07-23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‫‪1‬‬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עידו וינטר‬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‫מרגלית מרים (מירי)‪ ,‬ת‪.‬ז ‪124/77730‬‬      ‫‪1‬‬ 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 ב"כ עו"ד יאיר שופל‬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בשאלת עצם וגובה חובה של הנתבעת בגין דמי ניהול והחזקת הרכוש המשותף‪ .‬בתוך‬</w:t>
        <w:br/>
        <w:t>‫כך יש לבחון מהו בסיס החישוב הנכון ביחס לנתבעת והאם אכן כטענתה היא פטורה לחלוטין מתשלום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המשותף הידוע כגוש ‪ 95103‬חלקה ‪ ,111‬והממוקם ברחוב גבעת שאול ‪ 72‬בירושלים‪,‬‬</w:t>
        <w:br/>
        <w:t>‫(להלן‪" :‬הבית המשותף")‪ .‬הבית המשותף בנוי ממבנה אחד ובו שתי כניסות‪ 12 ,‬קומות (‪ 17‬קומות ‪0 +‬‬</w:t>
        <w:br/>
        <w:t>‫קומות מרתף)‪ ,‬ובסך הכל ‪ 31‬תתי חלקות‪ .‬ביום ‪ 13.3.11‬נרשם הבית המשותף בפנקס הבתים המשותפים‬</w:t>
        <w:br/>
        <w:t>‫ועם רישומו נרשם לו גם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היא‪ ,‬כך על פי כתב התביעה‪ ,‬נציגות הבית המשותף‪ ,‬המתפקדת גם באמצעות חברת ניהול‪.‬‬</w:t>
        <w:br/>
        <w:t>‫הנתבעת היא בעלת דירה בבית המשותף‪ ,‬הידועה כתת חלקה ‪ ,39‬שטחה ‪ 191.1‬מ"ר ולה ‪ 198333‬חלקים‬</w:t>
        <w:br/>
        <w:t>‫מהרכוש המשותף (להלן‪" :‬דירת הנתבעת")‪ .‬דירת הנתבעת מתפרשת על פני הקומות ה‪ 15-‬וה‪ 11-‬של‬</w:t>
        <w:br/>
        <w:t>‫הבית המשותף ולה הצמדה של חניה מקורה בשטח של ‪ 79.0‬מ"ר‪ .‬דירת הנתבעת מוגדרת בצו רישום‬</w:t>
        <w:br/>
        <w:t>‫הבית המשותף כ "דירת קוטג' ‪ 9 +‬מרפסות פתוחות בשטח כולל של ‪ 11.35‬מ"ר" (יוער כי לפי מרשם‬</w:t>
        <w:br/>
        <w:t>‫המקרקעין הבעלות בדירת הנתבעת רשומה על שם "מגדלי שאול בע"מ" ואילו הנתבעת רשומה כמוטבת‬</w:t>
        <w:br/>
        <w:t>‫הערת אזהרה‪ .‬עם זאת אין חולק בין הצדדים כי בפועל רכשה הנתבעת דירה זו בשלמותה‪ ,‬אלא שרישום‬</w:t>
        <w:br/>
        <w:t>‫הבעלות על שמה טרם הושלם‪ ,‬ועל כן יש לראות בה כבעלת הדירה)‪.‬‬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הגישה תביעה זו כנגד הנתבעת‪ ,‬בה היא מבקשת לחייבה בסכום של ‪ ₪ 31,442‬וזאת עבור חובה‬</w:t>
        <w:br/>
        <w:t>‫הנטען בגין התקופה שבין שנת ‪ 7511‬ועד לתום חודש ינואר ‪ ,7512‬וכן עבור ‪ ₪ 955‬נוספים שהוטלו על כל‬</w:t>
        <w:br/>
        <w:t>‫אחת מהדירות לשם תשלום פיצויי פיטורין לעובד ניקיון שפוטר‪.‬‬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.1‬גובה החיוב החודשי הנדרש על ידי התובעת בתביעתה מבוסס על שיטת חישוב שאומצה לפי הצעתו של‬</w:t>
        <w:br/>
        <w:t>‫הרב אייזנשטיין (להלן‪" :‬הרב")‪ ,‬ונהגה מעת אכלוס הבניין (תחילת שנת ‪ 7511‬לערך) ועד לתום שנת ‪.7510‬‬</w:t>
        <w:br/>
        <w:t>‫לפי השיטה שהציע הרב‪ ,‬חויבו הדירות בדמי הניהול וההחזקה בהתאם למספר החדרים הקיימים בהן‪,‬‬</w:t>
        <w:br/>
        <w:t>‫ובאופן הדרגתי‪ ,‬כאשר דירות "פנטהאוז"‪ ,‬חויבו בתעריף גבוה יותר מדירות ‪ 0‬חדרים אחרות (להלן‪:‬‬</w:t>
        <w:br/>
        <w:t>‫"שיטת הרב")‪ .‬על פי שיטת הרב‪ ,‬כך למשל‪ ,‬בשנת ‪ 7519‬נהגה חלוקת לפיה דירות ‪ 7‬חדרים שילמו ‪,₪ 135‬‬</w:t>
        <w:br/>
        <w:t>‫דירות ‪ 1‬חדרים‪ ,₪ 715 -‬דירות ‪ 0‬חדרים‪ ,₪ 735 -‬ודירות פנטהאוז‪( ₪ 925 -‬ראה חקירת מר אריה‬</w:t>
        <w:br/>
        <w:t>‫אייזנבך מטעם התובעת‪ -‬פרוטוקול מיום ‪ ,11.17.12‬עמ' ‪ ,9‬שורות ‪ ,11-10‬עמ' ‪ 0‬שורות ‪ ,3-12‬ובהתאמה‬</w:t>
        <w:br/>
        <w:t>‫טענות התובעת בעמ' ‪ 7‬לתגובתה מיום ‪ .)0.12.12‬דירת הנתבעת‪ ,‬לפי שיטת הרב‪ ,‬חויבה כדירת פנטהאוז‪.‬‬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.0‬בתיק זה נערכה ישיבה מקדמית אחת‪ .‬משלא עלה בידי הצדדים להגיע להסכמות‪ ,‬התקיימו שלושה דיוני‬</w:t>
        <w:br/>
        <w:t>‫הוכחות בהם נשמעו עדויות הצדדים ועדיהם על פה‪ .‬לאחר מכן סיכמו הצדדים טענותיהם בכתב‪ .‬למען‬</w:t>
        <w:br/>
        <w:t>‫הנוחות והבהירות‪ ,‬אפתח בהצגת טענות הנתבעת ולאחריהן טענות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הנתבעת‬</w:t>
        <w:br/>
        <w:t>‫‪ .2‬הנתבעת טוענת להיעדר יריבות עם התובעת‪ ,‬אשר זהותה נותרה‪ ,‬לטענתה‪ ,‬עלומה‪ .‬הנתבעת טוענת כי‬</w:t>
        <w:br/>
        <w:t>‫התובעת‪ ,‬תהא אשר תהא‪ ,‬אינה הנציגות החוקית של הבית המשותף‪ ,‬וכי היא עצמה מי שנבחרה לכהן‬</w:t>
        <w:br/>
        <w:t>‫כנציגות כדין‪ .‬לטענתה‪ ,‬בשם הנציגות פועלים גורמים אשר מעולם לא הוסמכו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הנתבעת‪ ,‬פעילות חברת הניהול לא הוסדרה כדין‪ .‬נטען‪ ,‬כי על פי התקנון המוסכם הסמכות למינוי‬</w:t>
        <w:br/>
        <w:t>‫חברת ניהול נתונה לנציגות ולא לאסיפה הכללית‪ ,‬אולם הנציגות הנבחרת לא מינתה חברת ניהול כאמור‪.‬‬</w:t>
        <w:br/>
        <w:t>‫מכל מקום טוענת הנתבעת כי אספות דיירים שבחרו לכאורה חברת ניהול כונסו שלא כדין‪ ,‬ולפיכך גם‬</w:t>
        <w:br/>
        <w:t>‫ההחלטות שהתקבלו בהן חסרות כל תוקף‪ .‬בשל כך‪ ,‬לטענתה‪ ,‬את גובה התשלום ששולם לחברת הניהול‬</w:t>
        <w:br/>
        <w:t>‫אין להשית על בעלי הדירות אלא על מי שמינה אותה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טוענת כי תעריפי הנציגות לא נקבעו בהתאם לתקנון המוסכם אלא על פי שיטת הרב‪ ,‬שהיא‬</w:t>
        <w:br/>
        <w:t>‫החלטה שרירותית המנוגדת לחוק‪ ,‬ומובילה לתוצאות שאינן שוויוניות ולהפרשים עצומים במחיר למ"ר‪.‬‬</w:t>
        <w:br/>
        <w:t>‫לטענתה‪ ,‬יש לחייבה גם כן כדירת ‪ 0‬חדרים ולא כתחשיב נפרד ל"פנטהאוז"‪ .‬עוד טוענת הנתבעת כי‬</w:t>
        <w:br/>
        <w:t>‫קיבלה את הסכמת הנציגות לכך שעד לתיקון גורף של התעריפים השגויים תחויב כדירת ‪ 0‬חדרים רגילה‬</w:t>
        <w:br/>
        <w:t>‫ולא "כפנטהאוז"‪.‬‬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טוענת לאכיפה סלקטיבית ובלתי שוויונית‪ ,‬ולכך שקיימות דירות שונות מהן כלל לא נגבו דמי‬</w:t>
        <w:br/>
        <w:t>‫הניהול וההחזקה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טוענת כי ככל שיש מקום לחייבה‪ ,‬יש לעשות זאת רק החל מחודש יוני ‪ 7511‬לאחר שהושלמה‬</w:t>
        <w:br/>
        <w:t>‫דירתה והיא תפסה בה חזקה‪ .‬לטענת הנתבעת‪ ,‬היא שילמה בהתאם לסיכום שהיה לה עם הנציגות‪ ,‬כמו‬</w:t>
        <w:br/>
        <w:t>‫כל דירת ‪ 0‬חדרים אחרת‪ ,‬היינו ‪ ₪ 705‬לחודש‪ .‬לפיכך‪ ,‬שילמה בחודש יוני ‪ 7511‬סכום של ‪₪ 9,555‬‬</w:t>
        <w:br/>
        <w:t>‫מראש‪ ,‬לשנה שלמה‪ .‬בשים לב לסיכום זה טוענת הנתבעת כי אין לה כל חוב לפחות עד ליוני ‪.7517‬‬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לתשלום המבוקש עבור פיצויי לעובד ניקיון שפוטר טוענת הנתבעת כי כלל לא ידעה שהדיירים‬</w:t>
        <w:br/>
        <w:t>‫חויבו בתשלום הפיצוי וכי מכל מקום עובד הניקיון התפטר לאחר שסבל ממסכת התעללות מאחד מחברי‬</w:t>
        <w:br/>
        <w:t>‫הנציגות‪ .‬לפיכך‪ ,‬נטען‪ ,‬יש להשית את מלוא העלות על אותו חבר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.17‬הנתבעת מעלה טענות רבות בכל הנוגע להתנהלות הנציגות ‪ -‬החל מכשלים בזהות בעלי זכות החתימה‬</w:t>
        <w:br/>
        <w:t>‫בחשבון הבנק‪ ,‬אשר לטענתה מעולם לא נבחרו לנציגות‪ ,‬המשך בחסימת גישתה לחניון המשותף‪ ,‬גרימת‬</w:t>
        <w:br/>
        <w:t>‫נזק לרכושה וזריקת חפציה האישיים‪ ,‬וכלה בהכפשות והשפלות שהיו לטענתה למנת חלקה בבית‬</w:t>
        <w:br/>
        <w:t>‫המשותף‪ .‬בשלב מאוחר יותר בדיון טענה הנתבעת כי היא מקזזת את כל חובותיה מהנזקים שנגרמו לה‬</w:t>
        <w:br/>
        <w:t>‫עקב התנהלות הנציגות ובעיקר סגירת הכניסה לחנייה הפרטית שלה‪ .‬בהקשר זה אף טענה כי סיכמה עם‬</w:t>
        <w:br/>
        <w:t>‫חברי הנציגות דאז על קיזוז סביר של דמי הניהול וההחזקה ל‪ 15-‬השנים הבאות‪ .‬לטענתה נושא הקיזוז‬</w:t>
        <w:br/>
        <w:t>‫היה נהוג בבניין‪ .‬בכתב הגנתה ביקשה הנתבעת לחייב את התובעת גם בפיצוי עקב עגמת הנפש שנגרמה‬</w:t>
        <w:br/>
        <w:t>‫לה‪.‬‬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.19‬בסיכומיה מפנה הנתבעת חלק ניכר מטענותיה כנגד מי שהעיד מטעם הנציגות‪ -‬מר אריה אייזנבך (להלן‪:‬‬</w:t>
        <w:br/>
        <w:t>‫"אייזנבך")‪ .‬לטענתה‪ ,‬מדו בר במי שהציג עצמו כחבר נציגות בעוד שמעולם לא נבחר ככזה‪ ,‬מי שמתנהל‬</w:t>
        <w:br/>
        <w:t>‫בדרכי עורמה ומי שבעצמו לא שילם חובותיו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התובעת‬</w:t>
        <w:br/>
        <w:t>‫‪ .11‬התובעת טוענת כי הנציגות וחברת הניהול מונו כדין‪ ,‬וכי הן פועלות באופן מוקפד ומאורגן‪.‬‬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טוענת כי יש לחייב את הנתבעת החל מתחילת שנת ‪ ,7511‬ומדגישה כי הנתבעת הייתה בין‬</w:t>
        <w:br/>
        <w:t>‫הדיירים הראשונים שאכלסו את הבניין‪ .‬התובעת מאשרת כי בשנת ‪ 7511‬שילמה הנתבעת סכום של‬</w:t>
        <w:br/>
        <w:t>‫‪ ,₪ 0,555‬אולם לטענתה הוא זה כיסה סכום ראשוני של ‪ ₪ 7,555‬שנגבה מכל אחד מבעלי הדירות וכן‬</w:t>
        <w:br/>
        <w:t>‫‪ 9,555‬מתוך ‪ 1,155‬שהיה עליה לשלם עבור שנת ‪ .7511‬לפיכך‪ ,‬נטען‪ ,‬עבור שנת ‪ 7511‬נותר לנתבעת חוב של‬</w:t>
        <w:br/>
        <w:t>‫‪ .₪ 1,115‬התובעת מדגישה כי מאז ואילך לא שילמה התובעת דבר עבוד דמי ניהול והחזקת הרכוש‬</w:t>
        <w:br/>
        <w:t>‫המשותף‪.‬‬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מכחישה את טענת הנתבעת לפיה יש לחייבה רק החל מיוני ‪ 7517‬וטוענת כי זו לא הועלתה‬</w:t>
        <w:br/>
        <w:t>‫באופן ברור בכתב הגנתה אלא רק בשלב ההוכחות‪ .‬לטענתה‪ ,‬כבר בתחילת שנת ‪ 7511‬הייתה הנתבעת‬</w:t>
        <w:br/>
        <w:t>‫בעלת החזקה בדירה‪ ,‬בהתאם לנתונים שנמסרו מהקבלן‪ .‬התובעת טוענת כי כל המסמכים הנוגעים‬</w:t>
        <w:br/>
        <w:t>‫למועד קבלת החזקה מצויים בידי הנתבעת‪ ,‬ולפיכך יש להפעיל כנגדה את הכלל לפיו הימנעות מהגשת‬</w:t>
        <w:br/>
        <w:t>‫ראייה‪ ,‬שהיא לכאורה לטובתו ובשליטתו של בעל הדין‪ ,‬מקימה חזקה כי אילו הייתה מוגשת הייתה‬</w:t>
        <w:br/>
        <w:t>‫פועלת כנגדו‪ .‬עוד טוענת התובעת בהקשר זה כי לו הייתה הנתבעת מעלה טענה זו כבר בכתב ההגנה ניתן‬</w:t>
        <w:br/>
        <w:t>‫היה לדרוש ממנה את חשיפת המסמכים ולהוכיח את יום קבלת החזקה בדירה‪ .‬גם מטעם זה נטען כי יש‬</w:t>
        <w:br/>
        <w:t>‫לזקוף את העלאת הטענה באיחור לחובת הנתבעת‪ .‬מכל מקום נטען כי בחקירתה הנגדית לא פסלה את‬</w:t>
        <w:br/>
        <w:t>‫האפשרות שקיבלה חזקה כבר בחודש מאי ‪.7511‬‬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.12‬בכל הנוגע לשיטת החישוב‪ ,‬טוענת התובעת כי על אף ששיטת הרב אינה תואמת לחוק ולתקנון‪ ,‬היא אינה‬</w:t>
        <w:br/>
        <w:t>‫חורגת באופן בלתי סביר מהוראותיהם ואינה מפלה לרעה דווקא את הנתבעת‪ .‬בהקשר זה נטען כי‬</w:t>
        <w:br/>
        <w:t>‫הנתבעת כלל לא קופחה ביחס למה שהיה עליה לשלם אילו בוצעו מלכתחילה החיובים לפי הוראת החוק‪,‬‬</w:t>
        <w:br/>
        <w:t>‫היינו לפי חישוב שטחי הדירות‪ .‬נטען כי חישוב שערכה התובעת מעלה כי הסכום היה פחות או יותר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מכחישה את טענת הנתבעת בדבר "אפליה בגבייה" או "אכיפה סלקטיבית"‪ ,‬וטוענת כי כנגד כל‬</w:t>
        <w:br/>
        <w:t>‫היחידות ביחס אליהן הועלתה הטענה הוגשו תביעות וביחס לחלקן אף ניתנו זה מכבר פסקי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לפיטורי עובד הניקיון מכחישה התובעת את מהלך הדברים המתוארים על ידי הנתבעת ואשר‬</w:t>
        <w:br/>
        <w:t>‫הובילו כביכול לפיטורי איש הניקיון‪ ,‬ובכל מקרה נטען כי נושא זה הסתיים בפסיקת בית הדין לעבודה‬</w:t>
        <w:br/>
        <w:t>‫המחייב את בעלי הדירות‪ 8‬הנציגות לשלם למנקה פיצויי פיטורין ולכן על הנתבעת לשלם חלקה בסכום‬</w:t>
        <w:br/>
        <w:t>‫זה‪ .‬בסיכומיה הוסיפה הת ובעת וטענה כי הנתבעת לא הביאה ראיות כלשהן לטענתה ואף אם הייתה‬</w:t>
        <w:br/>
        <w:t>‫מביאה‪ ,‬אין הדבר מצדיק לפטור אותה מתשלום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.75‬התובעת מבקשת לדחות את טענות הנתבעת לקיזוז חובותיה בשל נזקים שהסבה לה כביכול הנציגות‪,‬‬</w:t>
        <w:br/>
        <w:t>‫וזאת הן מהפן הפרוצדורלי והן מהפן המהותי‪ .‬באשר לפן הפרוצדורלי נטען כי הלכה היא שבעל דירה‬</w:t>
        <w:br/>
        <w:t>‫אינו זכאי לקזז סכומים כאלו ואחרים מחובותיו עבור דמי ניהול והחזקת הרכוש המשותף וככל‬</w:t>
        <w:br/>
        <w:t>‫שקיימות לו טענות כאלו עליו לתובען בהליך נפרד‪ .‬מן הפן המהותי נטען כי הנתבעת לא פירטה ולא‬</w:t>
        <w:br/>
        <w:t>‫הוכיחה את טענותיה‪ ,‬לא הוכיחה את הנזק שלטענתה נגרם לה‪ ,‬ועל כן גם מהותית דינן של טענות אלו‬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.71‬סעיף ‪(03‬א) לחוק המקרקעין התשכ"ט‪( 1323 -‬להלן‪" :‬החוק") קובע את חובתו של בעל דירה לשאת‬</w:t>
        <w:br/>
        <w:t>‫בהוצאות ניהול והחזקת הרכוש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 דירה חייב להשתתף בהוצאות הדרושות להחזקתו התקינה ולניהולו של‬</w:t>
        <w:br/>
        <w:t>‫הרכוש המשותף ולהבטחת השירותים המחוייבים על פי דין או המקובלים על‬</w:t>
        <w:br/>
        <w:t>‫פי 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.77‬התקנון המוסכם של הבית המשותף מאמץ את הוראת סעיף ‪ 03‬לעיל (סעיף ‪9‬ב לתקנון המוסכם‪ -‬מוצג‬</w:t>
        <w:br/>
        <w:t>‫נ‪.)28‬‬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.79‬בשנת ‪ 7552‬התקבל תיקון מס' ‪ 72‬לחוק‪ ,‬וזאת בהקשר לסעיף ‪( 03‬להלן‪" :‬התיקון")‪ .‬לפני התיקון‪ ,‬קבע‬</w:t>
        <w:br/>
        <w:t>‫סעיף ‪(03‬א) לחוק כי זולת אם נקבע בתקנון שיעור השתתפות אחר‪ ,‬יישא בעל דירה בתשלום הוצאות‬</w:t>
        <w:br/>
        <w:t>‫החזקת הבית המשותף על פי חלקיו היחסיים ברכוש המשותף‪ .‬לאחר התיקון‪ ,‬נקבע קריטריון אחר‬</w:t>
        <w:br/>
        <w:t>‫לתשלום‪ ,‬הוא היחס בין שטח הדירות‪ .‬דבר נוסף שארע במסגרת התיקון לחוק הוא ביטולו של סעיף‬</w:t>
        <w:br/>
        <w:t>‫‪(03‬ב) אשר קבע כי בעל דירה לא י היה חייב להשתתף בתשלום הוצאות חימום או הסקה בשל חלק‬</w:t>
        <w:br/>
        <w:t>‫שהוצמד לדירה שלו אם אותו חלק לא מקבל חימום או הסקה‪ .‬שינוי שיטת החישוב בסעיף ‪(03‬א) מחלק‬</w:t>
        <w:br/>
        <w:t>‫יחסי ברכוש המשותף (הנקבע גם בהתאם להצמדות) לחלק הנקבע לפי שטח הדירה ביחס לשטחי יתר‬</w:t>
        <w:br/>
        <w:t>‫הדירות‪ ,‬הוביל מאליו לביטול הצורך בסעיף ‪( 03‬ב)‪ ,‬שכן ממילא עם השינוי אין עוד הצמדה לדירה‬</w:t>
        <w:br/>
        <w:t>‫(לפחות כזו אינה מהווה חלק פיסי אינטגרלי מהדירה) מהווה פונקציה בשיטת החישוב‪ .‬בדיוני ועדת‬</w:t>
        <w:br/>
        <w:t>‫חוקה חוק ומשפט אשר קדמו לתיקון (מיום ‪ ,)72.2.50‬עמדה נציגת משרד המשפטים‪ ,‬עוה"ד עליזה קן על‬</w:t>
        <w:br/>
        <w:t>‫ההיגיון המונח בצדו של התיקון‪" :‬ההסדר היום גורם לסכסוכים רבים בין הדיירים‪ ,‬והוא יוצר גם‬</w:t>
        <w:br/>
        <w:t>‫תוצאה מוזרה לפיה ההצמדה של גג למשל‪ ,‬גוררת אחריה באופן אוטומטי העלאה בהוצאות כמו גינון או‬</w:t>
        <w:br/>
        <w:t>‫תאורה של הכניסה שבכלל לא קשורות לגג‪ .‬או למשל‪ ,‬הצמדה של חנייה הגורמת לעלייה אוטומטית‬</w:t>
        <w:br/>
        <w:t>‫בהוצאות המעלית כאשר שוב אין קשר בין הדברים‪ .‬מכאן ההצעה שעיקריה הם כאלה‪ :‬הכלל לחיוב‬</w:t>
        <w:br/>
        <w:t>‫דמי ועד בית יהיה שטח הרצפה של הדירה‪ ,‬זולת אם נקבע בתקנון מפתח אחר לחישוב‪ .‬מכאן שאין‬</w:t>
        <w:br/>
        <w:t>‫צורך בהוראה שדנה בהשלכות של הצמדת החלק לנשיאה בהוצאות חימום או הסקה‪ ,‬ולכן אנחנו‬</w:t>
        <w:br/>
        <w:t>‫מציעים למחוק את סעיף ‪( 20‬ב)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.71‬בדברי הסבר לתיקון (ראה הצ"ח ‪ ,32‬מיום כ"ט בסיון התשס"ה‪ ,2.2.50 ,‬עמ' ‪ ) 131‬הבהיר המחוקק את‬</w:t>
        <w:br/>
        <w:t>‫מטרתו‪:‬‬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הצעת חוק המקרקעין (תיקון מס' ‪( )31‬קביעת שיעורו של חלק מוצמד ברכוש המשותף) התשס"ה‪-‬‬</w:t>
        <w:br/>
        <w:t>‫‪ 3112‬המתפרסמת בזה‪ ,‬באה לקבוע כי חלקי הרכוש המשותף הצמודים לדירות המגורים לא יובאו‬</w:t>
        <w:br/>
        <w:t>‫בחשבון לעניין חלוקת נטל הוצאות 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:/‬הכלל הקבוע בסעיף ‪ 20‬בחוק המקרקעין ‪ ,‬התשכ"ט‪( /414 -‬להלן‪ -‬החוק) הוא כי בעל דירה‬</w:t>
        <w:br/>
        <w:t>‫חייב להשתתף בהוצאות הדרושות להחזקתו התקינה ולניהולו של הרכוש המשותף ולהבטחת‬</w:t>
        <w:br/>
        <w:t>‫השירותים המחויבים לפי הדין או המקובלים על פי נוהג‪.‬‬</w:t>
        <w:br/>
        <w:t>‫שיעור ההשתתפות בהוצאות הדרושות להחזקתו התקינה של הרכוש המשותף מחושב על פי חלקו של‬</w:t>
        <w:br/>
        <w:t>‫בעל הדירה ברכוש המשותף‪ ,‬דהיינו על פי היחס בין שטח רצפת הדירה והחלק הצמוד אליה אל שטח‬</w:t>
        <w:br/>
        <w:t>‫הרצפה של כל הדירות בבית המשותף‪ ,‬אלא אם כן נקבע בתקנון שיעור השתתפות אחר (סעיף ‪(20‬ט)‬</w:t>
        <w:br/>
        <w:t>‫בחוק)‪.‬‬</w:t>
        <w:br/>
        <w:t>‫כך‪ ,‬נוצרה מציאות שבה מחויב בעל דירה לדאוג באופן בלעדי לאחזקת חלקי הרכוש המשותף הצמודים‬</w:t>
        <w:br/>
        <w:t>‫ל דירת מגוריו‪ .‬ובמקביל מחויב הוא לשאת בהוצאות הרכוש המשותף כגודל דירתו והחלק הצמוד אליה‪.‬‬</w:t>
        <w:br/>
        <w:t>‫מציאות זו הטילה על בעלי רכוש משותף שהוצמד לדירתם חבות כספית כפולה‪.‬‬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‫מוצע לתקן את סעיף ‪(20‬א) לחוק‪ ,‬ולקבוע בו כי לעניין קביעת שיעור ההשתתפות בהוצאות הניהול‬</w:t>
        <w:br/>
        <w:t>‫וההחזקה של הרכוש המשותף‪ ,‬לא יובאו בחשבון חלקי הרכוש המשותף הצמודים לדירת המגורים‪.‬‬</w:t>
        <w:br/>
        <w:t>‫בהתאמה‪ ,‬מוצע לבטל את סעיף ‪(20‬ב) לחוק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.70‬יש להוסיף כי מובן שניתן בתקנון המסוכם להתנות על הוראה זו ולקבוע שיטת חישוב אחרת מזו‬</w:t>
        <w:br/>
        <w:t>‫הקבועה בסעיף ‪.03‬‬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.72‬הכלל הוא‪ ,‬אם כן‪ ,‬כי חובת בעל הדירה לפי סעיף ‪ 03‬הוא לשאת בהוצאות ניהול והחזקת הרכוש‬</w:t>
        <w:br/>
        <w:t>‫המשותף לפי שטח דירתו ביחס לשטחי כלל הדירות‪ ,‬כאשר שטחי ההצמדות לא יחשבו כחלק משטח‬</w:t>
        <w:br/>
        <w:t>‫הדירה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.72‬חובתו של בעל דירה לשאת בתשלומי הניהול וההחזקה השוטפים‪ ,‬הנדרשים להחזקה התקינה של הבית‬</w:t>
        <w:br/>
        <w:t>‫המשותף‪ ,‬הנה חובה נפרדת ועצמאית‪ ,‬ואינה תלויה באופן כלשהו בטענותיו לגבי התנהלות הנציגות‪.‬‬</w:t>
        <w:br/>
        <w:t>‫הלכה היא‪ ,‬כי ככל שנמצא כי בעל דירה או מחזיק מטעמו‪ ,‬לא שילם את החוב הנטען‪ ,‬יש לחייבו‬</w:t>
        <w:br/>
        <w:t>‫בתשלום‪ ,‬ואין לשעות לטענותיו כי אי התשלום נבע מכך שהנציגות לא מילאה תפקידה כיאות‪ .‬בעניין זה‬</w:t>
        <w:br/>
        <w:t>‫נפסק לא פעם כי‪" :‬אין זיקה בין החובות במובן זה‪ ,‬שאי קיומה של האחת ע"י צד אחד נותנת זכות לצד‬</w:t>
        <w:br/>
        <w:t>‫האחר לעמוד מלקיים חובתו הוא" (ר'‪ :‬ע"א ‪ 751823‬וייזר ואח' נ' נציגות הבית המשותף‪ ,‬פסקים תשמ"ד‬</w:t>
        <w:br/>
        <w:t>‫א' עמ' ‪ ,133‬כן ראה ע"א ‪ 03832‬שלום ואח' נ' נציגות הבית המשותף [פורסם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.73‬עוד נקבע‪ ,‬כי אין לאפשר העלאת טענת קיזוז כטענת הגנה במסגרת תביעה לפי סעיף ‪ 03‬לחוק המקרקעין‬</w:t>
        <w:br/>
        <w:t>‫התשכ"ט‪( 1323 -‬להלן‪" :‬חוק המקרקעין") בנוגע לחוב דמי ניהול ואחזקת הרכוש המשותף‪ .‬בספרו של‬</w:t>
        <w:br/>
        <w:t>‫א‪ .‬אייזנשטיין‪" ,‬יסודות והלכות בדיני מקרקעין" חלק שלישי (בעמ' ‪ ,)991‬עומד המלומד על הרציונל‬</w:t>
        <w:br/>
        <w:t>‫העומד מאחורי כלל זה והוא החשיבות הניכרת לכך שהליכי גביית דמי ניהול ואחזקה בבית משותף יהיו‬</w:t>
        <w:br/>
        <w:t>‫הליכים פשוטים ומהירים‪-‬‬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 דירה שנתבע לשלם את חלקו בהוצאות אחזקת הרכוש המשותף‪ ,‬אינו רשאי‬</w:t>
        <w:br/>
        <w:t>‫לטעון טענת קיזוז כשם ששותף במקרקעין רשאי לטעון‪ .‬זאת מכיוון שהרכוש‬</w:t>
        <w:br/>
        <w:t>‫המשותף הצמוד לדירות וטפל להן‪ ,‬אי החזקתו בצורה תקינה כתוצאה מטענת‬</w:t>
        <w:br/>
        <w:t>‫קיזוז עשויה להתברר כעבור זמן ממושך ועלולה לפגוע קשה בדירות ובאיכות‬</w:t>
        <w:br/>
        <w:t>‫החיים של בעליהן"‬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.73‬יתרה מכך‪ ,‬מקורה של טענת הקיזוז היא בהוראות הדין המהותי‪ ,‬ולפיכך יש לבחון האם הדין המהותי‬</w:t>
        <w:br/>
        <w:t>‫מעניק זכות קיזוז (י‪ .‬זוסמן סדרי הדין האזרחי (מהדורה שביעית) עמ' ‪ 972‬וכן ע"א ‪ 7935837‬גרינשפון נ'‬</w:t>
        <w:br/>
        <w:t>‫שכטר פ"ד מ"ט (‪ .)319 )1‬החוק הוא הדין המהותי החל על התביעה והוא אינו מתיר קיזוז ביחס‬</w:t>
        <w:br/>
        <w:t>‫להליכים דנן‪ .‬במסגרת החוק התיר המחוקק קיזוז באופן מפורש במקרים מסוימים‪ ,‬למשל‪ ,‬בסעיפים ‪72‬‬</w:t>
        <w:br/>
        <w:t>‫ו‪ 92 -‬בפרק ה' לחוק‪ ,‬העוסקים ביחסי שיתוף‪ .‬סעיף ‪ 02‬לחוק קובע במפורש כי כל הוראות פרק ה' לחוק‬</w:t>
        <w:br/>
        <w:t>‫לא יחולו על 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.95‬בכל הנוגע לאופן חלוקת התשלומים בין בעלי הדירות הסוטה מהוראות סעיף ‪ ,03‬הרי שהפסיקה הכירה‪,‬‬</w:t>
        <w:br/>
        <w:t>‫במקרים מסוימים‪ ,‬בתוקפה של הסכמה נוהגת בין בעלי דירות‪ ,‬אף אם לא ניתן לה תוקף בתקנון הבית‬</w:t>
        <w:br/>
        <w:t>‫המשותף (ראה‪ :‬ע"א ‪ ,310831‬יעקב כליפא ו‪ 3-‬אח' נ' אלי שאול ואח'‪ ,‬פ"ד לו(‪, 23 ,)9‬עמ' ‪ ,31-30‬ע"א‬</w:t>
        <w:br/>
        <w:t>‫(חיפה) ‪ ,1575859‬בובליל ישראל ואח' נ' שטיינר יוסף‪ ,‬תק‪-‬מח ‪ ,0711 ,)1(7551‬ע"א ‪ 13831‬בנימין ביבי נ'‬</w:t>
        <w:br/>
        <w:t>‫ד"ר קרל הורברט ו‪ 2-‬אח'‪ ,‬פ"ד לז(‪ ,132 ,)7‬ע"א ‪ 133822‬רוזנוקס נ' הוטרר‪ ,‬פד"י לא (‪.)937)1‬‬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.91‬יחד עם זאת‪ ,‬בהיעדר עיגונה של ההסכמה בתקנון‪ ,‬בעל דירה רשאי לחזור בו מהסכמתו ובלבד שבעל‬</w:t>
        <w:br/>
        <w:t>‫דירה אחר לא הסתמך על המצג ושינה מצבו לרעה‪ .‬במילים אחרות‪ ,‬בעל דירה ששילם בפועל את הוצאות‬</w:t>
        <w:br/>
        <w:t>‫אחזקת וניהול הבית המשותף על פני פרק זמן מסוים‪ ,‬יהיה משכו אשר יהא‪ ,‬אינו כבול בהסדר זה מכאן‬</w:t>
        <w:br/>
        <w:t>‫ולעולם‪ ,‬אלא אם התחייב לכך במפורש‪ .‬רצונו של בעל‪-‬דירה לאמץ הסדר גביה מסוים מתבטא בעצם‬</w:t>
        <w:br/>
        <w:t>‫ביצוע התשלום‪ .‬כל עוד שילם את חלקו על פי מפתח מסוים כבל עצמו אליו מרצונו‪ ,‬ביטא בהתנהגותו את‬</w:t>
        <w:br/>
        <w:t>‫הסכמתו הנמשכת לאותו ההסדר‪ .‬אולם מרגע שהודיע שאינו מסכים עוד לאותו ההסדר‪ ,‬לא ניתן לכפות‬</w:t>
        <w:br/>
        <w:t>‫עליו שלא בהסכמתו הסדר שונה מזה העומד לזכותו בחוק‪ .‬כך הבהיר זאת המלומד א‪.‬אייזנשטיין‬</w:t>
        <w:br/>
        <w:t>‫[א‪.‬אייזנשטיין‪ ,‬יסודות והלכות בדיני מקרקעין‪ ,‬חלק שלישי‪ ,‬בעמ' ‪.]991‬‬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ששילם במשך תקופה ממושכת את הוצאות ההחזקה על פי‬</w:t>
        <w:br/>
        <w:t>‫שיעור שונה מהשיעור הקבוע בסעיף ‪ 20‬לחוק‪ ,‬רשאי בכל עת להודיע‬</w:t>
        <w:br/>
        <w:t>‫לנציגות כי מכאן ואילך ישלם את ההוצאה בהתאמה לסעיף ‪ .20‬הנציגות‬</w:t>
        <w:br/>
        <w:t>‫אינה יכולה לחייבו להמשיך לשלם על פי השיעורים שילם בעבר בטענה כי‬</w:t>
        <w:br/>
        <w:t>‫נכונותו לשלם מעל לחלקו ברכוש המשותף הפכה לנורמה מחייבת היוצרת‬</w:t>
        <w:br/>
        <w:t>‫חיוב שאין לחזור ממנו‪ .‬זכות בעל הדירה לשלם לפי החלוקה האמורה בסעיף‬</w:t>
        <w:br/>
        <w:t>‫‪ 20‬אינה מתבטלת כתוצאה מתשלומים ששילם בעבר בשיעור אחר‪ .‬בעל‬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ששילם ביתר זכאי לטעון‪ :‬עד כה התנדבתי לשלם יותר ממה שהייתי‬</w:t>
        <w:br/>
        <w:t>‫חייב והקטנתי בכך את השתתפותם של בעלי הדירות האחרים‪ ,‬מעתה אני‬</w:t>
        <w:br/>
        <w:t>‫מפסיק את התנדבותי‪ .‬יחד עם זאת‪ ,‬הוא לא יהיה זכאי לדרוש מהנציגות‬</w:t>
        <w:br/>
        <w:t>‫להחזיר לו את הפרשי התשלומים ששילם מעל התשלומים שהיה חייב בהן‪,‬‬</w:t>
        <w:br/>
        <w:t>‫שכן רואים בתשלומים ששילם משום ויתור על זכותו לשלם תשלומים‬</w:t>
        <w:br/>
        <w:t>‫מופחתים"‪.‬‬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.97‬מעמד התובעת כנציגות חוקית ‪ -‬אחת מטענותיה העיקריות של הנתבעת מופנית כנגד התובעת אשר‬</w:t>
        <w:br/>
        <w:t>‫הנתבעת סבורה כי אין לה כל יריבות עמה‪ .‬נטען‪ ,‬כי זהותה כלל לא ברורה וממילא‪ -‬היא נבחרה שלא‬</w:t>
        <w:br/>
        <w:t>‫כדין‪ .‬הנתבעת‪ ,‬למעשה‪ ,‬מלינה על אופן כינוס האסיפה שהתקיימה ביום ‪( 7.7.11‬נספח א' לכתב‬</w:t>
        <w:br/>
        <w:t>‫התביעה‪ .)1‬עם זאת‪ ,‬היא טוענת כי אף אם יש לה תוקף‪ ,‬היא מעידה שחברי הנציגות נותרו כשהיו לפי‬</w:t>
        <w:br/>
        <w:t>‫החלטה קודמת שהתקבלה באסיפה כללית שנערכה ביום ‪ ,75.2.19‬דהיינו היא עצמה‪ ,‬הגב' אפרת נאה‬</w:t>
        <w:br/>
        <w:t>‫(להלן‪" :‬נאה") ומר ישראל הלפרין (להלן‪ ":‬הלפרין")‪ .‬כמו כן טוענת הנתבעת כי גם האסיפה שכונסה‬</w:t>
        <w:br/>
        <w:t>‫ביום ‪ ,73.17.10‬בה נבחרה לכאורה נציגות אחרת‪ ,‬היא חסרת תוקף שכן גם זו כונסה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.99‬על העומד מאחורי "הנציגות"‪ ,‬היא התובעת‪ ,‬ניתן ללמוד מייפוי הכוח שצורף לכתב התביעה‪ .‬על ייפוי‬</w:t>
        <w:br/>
        <w:t>‫כוח זה‪ ,‬הניתן לעו"ד וגנר ועו רכי דין נוספים ממשרדו (ביניהם עוה"ד וינטר)‪ ,‬חתומה הגב' אפרת נאה‬</w:t>
        <w:br/>
        <w:t>‫(להלן‪" :‬נאה") מיום ‪ ,0.9.10‬בשם נציגות הבית המשותף‪ .‬חתימתה אושרה ע"י עוה"ד וינטר‪.‬‬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.91‬גם לשיטת הנתבעת‪ ,‬נאה היא אחת מחברות הנציגות החוקית‪ ,‬וזאת מבלי שיש צורך להכריע לעניין זה‬</w:t>
        <w:br/>
        <w:t>‫בתוקף ההחלטות שהתקבלו באספות הכלליות מיום ‪ 7.7.11‬ומיום ‪( 73.17.10‬שם נבחרה נאה‪ ,‬עם חברים‬</w:t>
        <w:br/>
        <w:t>‫נוספים‪ ,‬פעם נוספת)‪ .‬זאת משום שאף אם נקבל לצורך הדיון את טענות אלו של הנתבעת בדבר היעדר‬</w:t>
        <w:br/>
        <w:t>‫התוקף להחלטות אספות אלו ולכך שחברי הנציגות שנבחרו ביום ‪ 75.2.19‬עדיין מכהנים ככאלה‪ ,‬נכללת‬</w:t>
        <w:br/>
        <w:t>‫נאה על אותם חברי נציגות שנבחרו ביום ‪ .75.2.19‬לפיכך‪ ,‬כחברת נציגות היא מוסמכת‪ ,‬בשם הנציגות‪,‬‬</w:t>
        <w:br/>
        <w:t>‫לפחות בנסיבות המקרה הנדון‪ ,‬ליפות את כוחו של עו"ד להגיש תביעה בשם הנציגות כנגד מי שלא שילם‬</w:t>
        <w:br/>
        <w:t>‫את חובותיו עבור דמי ניהול והחזקת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.90‬זאת ועוד‪ .‬אף אם היה מקום לקבל את טענת הנתבעת בהקשר זה‪ ,‬עדיין רשאית אחת מחברות הנציגות‪,‬‬</w:t>
        <w:br/>
        <w:t>‫להגיש תביעה בשם הנציגות נגד חבר נציגות נוסף אשר לא עמד בחובותיו לתשלום דמי הניהול וההחזקה‬</w:t>
        <w:br/>
        <w:t>‫של הבית המשותף‪ .‬ייתכן כי במקרה מסוג זה יש צורך באישור יתר חברי הנציגות‪ ,‬מלבד לחבר הנציגות‬</w:t>
        <w:br/>
        <w:t>‫הנתבע‪ ,‬אולם ממילא הנתבעת לא טענה כי הלפרין (שלטענתה הוא חבר הנציגות השלישי החוקי לפי‬</w:t>
        <w:br/>
        <w:t>‫החלטת האסיפה הכללית מיום ‪ )75.2.19‬מתנגד להגשת תביעה זו כנגדה‪ .‬הדבר מתחייב שכן כל מסקנה‬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 תוביל לכך שחברי הנציגות יהיו פטורים מהסיכון שבהגשת תביעות כנגדם‪ ,‬כל עוד הם מכהנים‬</w:t>
        <w:br/>
        <w:t>‫ככאלו‪ ,‬אף אם לא יישאו בחובתם לתשלום זה כדין‪ .‬תוצאה זו אינה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.92‬במצב דברים זה לא מצאתי ממש בטענות התובעת בדבר היעדר יריבות או היעדר זכות עמידה של‬</w:t>
        <w:br/>
        <w:t>‫התובעת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.92‬חובה של הנתבעת‪ -‬שמצאנו כי התובעת היא אכן הנציגות החוקית הזכאית להגיש תביעה זו‪ ,‬יש להמשיך‬</w:t>
        <w:br/>
        <w:t>‫ולבחון את שאלת חובה של הנתבעת לתובעת‪ .‬סוגיה ראשונה בה יש להכריע בהקשר זה היא האם קיים‬</w:t>
        <w:br/>
        <w:t>‫בכלל חוב של הנתבעת מהסוג הנטען‪ .‬הנתבעת הודתה כי לפחות מאז יוני ‪ 7517‬לא נשאה בכל תשלום‬</w:t>
        <w:br/>
        <w:t>‫עבור דמי ניהול והחזקת הרכוש המשותף‪ .‬בכתב הגנה אף הסבירה זאת בכך כי בשל היעדר שקיפות‬</w:t>
        <w:br/>
        <w:t>‫בהתנהלות הנציגות‪" ,‬התנתה את המשך תשלומי הועד בקבלת כל החומר המתייחס לניהול הבניין על‬</w:t>
        <w:br/>
        <w:t>‫מנת לוודא ניהול תקין‪( "...‬ראה בעמ' ‪ 2‬לכתב ההגנה)‪ .‬בהמשך להודאתה זו‪ ,‬טענה מספר טענות שונות ‪:‬‬</w:t>
        <w:br/>
        <w:t>‫בכתב ההגנה אישרה הנתבעת כי עליה לשלם את הוצאות ניהול והחזקת הרכוש המשותף לפי חלקה‬</w:t>
        <w:br/>
        <w:t>‫היחסי ברכוש המשותף‪ ,‬בהתאם להוראות החוק והתקנון‪ ,‬וטענה כי עד להתאמת התעריפים לקבוע בחוק‬</w:t>
        <w:br/>
        <w:t>‫ובתקנון הגיעה להסכמה עם הנציגות כי תשלם כמו כל דירת ‪ 0‬חדרים אחרת (ולא כפנטהאוז)‪ ,‬לפי שיטת‬</w:t>
        <w:br/>
        <w:t>‫הרב‪ ,‬היינו סך של ‪ ₪ 705‬לחודש בלבד (ראה בעמ' ‪ 3‬לכתב ההגנה‪ ,‬סעיפים ‪ 2‬ו‪ .)3-‬בהמשך טענה כי בשל‬</w:t>
        <w:br/>
        <w:t>‫בעיות שהעלתה אל מול נציג חברת הניהול‪ ,‬מוישי קולטון‪ ,‬לא נדרש ממנה לשלם כלל עד לפתרון הבעיות‬</w:t>
        <w:br/>
        <w:t>‫(ראה בעמ' ‪ 3‬לכתב ההגנה‪ ,‬סעיף ‪ .)15‬לאחר מכן‪ ,‬בחקירתה וסיכומיה‪ ,‬טענה כי בשל חסימת החניה‬</w:t>
        <w:br/>
        <w:t>‫הפרטית שלה באופן בלתי חוקי על ידי הנציגות‪ ,‬והנזק שנגרם לה בשל כך‪ ,‬הבטיח לה נציג הנציגות פטור‬</w:t>
        <w:br/>
        <w:t>‫מתשלום למשך ‪ 15‬שנים‪ ,‬וגם מסיבה זו אין עליה לשאת בתשלום כלשהו לנציגות (ראה פרוטוקול מיום‬</w:t>
        <w:br/>
        <w:t>‫‪ ,72.7.12‬עמ' ‪ 0‬שורות ‪ ,97-91‬סעיף ‪ 90‬לסיכומי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.93‬למעשה‪ ,‬באופן זה או אחר מודה הנתבעת בחובה לנציגות‪ ,‬החל מיוני ‪ ,7517‬אולם טוענת כי היא זכאית‬</w:t>
        <w:br/>
        <w:t>‫לפטור מתשלום זה‪ ,‬מטעמים כאלה או אחרים‪ .‬מדובר‪ ,‬אם כן‪ ,‬בטענה מסוג "הודאה והדחה"‪ ,‬דהיינו‬</w:t>
        <w:br/>
        <w:t>‫טענה מסוג "כן‪ ,‬אבל‪ "...‬שיש בה משום הודאה בעובדות שנטענו על ידי התובע‪ ,‬שבצידה טענות‬</w:t>
        <w:br/>
        <w:t>‫המפקיעות את זכותו – " יישומה הקלאסי של דוקטרינה זו הוא במקרה בו נתבע טוען "פרעתי"‬</w:t>
        <w:br/>
        <w:t>‫– כיוון שהוא מודה בקיומה של עילת החיוב‪ ,‬אך מעלה טענת "הדחה" שבגינה הוא פטור‬</w:t>
        <w:br/>
        <w:t>‫מלשלם‪ ,‬עליו להוכיח את קיומה של טענה זו ( כב' השופט הנדל בעא ‪ 1255853‬האולפנים‬</w:t>
        <w:br/>
        <w:t>‫המאוחדים בע"מ נ' ברקי פטה המפריס ישראל בע"מ‪ -‬מר יצחק שני (פורסם ב"נבו"‪ ,‬ניתן ביום ‪,1.1.17‬‬</w:t>
        <w:br/>
        <w:t>‫ראה גם עא ‪ 222835‬קלרה שרייבר נ' מרגוט שטרן‪ ,‬פ''ד לח(‪.)119 )7‬‬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.93‬הנטל‪ ,‬אם כן‪ ,‬רובץ לפתחה של הנתבעת על מנת להוכיח את טענת הפטור‪ .‬הנתבעת לא עמדה בנטל זה‪.‬‬</w:t>
        <w:br/>
        <w:t>‫טענתה כי מושי קולטון‪ ,‬נציג חברת הניהול‪ ,‬פטר אותה‪ ,‬באופן כזה או אחר‪ ,‬מתשלום עד לפתרון הבעיות‬</w:t>
        <w:br/>
        <w:t>‫שהעלתה לפניו כלל לא הוכחה‪ .‬קולטון העיד בהליך‪ ,‬מטעם התובעת‪ ,‬והנתבעת אף חקרה אותו בחקירה‬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‫נגדית‪ .‬עם זאת‪ ,‬הנתבעת כלל לא הטיחה לפניו טענות אלו ולא ביקשה התייחסותו לטענתה כי כביכול‬</w:t>
        <w:br/>
        <w:t>‫פטר אותה מתשלום דמי ניהול והחזקה עד לפתרון הבעיות שהעלתה לפניו‪ .‬יתרה מכך‪ ,‬מחקירתו של‬</w:t>
        <w:br/>
        <w:t>‫קולטון עלה כי אכן הנתבעת העלתה לפניו את טענותיה לאי חוקיות שכירת שירותי חברת הניהול בה הוא‬</w:t>
        <w:br/>
        <w:t>‫מועסק‪ ,‬והוא העביר זאת למי שהוצג לפניו כנציגות (ראה פרוטוקול מיום ‪ ,72.15.12‬עמ' ‪ 9‬שורות ‪.)2-13‬‬</w:t>
        <w:br/>
        <w:t>‫הא ותו לא‪ .‬אין ללמוד מ כך על החלטה כלשהי‪ ,‬וודאי לא החלטה מוסמכת‪ ,‬שלא לגבות ממנה תשלומים‬</w:t>
        <w:br/>
        <w:t>‫שוטפים עד לפתרון הבעיות שהעלתה או למתן פטור מתשלום מסוג כשלהו‪.‬‬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.15‬גם טענתה לפטור "למשך ‪ 15‬שנים"‪ ,‬נוכח נזקים שנגרמו לה בשל חסימת החנייה לא הוכחו‪ .‬מעבר‬</w:t>
        <w:br/>
        <w:t>‫לעובדה שטענה זו כלל לא הועלתה בכתב הגנתה ונטענה לראשונה בחקירתה‪ ,‬לא נתמכה היא לגופה בכל‬</w:t>
        <w:br/>
        <w:t>‫בסיס כלשהו‪ .‬בחקירתה הראשית טענה הנתבעת בהקשר זה את הדברים הבאים‪ " :‬כשהיה את הסיפור‬</w:t>
        <w:br/>
        <w:t>‫כשסגרו לי את החניה וזה לא היה חוקי‪ ,‬אמרתי להם שאני אתבע אותם‪ ,‬מישהו הביא לי פסק דין‬</w:t>
        <w:br/>
        <w:t>‫שחייבו את הנציגות ב‪ /11-‬אלף פיצוי על זה שסגרו לו ליום אחד את הכניסה לבריכה‪ .‬ירון אסולין ז"ל‬</w:t>
        <w:br/>
        <w:t>‫ומוטי קרויזר התחננו שאני לא אגיש תביעה כדי שזה לא יהיה שם רע לבניין‪ ,‬אמרתי להם שבאמת אני‬</w:t>
        <w:br/>
        <w:t>‫לא אתבע אבל נתקזז קדימה‪ .‬דוד דרעי‪ ,‬שהיה בוועד‪ ,‬אמר לי‪ ,‬הסכים שאני לא משלמת ממאי ‪.31/3‬‬</w:t>
        <w:br/>
        <w:t>‫בגלל זה גם לא תבעו אותי‪ ,‬אני לא צריכה לשלם בכלל ‪ /1‬שנים החל מיוני ‪ 31/3‬בגלל אותה עוגמת נפש‬</w:t>
        <w:br/>
        <w:t>‫בגלל שסגרו לי את החניה ופגעו לי בזכות הקניין זה היה הסיכום שלי עם ירון אסולין ז"ל וגם דוד דרעי‬</w:t>
        <w:br/>
        <w:t>‫הסכים לזה" (ראה פרוטוקול הדיון מיום ‪ ,72.7.12‬עמ' ‪ 0‬שורות ‪.)72-91‬‬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אף דברים אלו‪ ,‬הנתבעת בחרה שלא לזמן לעדות את דוד דרעי‪ ,‬אשר לטענתה היה חבר נציגות אותה‬</w:t>
        <w:br/>
        <w:t>‫עת והסכים למתן הפטור הנטען ל‪ 15-‬שנים‪ .‬היעדרה של עדות זו משמשת בנסיבות העניין לחובתה ‪..." -‬‬</w:t>
        <w:br/>
        <w:t>‫כלל הנקוט בידי בתי המשפט מימים ימימה‪ ,‬שמעמידים בעל דין בחזקתו שלא ימנע מבית המשפט‬</w:t>
        <w:br/>
        <w:t>‫ראיה שהיא לטובתו ואם נמנע מהבאת ראיה רלבנטית שהיא בהישג ידו‪ ,‬ואין לו לכך הסבר סביר‪ ,‬ניתן‬</w:t>
        <w:br/>
        <w:t>‫להסיק שאילו הובאה הראיה הייתה פועלת נגדו‪ .‬כלל זה מקובל ומושרש הן במשפטים אזרחיים והן‬</w:t>
        <w:br/>
        <w:t>‫במשפטים פליליים וככל שהראיה יותר משמעותית כן רשאי בית המשפט להסיק מאי הצגתה מסקנות‬</w:t>
        <w:br/>
        <w:t>‫יותר מכריעות ויותר קיצוניות נגד מי שנמנע מהצגתה" (ע"א ‪ ,013823‬שרון נ' לוי‪ ,‬פ"ד לה (‪292 )1‬‬</w:t>
        <w:br/>
        <w:t>‫(‪ ,)1335‬בעמ' ‪ .225‬ראה גם ע"א ‪ 290833‬אנקונה נ' גוטמן תק‪-‬על ‪ ;)1335( 250 )9(35‬ע"א ‪ 72831‬קבלו נ'‬</w:t>
        <w:br/>
        <w:t>‫שמעון פ"ד מט (‪ ;)1330( 105 )1‬יעקב קדמי על הראיות ‪ -‬הדין בראי הפסיקה (מהדורה משולבת‬</w:t>
        <w:br/>
        <w:t>‫ומעודכנת‪ ,‬תשס"ד)‪ ,‬עמ' ‪.1205‬‬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.17‬מעבר לטענתה זו‪ ,‬שנטענה בעלמה‪ ,‬לא הביאה הנתבעת כל עדות תומכת לה‪ ,‬מלבד שלה עצמה‪ ,‬ובנסיבות‬</w:t>
        <w:br/>
        <w:t>‫אלו‪ ,‬ובהיעדר זימונו של דרעי לעדות ללא כל הסבר סביר‪ ,‬יש לדחות את טענתה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.19‬אדגיש‪ ,‬כי אין בכך בכדי לקבוע דבר וחצי דבר באשר לעצם חסימת החניון כטענת הנתבעת או לנזק‬</w:t>
        <w:br/>
        <w:t>‫שנגרם לה בעטיה‪ .‬כל שאני קובעת בהקשר זה הוא כי הנתבעת לא הוכיחה כי היא זכאית לפטור כלשהו‬</w:t>
        <w:br/>
        <w:t>‫מתשלום דמי הניהול הרכוש המשותף‪ ,‬לפחות לתקופה הרלוונטית לכתב התביעה‪ ,‬בשל טענותיה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.11‬טענה נוספת שהעלתה הנתבעת בהקשר זה היה כי היא לכל הפחות זכאית לקיזוז הנזק שנגרם לה‬</w:t>
        <w:br/>
        <w:t>‫(מחסימת הכניסה לחנייה הפרטית שלה ומאירוע נוסף בו לטענתה הושחת ונהרס ציוד יקר ערך שלה על‬</w:t>
        <w:br/>
        <w:t>‫ידי הנציגות)‪ ,‬מגובה החוב הנטען לנציגות‪ .‬גם טענה זו אין בידי לקבל‪ .‬כעולה מהרקע המשפטי לעיל‪ ,‬אין‬</w:t>
        <w:br/>
        <w:t>‫לקבל טענת קיזוז הנטענת במסגרת תביעה לפי סעיף ‪ 03‬לחוק‪ .‬מעבר לכך‪ ,‬הנתבעת גם לא טענה כי זכות‬</w:t>
        <w:br/>
        <w:t>‫הקיזוז נובעת לה מהוראות התקנון המוסכם‪ ,‬אלא כביכול מזכות מהותית בדין‪ ,‬אשר אף לא הצביעה‬</w:t>
        <w:br/>
        <w:t>‫עליו באופן מפורש‪ .‬יוצא‪ ,‬אם כן‪ ,‬כי הדין המהותי והוראות התקנון המוסכם גם יחד‪ ,‬אינם מאפשרים‬</w:t>
        <w:br/>
        <w:t>‫לנתבעת‪ ,‬ממילא‪ ,‬להעלות טענת קיזוז‪ .‬לפיכך‪ ,‬אין לאפשר לנתבעת להעלות את טענת הקיזוז במסגרת‬</w:t>
        <w:br/>
        <w:t>‫הליך זה (וזאת מבלי לקבוע דבר באשר לזכותה המהותית לכך‪ .‬מחלוקת זו‪ ,‬ככל שתיוותר‪ ,‬יש לברר‬</w:t>
        <w:br/>
        <w:t>‫בערכאות המוסמכות ובמסגרת תובענה מתאימה כדין)‪ .‬בנוסף‪ ,‬גם מהותית לא הוכיחה הנתבעת את גובה‬</w:t>
        <w:br/>
        <w:t>‫הנזק שלטענתה נגרם לה‪ ,‬לא הביאה כל ראיות לעניין זה‪ ,‬וגם מטעם זה דין טענתה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טענה הנתבעת כי מוצדק ליתן לה פטור כלשהו מהתשלום (במידה כזו או אחרת) נוכח העובדה כי‬</w:t>
        <w:br/>
        <w:t>‫דירות אחרות אינן משלמות את דמי הניהול וההחזקה‪ ,‬אם באופן מלא ואם באופן חלקי‪ ,‬וכי הנציגות אף‬</w:t>
        <w:br/>
        <w:t>‫לא פועלת למולן לשם גביית החוב‪ .‬לא מצאתי לנכון לבחון טענות אלו לעומקן שכן אף אם יש בהן ממש‪,‬‬</w:t>
        <w:br/>
        <w:t>‫אין הדבר מצדיק לפטור את הנתבעת מחובה שלה לתשלום דמי הניהול והחזקת הרכוש המשותף‪ .‬ככל‬</w:t>
        <w:br/>
        <w:t>‫שהתובעת נוהגת שלא כדין‪ ,‬אם במתן פטור לדירות כאלו ואחרות (לטענת הנתבעת ניתן פטור כאמור‬</w:t>
        <w:br/>
        <w:t>‫לתקופות מסוימות לדירות של חברי נציגות ואף לאייזנבך‪ ,‬וזאת על אף שלא היה חבר נציגות באותם‬</w:t>
        <w:br/>
        <w:t>‫מועדים) או אם באופן בו היא לא מקיימת חובותיה‪ ,‬יש להעלות את הנושא לדיון באסיפה הכללית‬</w:t>
        <w:br/>
        <w:t>‫ובמידת הצורך אף פתוחה הדלת לפני הנתבעת להגיש תובענה משפטית מתאימה‪ .‬עם זאת‪ ,‬כאמור‪ ,‬אף‬</w:t>
        <w:br/>
        <w:t>‫אם יש ממש בדבריה אין בכל כל הצדקה להימנע מהתשלומים החלים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.12‬עד כאן מצאנו כי לנתבעת חוב עבור דמי ניהול והחזקת הרכוש המשותף‪ ,‬בגינו אינה זכאית לפטור או‬</w:t>
        <w:br/>
        <w:t>‫קיזוז כלשהם‪ .‬עתה יש להידרש‪ ,‬לגובה החוב‪ ,‬רכיביו‪ ,‬ואופן חישובו‪.‬‬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.12‬מרכיבי החוב‪ -‬בהקשר זה יש להקדים ולהכריע בשאלה האם יש להכליל בחוב הנתבעת לנציגות גם את‬</w:t>
        <w:br/>
        <w:t>‫הוצאות חברת הניהול ושכרה‪ .‬בהקשר זה חלוקים הצדדים בשאלה בדבר התוקף החוקי של מינוי חברת‬</w:t>
        <w:br/>
        <w:t>‫הניהול בבית המשותף‪ .‬כמו כן יש להכריע בשאלה האם על הנתבעת לשאת ב‪ ₪ 955-‬עבור פיצוי לעובד‬</w:t>
        <w:br/>
        <w:t>‫ניקיון שפוטר‪.‬‬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.13‬במקרה הנדון אין חולק כי בעבר תפקדה בבית המשותף חברת ניהול אשר כהונתה‪ ,‬באופן כזה או אחר‬</w:t>
        <w:br/>
        <w:t>‫הסתיימה‪ .‬לאחר מכן‪ ,‬החלה כהונתה של חברת ניהול אחרת בשם א‪.‬ס‪.‬ט מגורים בע"מ (להלן‪" :‬חברת‬</w:t>
        <w:br/>
        <w:t>‫הניהול החדשה")‪ .‬המחלוקת בין הצדדים נעוצה בשאלת תוקפה המשפטי של ההתקשרות עם חברת‬</w:t>
        <w:br/>
        <w:t>‫הניהול החדשה‪ .‬בהקשר זה טוענת הנתבעת כי ההתקשרות עמה הייתה שלא כדין‪ ,‬שכן לא נעשתה על ידי‬</w:t>
        <w:br/>
        <w:t>‫הנציגות אלא באסיפה כללית שגם היא כונסה שלא כדין‪ .‬לפיכך‪ ,‬לטענתה‪ ,‬אין לחשב את הוצאות חברת‬</w:t>
        <w:br/>
        <w:t>‫הניהול כחלק מדמי הניהול שעליה לשאת בהם לפי סעיף ‪ 03‬לחוק ולהוראות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.13‬בתקנון המוסכם (סעיפים ‪ 11‬ו‪ )17-‬נקבעו הוראות בדבר מינוי והחלפת חברת ניהול‪-‬‬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.//‬נציגות הבית מוסמכת ורשאית להתקשר מעת לעת עם מתחזק (להלן‪" :‬חברת ניהול") ו‪/‬או‬</w:t>
        <w:br/>
        <w:t>‫ספקים ו‪/‬או נותני שירות בקשר לניהול הבית המשותף‪ ,‬ולשם ניהול תחזוקת הבית ומתקניו‪.‬‬</w:t>
        <w:br/>
        <w:t>‫‪ ./3‬נציגות הבית מוסמכת ורשאית להפסיק את התקשרותה עם מתחזק‪ ,‬על פי ההחלטה של‬</w:t>
        <w:br/>
        <w:t>‫האסיפה הכללית של בעלי הדירות אשר נתקבלה ברוב דעות של בעלי הדירות שלהן צמודים יותר‬</w:t>
        <w:br/>
        <w:t>‫ממחצית החלקים (‪ )21%‬מכלל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.05‬הנה כי כן‪ ,‬לפי לשון התקנון המוסכם לנציגות הפרורגטיבה למנות בעצמה חברת ניהול‪ ,‬אולם הפסקת‬</w:t>
        <w:br/>
        <w:t>‫ההתקשרות עמה צריכה להיעשות כבר על פי החלטות רוב בעלי הדירות באסיפה הכללית‪ ,‬להן צמודים‬</w:t>
        <w:br/>
        <w:t>‫יותר ממחצית החלקים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.01‬במקרה הנדון הוחלט על מינוי חברת הניהול החדשה באסיפה כללית שהתקיימה ביום ‪ 7.7.11‬ולנתבעת‬</w:t>
        <w:br/>
        <w:t>‫השגות בדבר אופן כינוסה וחוקיותה‪ .‬כמו כן טוענת הנתבעת כי גם אם מינוי זה אושר באסיפה הכללית‬</w:t>
        <w:br/>
        <w:t>‫אין לכך תוקף שכן יש לבצעו‪ ,‬לפי הוראת התקנון המוסכם‪ ,‬על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.07‬אין בידי לקבל את הטענה כי ככל שהמינוי אושר באסיפה הכללית אין לו תוקף‪ ,‬אך משום שהתקנון‬</w:t>
        <w:br/>
        <w:t>‫מאפשר לנציגות את המינוי בעצמה‪ .‬כידוע מעמדה ההיררכי של האסיפה הכללית גבוה משל הנציגות‪ .‬כך‬</w:t>
        <w:br/>
        <w:t>‫בעוד שהאסיפה הכללית היא מעין "רשות מחוקקת" בבית המשותף‪ ,‬מהווה הנציגות עושה דברה‪ ,‬ולצורך‬</w:t>
        <w:br/>
        <w:t>‫ההשוואה‪ ,‬מעין "רשות מבצעת" (ראה‪ :‬ע"א ‪ ,33835‬נציגות הבית המשותף נ' קדמת לוד בע"מ‪ ,‬פ''ד לו(‪)7‬‬</w:t>
        <w:br/>
        <w:t>‫‪ .)71‬על מנת שיתאפשר לנציגות לבצע תפקידה כהלכה‪ ,‬ניתנה לה בחוק הסמכות לבצע פעולות שונות‬</w:t>
        <w:br/>
        <w:t>‫בעצמה וללא צורך באישורה של האסיפה הכללית‪ .‬כך למשל קבע סעיף ‪ 23‬לחוק כי ‪" :‬הנציגות תשמש‬</w:t>
        <w:br/>
        <w:t>‫כמורשה של בעלי הדירות בכל עניין הנוגע להחזקתו התקינה ולניהולו של הבית המשותף‪ ,‬והיא זכאית‬</w:t>
        <w:br/>
        <w:t>‫בעניינים אלו להתקשר בחוזים ולהיות צד בכל הליך משפטי ובכל משא ומתן אחר בשל בעלי הדירות"‪.‬‬</w:t>
        <w:br/>
        <w:t>‫עם ז את ברי כי נוכח מעמדה הרם של האסיפה הכללית‪ ,‬חולשות סמכויותיה גם על אלו המוקנות‬</w:t>
        <w:br/>
        <w:t>‫לנציגות‪ ,‬כך שאין כל מניעה כי נושא המצוי בתחום סמכותה של הנציגות‪ ,‬וככלל היא רשאית לקבל לגביו‬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‫החלטות בעצמה‪ ,‬יקבל משנה תוקף אף בהחלטת האסיפה הכללית‪ .‬במיוחד נכונים הדברים עת קיים‬</w:t>
        <w:br/>
        <w:t>‫קושי לקבל הסכמה או החלטה בנדון של כלל חברי הנציגות הנבחרים‪.‬‬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.09‬במקרה הנדון‪ ,‬בשים לב לאי תמימות הדעים בין הנתבעת (אשר אין חולק כי כיהנה לפחות אותה עת‬</w:t>
        <w:br/>
        <w:t>‫כחברת נציגות)‪ ,‬לבין יתר חברי הנציגות‪ -‬הלפרין ונאה‪ ,‬בנושא מינוי חברת הניהול‪ ,‬נכון היה לכנס את‬</w:t>
        <w:br/>
        <w:t>‫האסיפה הכללית ולקבל את החלטתה בנדון‪ .‬כך אכן נעשה‪ .‬לא מן הנמנע כי נפלו פגמים כאלו ואחרים‬</w:t>
        <w:br/>
        <w:t>‫בהליך כינוסה של האסיפה‪ .‬כך למשל‪ ,‬ייתכן כי המודעות לכינוסה לא נתלו במקומות בולטים מספיק‬</w:t>
        <w:br/>
        <w:t>‫בבית המשותף‪ ,‬וכיוצב'‪ .‬עם זאת לא מצאתי כי יש בפגמים אלו בכדי להוביל לתוצאה הקיצונית של‬</w:t>
        <w:br/>
        <w:t>‫ביטול החלטת האסיפה הכללית‪ ,‬במיוחד שעה שזו ניתנה והתקבלה כבר בפברואר ‪ 7511‬ועל סמך אותה‬</w:t>
        <w:br/>
        <w:t>‫החלטה נחתם הסכם עם חברת הניהול החדשה הפועלת בבית המשותף עד היום‪ .‬הנתבעת‪ ,‬אשר הלינה על‬</w:t>
        <w:br/>
        <w:t>‫תוקפה של החלטה זו‪ ,‬לא מצאה לנכון לנקוט בכל צד משפטי בנושא זה‪ ,‬והעלתה טענותיה רק בעבור‬</w:t>
        <w:br/>
        <w:t>‫שנים עם הגשת תביעה זו‪ .‬במקביל לכך‪ ,‬גם התנהלותה עצמה של הנתבעת אל מול חברת הניהול החדשה‬</w:t>
        <w:br/>
        <w:t>‫מלמדת כי בסופו של דבר השלימה עם כהונתה‪ .‬כך למשל עולה מנספח ד' לכתב התביעה (מסכת‬</w:t>
        <w:br/>
        <w:t>‫התכתבויות של הנתבעת אם עובד חברת הניהול החדשה‪ ,‬מוישי קולטון)‪.‬‬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.01‬במצב דברים זה ‪ ,‬מצאתי כי על הנתבעת‪ ,‬כמקובל אצל יתר בעלי הדירות‪ ,‬לשאת בהוצאות חברת הניהול‬</w:t>
        <w:br/>
        <w:t>‫החדשה‪ .‬אין בכך כדי לקבוע כי אין מקום לבחון הצעות נוספות למינוי חברות ניהול אחרות‪ ,‬שאולי‬</w:t>
        <w:br/>
        <w:t>‫עשויות להיות זולות יותר כטענת הנתבעת‪ ,‬ואף להיעזר בספקים שונים (כגון חברת גבייה בלבד)‪ ,‬חלף‬</w:t>
        <w:br/>
        <w:t>‫חברת הניהול‪ ,‬אשר את שרותיהם ניתן לקבל בעלות נמוכה יותר‪ .‬מוטב כי נושאים אלו יועלו וילובנו‬</w:t>
        <w:br/>
        <w:t>‫באסיפה הכללית של בעלי הדירות‪ .‬עם זאת‪ ,‬כאמור‪ ,‬לעת הזו ולתקופה הרלוונטית לכתב התביעה‪ ,‬על‬</w:t>
        <w:br/>
        <w:t>‫הנתבעת לשאת גם בהוצאות חברת הניהול החדשה ובשכרה‪.‬‬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.00‬פיצוי לעובד הניקיון שפוטר ‪ -‬בהקשר זה כזכור‪ ,‬טענתה התובעת כי יש לחייב את הנתבעת ב‪,₪ 955 -‬‬</w:t>
        <w:br/>
        <w:t>‫עבור פיצוי לעובד ניקיון שפוטר‪ ,‬סכום שנגבה באופן שווה מכל בעלי הדירות‪ .‬על אף שהתובעת טענה כי‬</w:t>
        <w:br/>
        <w:t>‫בקשה זו מבוססת על פסיקת בית הדין לעבודה המחייבת את בעלי הדירות‪ 8‬הנציגות לשלם למנקה‬</w:t>
        <w:br/>
        <w:t>‫פיצויי פיטורין (ראה בסעיף ‪ 71‬לכתב התשובה)‪ ,‬לא הציגה פסיקה זו ולא הפנתה אליה‪ .‬כך גם לא הציגה‬</w:t>
        <w:br/>
        <w:t>‫ראיות כלשהן המלמדות על גובה תשלום הפיצויים הנטען‪ .‬לפיכך‪ ,‬לא הוכיחה התובעת ‪ -‬לא את עצם‬</w:t>
        <w:br/>
        <w:t>‫הצורך בביצוע התשלום ולא את גובהו‪ .‬בסיכומיה הוסיפה התובעת וטענה כי הנתבעת לא הביאה ראיות‬</w:t>
        <w:br/>
        <w:t>‫כלשהן ואף אם הייתה מביאה‪ ,‬אין הדבר מצדיק לפטור אותה מתשלום זה‪ .‬אולם‪ ,‬נטל ההוכחה בהקשר‬</w:t>
        <w:br/>
        <w:t>‫זה מוטל על התובעת ולא להפך וזו ‪ -‬לא עמדה בו‪ .‬על כן אני דוחה את התביעה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.02‬שיטת החישוב ‪ -‬יש לפנות עתה לבחינת שאלה מרכזית‪ ,‬היא אופן שיטת החישוב לצורך קביעת גובה‬</w:t>
        <w:br/>
        <w:t>‫חובה של הנתבעת‪ .‬בהקשר זה טוענת התובעת כי יש לחייב את הנתבעת לפי שיטת הרב‪ ,‬בכל אותם זמנים‬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 נהגה שיטה זו (היינו עד לינואר ‪ .) 7512‬הנתבעת‪ ,‬מצדה‪ ,‬טוענת כי ככל שיש לחייבה‪ ,‬יש לעשות כן על‬</w:t>
        <w:br/>
        <w:t>‫בסיס שיטת הרב אולם במקרה שלה‪ -‬כדירת ‪ 0‬חדרים רגילה ולא כדירת פנטהאוז‪.‬‬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.02‬כאמור במסגרת הנורמטיבית לעיל‪ ,‬בעלי הדירות אכן רשאים לקבוע נוהג הסוטה מהוראות החוק בכל‬</w:t>
        <w:br/>
        <w:t>‫הנוגע לאופן החיוב‪ ,‬וכל עוד בעל דירה שילם לפיו‪ ,‬ובעלי הדירות הסתמכו על כך‪ ,‬לא יהיה זכאי להחזר‪.‬‬</w:t>
        <w:br/>
        <w:t>‫עם זאת‪ ,‬מעת שבעל דירה מודיע כי איננו מוכן עוד לשלם לפי נוהג זה‪ -‬מחויבת הנציגות לחייבו לפי‬</w:t>
        <w:br/>
        <w:t>‫הוראות החוק או התקנון המוסכם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.03‬במקרה הנדון‪ ,‬הנתבעת מעולם לא שילמה לפי הנוהג שהיה מקובל בבית המשותף‪ ,‬היינו לפי שיטת הרב‪,‬‬</w:t>
        <w:br/>
        <w:t>‫ואף פנתה והתריאה כי שיטה זו אינה עולה בקנה אחד עם הוראות החוק והתקנון המוסכם‪ .‬עם זאת‪,‬‬</w:t>
        <w:br/>
        <w:t>‫הנתבעת לא ביקשה לשלם לפי הוראות החוק כלשונן‪ ,‬אלא ביקשה לבצע תיקונים בשיטת הרב על מנת‬</w:t>
        <w:br/>
        <w:t>‫למנוע "עיוותים"‪ ,‬לשיטתה‪ ,‬ולשלם לפי מעין "שיטת רב מתוקנת"‪ .‬שיטה זו‪ ,‬פורטה בטבלה אותה ערכה‬</w:t>
        <w:br/>
        <w:t>‫הנתבעת (מוצג נ‪ )38‬ואת מהותה הבהירה הנתבעת בעדותה (ראה פרוטוקול הדיון מיום ‪ ,72.7.12‬עמ' ‪9‬‬</w:t>
        <w:br/>
        <w:t>‫שורות ‪ .)13-91‬בתמצית‪ ,‬מדובר בשיטה המבוססת על שיטת הרב‪ ,‬אולם לוקחת בחשבון גם את שטח‬</w:t>
        <w:br/>
        <w:t>‫הדירה‪ ,‬ועל כן מפחיתה או מעלה במעט מהתשלום הנדרש לפי שיטת הרב לפי העניין‪ .‬כך למשל‪ ,‬דירת ‪7‬‬</w:t>
        <w:br/>
        <w:t>‫חדרים ששטחה גדול יותר מדירת ‪ 7‬חדרים אחרת תשלם יותר‪ ,‬ובהתאמה דירת ‪ 0‬חדרים ששטחה קטן‬</w:t>
        <w:br/>
        <w:t>‫מדירת ‪ 0‬חדרים אחרת תשלם פחות (להלן‪" :‬השיטה המוצעת")‪ .‬לפי השיטה המוצעת‪ ,‬לשנת ‪7519‬‬</w:t>
        <w:br/>
        <w:t>‫תשלם דירת הנתבעת ‪ ,₪ 955‬אולם דירת ‪ 0‬חדרים קטנה יותר תשלם ‪.₪ 735‬‬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.03‬על אף שאינני שוללת את ההיגיון הניצב מאחורי השיטה המוצעת‪ ,‬אין בידי לקבלה ולחייב את הנתבעת‬</w:t>
        <w:br/>
        <w:t>‫על פיה‪ .‬כאמור ברקע הנורמטיבי לעיל‪ ,‬סעיף ‪ 03‬לחוק הוא שקובע את אופן התשלום המחייב‪ ,‬היינו לפי‬</w:t>
        <w:br/>
        <w:t>‫יחס שטח רצפת דירתה אל שטח הרצפה של כל הדירות שבבית המשותף‪ .‬אמנם‪ ,‬כאמור‪ ,‬ניתן לסטות‬</w:t>
        <w:br/>
        <w:t>‫מכלל זה בתקנון מוסכם או בנוהג‪ ,‬אולם במקרה זה התקנון המוסכם מאמצו והנוהג‪ ,‬היינו שיטת הרב‪,‬‬</w:t>
        <w:br/>
        <w:t>‫קובע מנגנון שאינו מקובל על הנתבעת‪ .‬במצב דברים זה על הנתבעת לשלם על פי הקבוע בחוק‪ .‬השיטה‬</w:t>
        <w:br/>
        <w:t>‫המוצעת‪ ,‬גם אם הגיון בצידה‪ ,‬אינה מחייבת את הנציגות‪ ,‬ומשלא עוגנה בתקנון המוסכם אין כל בסיס‬</w:t>
        <w:br/>
        <w:t>‫חוקי לחייב את הנציגות לגבות 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.25‬יוצא‪ ,‬אם כן‪ ,‬כי את גובה התשלום שהחל על הנתבעת יש לחשב על פי הוראות החוק והתקנון מהמוסכם‪.‬‬</w:t>
        <w:br/>
        <w:t>‫כאמור‪ ,‬בגובה ההוצאות המהוות בסיס לחישוב יש לכלול גם את הוצאות חברת הניהול‪ .‬כאמור ברקע‬</w:t>
        <w:br/>
        <w:t>‫הנורמטיבי לעיל‪ ,‬יש לחשב את חלקה של הנתבעת בתשלום לפי יחס שטח דירת הנתבעת ביחס לכל‬</w:t>
        <w:br/>
        <w:t>‫הדירות בבית המשותף‪ ,‬ללא הצמדות‪ .‬לפי שיטה זו‪ ,‬חלק דירת הנתבעת הוא ‪ ,1.1/74‬היינו ‪/.747%‬‬</w:t>
        <w:br/>
        <w:t>‫(ראה הודעה על הגשת חישובי שטחים מיום ‪.)73.7.12‬‬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בידי לקבל את הטענה כי אין להחשיב את דירות ‪ ,7,9‬ו‪ 07-‬בחישוב חובה של הנתבעת‪ .‬התובעת לא‬</w:t>
        <w:br/>
        <w:t>‫הפנתה לכל בסיס נורמטיבי‪ ,‬הוראת חוק או אסמכתא בפסיקה‪ ,‬המצדיקים לחייב את הנתבעת בחלק‬</w:t>
        <w:br/>
        <w:t>‫יחסי הגבוה משטח דירתה ביחס ליתר שטח הדירות רק משום שמדירות מסוימות קשה ואף בלתי ניתן‬</w:t>
        <w:br/>
        <w:t>‫לגבות את חלקן‪ .‬ח יוב כאמור ניתן לבצע רק בהסכמת כל בעלי הדירות משום שהוא מטיל על בעלי‬</w:t>
        <w:br/>
        <w:t>‫הדירות תשלום החורג מהקבוע בחוק‪ .‬משלא ניתנה לכך הסכמת הנתבעת‪ ,‬לא מצאתי לקבל את דרישת‬</w:t>
        <w:br/>
        <w:t>‫התובעת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.27‬נותר להכריע בנוגע לתקופת החוב‪ .‬בהקשר זה‪ ,‬לא עלה בידי התובעת להוכיח כי אכן הנתבעת קיבלה‬</w:t>
        <w:br/>
        <w:t>‫חזקה בדירה עוד טרם יוני ‪ .7511‬התובעת לא הביאה כל ראייה המלמדת על כך‪ .‬על אף שהתובעת טענה‬</w:t>
        <w:br/>
        <w:t>‫כי נתונים אלו נמסרו לה מהקבלן‪ ,‬לא הציגה כל מסמך שנמסר לה מהקבלן המלמד על כך‪ ,‬ולא הובא‬</w:t>
        <w:br/>
        <w:t>‫לעדות מי מטעם הקבלן אשר יתמוך בטענה זו‪ .‬יצוין עוד‪ ,‬כי בניגוד לטענת התובעת‪ ,‬כבר בכתב ההגנה‬</w:t>
        <w:br/>
        <w:t>‫טענה הנתבעת במפורש‪ ,‬ובצורה שאינה משתמעת לשתי פנים‪ ,‬כי קיבלה את החזקה רק ביוני ‪( 7511‬ראה‬</w:t>
        <w:br/>
        <w:t>‫סעיף ‪ 3‬לכתב הגנתה)‪ ,‬ודינן של טענות התובעת לפיכך‪ ,‬להידחות‪ .‬במצב דברים זה‪ ,‬לא הוכיחה התובעת‬</w:t>
        <w:br/>
        <w:t>‫את טענתה ‪ -‬יש לחייב את הנתבעת בדמי ניהול והחזקת הבית המשותף החל מיוני ‪.7511‬‬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.29‬סיכומו של דבר את חישוב חובה של הנתבעת יש לבצע באופן הבא‪ :‬ממוצג נ‪ ,38‬לגביו לא הייתה מחלוקת‬</w:t>
        <w:br/>
        <w:t>‫כי הטור הנוגע לתשלום שהתבקש מכל הדירות לפי "שיטת הרב" (היינו הטור העשירי) מעגן את‬</w:t>
        <w:br/>
        <w:t>‫הנתונים נכונה‪ ,‬עולה כי סך הגבייה החודשית לשנת ‪ 7519‬היא ‪ .₪ 77,055‬אם כן‪ ,‬חלקה של הנתבעת‬</w:t>
        <w:br/>
        <w:t>‫בתשלום החודשי הוא ‪ 1.131%‬מ‪ ,77,005 -‬סכום השווה ל‪ .₪ 992.33 -‬לשנת ‪ 7519‬חובה של הנתבעת‬</w:t>
        <w:br/>
        <w:t>‫עומד‪ ,‬אם כן‪ ,‬על ‪ ,17*992.33‬סך השווה ל‪ .₪ 1,517 -‬התובעת לא הביאה לפניי כל ראיות או נתונים מהם‬</w:t>
        <w:br/>
        <w:t>‫עולה כי בשנים ‪ 7511‬עד ‪ 7512‬היה סכום הגבייה החודשי הכללי שונה‪ ,‬ולפיכך יש לקבוע כי מסגרת‬</w:t>
        <w:br/>
        <w:t>‫תקציב זו נשמרה‪.‬‬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 לכך חובה של הנתבעת לשנים ‪ 7519-7510‬עומד על ‪ ,9*1517‬היינו ‪ .₪ 17,172‬לשנת ‪ 7512‬עליה לשלם‬</w:t>
        <w:br/>
        <w:t>‫עבור חודש אחד (לפי התקופה הרלוונטית לכתב התביעה)‪ ,‬היינו ‪.₪ 992.33‬‬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.20‬ביחס לשנת ‪ 7511‬את גובה התשלום שעל הנתבעת לשאת בו‪ ,‬כאמור‪ ,‬יש לחשב רק החל מחודש יוני‪ ,‬היינו‬</w:t>
        <w:br/>
        <w:t>‫על הנתבעת לשלם עבור שישה חודשים בשנת ‪ 7511‬סך של ‪ .₪ 7,571‬הנתבעת שילמה ‪ ₪ 9,555‬בחודש יוני‬</w:t>
        <w:br/>
        <w:t>‫‪ 7511‬ועל כן שילמה חובה לשנת ‪ ,7511‬כאשר נותרו בעודף ‪ .₪ 323‬סכום זה יש להוריד מהתשלום לשנת‬</w:t>
        <w:br/>
        <w:t>‫‪ .7517‬לפיכך‪ ,‬אם לשנת ‪ 7517‬היה על הנתבעת לשלם ‪ ,₪ 1,517‬יש להפחית מכך סכום של ‪ ,₪ 323‬ועל כן‬</w:t>
        <w:br/>
        <w:t>‫יתרת חוב הנתבעת לשנת ‪ 7517‬הוא ‪.9,529‬‬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.22‬יוצא אם כי סך חובה של הנתבעת הוא כדלהלן‪ -7511 :‬אין‪ 7519 , ₪ 9,529 -7517 ,‬עד ‪,₪17,172 -7510‬‬</w:t>
        <w:br/>
        <w:t>‫‪ .₪ 992 -7512‬סה"כ‪ /2,232 -‬ש"ח‪ .‬עם זאת‪ ,‬יובהר כי כתב התביעה מתייחס לתקופה שבין שנת ‪7511‬‬</w:t>
        <w:br/>
        <w:t>‫ועד ינואר ‪ 7512‬בלבד‪ ,‬ועל הנתבעת להמשיך ולשאת בחובה מפברואר ‪ 7512‬זו ואילך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‫הערות לפני סיום‬</w:t>
        <w:br/>
        <w:t>‫‪ .22‬הנתבעת העלתה טענות רבות בכתבי טענותיה כנגד הנציגות‪ ,‬אופן פועלה ואי תקינות באופן כינוס של‬</w:t>
        <w:br/>
        <w:t>‫אספות כלליות מסוימות‪ .‬לשם הכרעה במחלוקות‪ ,‬לא מצאתי צורך להכריע במכלול טענות אלו‪ .‬עם‬</w:t>
        <w:br/>
        <w:t>‫זאת‪ ,‬לא אוכל שלא לציין כי בהליך שמיעת הראיות עלה כי לא מן הנמנע שבחלק מטענותיה של הנתבעת‬</w:t>
        <w:br/>
        <w:t>‫יש ממש‪ ,‬וטוב תעשה הנציגות לא תבחן לאורן שוב את התנהלותה‪ .‬כך למשל אייזנבך העיד כי כל חברי‬</w:t>
        <w:br/>
        <w:t>‫הנציגות קיבלו פטור מתשלום למשך שנה וחצי (פרוטוקול מיום ‪ ,11.17.12‬עמ' ‪ 2‬שורות ‪ ,)79-73‬אולם‪-‬‬</w:t>
        <w:br/>
        <w:t>‫לא הוגשה כל ראייה המלמדת כי להחלטה זו ניתן תוקף חוקי בהחלטת בעלי הדירות כדין‪ .‬הדברים‬</w:t>
        <w:br/>
        <w:t>‫נכונים גם לגבי אייזנבך עצמו אשר לפי חומר הראיות שלפניי כלל לא נבחר לשמש כנציגות טרם דצמבר‬</w:t>
        <w:br/>
        <w:t>‫‪ 7510‬ובכל זאת קיבל לתקופה מסוימת פטור מתשלום דמי הנציגות‪ .‬אייזנבך‪ ,‬אשר העיד כחבר נציגות‬</w:t>
        <w:br/>
        <w:t>‫מכהן‪ ,‬הודה כי לא שילם עדיין את חלקו בדמי ניהול והחזקת הרכוש המשותף‪ ,‬עת שילם רק עבור מחצית‬</w:t>
        <w:br/>
        <w:t>‫משנת ‪ 7519‬כאשר נדרש לשלם עבור שנה שלמה (פרוטוקול מיום ‪ ,11.17.12‬עמ' ‪ ,12‬שורות ‪ )1-9‬מעדותו‬</w:t>
        <w:br/>
        <w:t>‫ומחומר הראיות עלה עוד שאייזנבך‪ ,‬בכובעו כנציגות לכאורה (למרות שאותה עת לא שנבחר לשמש ככזה‬</w:t>
        <w:br/>
        <w:t>‫כדין) אישר את בקשתו שלו עצמו מחברת המעליות (נספח נ‪ ,)78‬התנהלות שיש להימנע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.23‬אעיר כי התרשמתי מהנתבעת‪ ,‬אשר העידה באריכות לפניי‪ ,‬כי אכן טובת בעלי הדירות והבית המשותף‬</w:t>
        <w:br/>
        <w:t>‫עומדת אל מול עיניה‪ ,‬וכי אין מדובר ב"סרבנית" תשלום לשם הסרבנות בלבד‪ .‬ניכר כי הנתבעת השקיעה‬</w:t>
        <w:br/>
        <w:t>‫זמן רב ומאמץ לשיפור אופן התנהלות הבית המשותף‪ ,‬ולשם כך הייתה מוכנה לתרום מיכולתה וכישוריה‬</w:t>
        <w:br/>
        <w:t>‫לטובת הכלל‪ .‬עם זאת‪ ,‬אופן ההתנהלות בו בחרה הנתבעת בסופו של דבר‪ -‬הימנעות מוחלטת מתשלום‬</w:t>
        <w:br/>
        <w:t>‫משך שנים ארוכות‪ ,‬אינה הדרך הראויה ומוטב היה לו הנתבעת הייתה נמנעת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תיק‪///2/31/1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.23‬התביעה מתקבלת חלקית‪ .‬אני מורה לנתבעת לשלם לתובעת סך של ‪ ,₪/2,232‬עבור התקופה הרלוונטית‬</w:t>
        <w:br/>
        <w:t>‫לכתב התביעה (ינואר ‪ -7511‬ינואר ‪.)7512‬‬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.25‬יודגש כי פסק הדין מתייחס לתקופה שעד ינואר ‪ 7512‬בלבד וכי על הנתבעת לשלם מתאריך זה ואילך את‬</w:t>
        <w:br/>
        <w:t>‫יתרת חובותיה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.21‬נוכח התוצאה אליה הגעתי‪ ,‬ובנסיבות העניין‪ ,‬אני מורה לנתבעת לשאת בהוצאות הנציגות ושכר טרחת‬</w:t>
        <w:br/>
        <w:t>‫עו"ד סכום כולל של ‪.₪ 7,111‬‬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.27‬הסכומים המפורטים לעיל יישאו הפרשי ריבית והצמדה מיום התגבשות החוב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תמוז תשע"ז‪ 79 ,‬יולי ‪ ,7512‬בהיעדר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1/13/2016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