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13/517/2016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2017-07-10 · עכו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תיק‪670/4715/8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אבי‬        ‫‪1‬‬ 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שרה‬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עובדיה סלמה‬</w:t>
        <w:br/>
        <w:t>‫קריית חיים‪ ,‬רח' האצטדיון ‪ ,8‬חיפה‬</w:t>
        <w:br/>
        <w:t>‫טל'‪ 40-8080818:‬פקס‪40-1411108:‬‬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‫כרמל שבתאי‬          ‫‪1‬‬  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‫וקסלר פנחס‬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יוסף בן נון ואח'‬</w:t>
        <w:br/>
        <w:t>‫שד' מוריה ‪ ,148‬חיפה‬</w:t>
        <w:br/>
        <w:t>‫טל'‪ 40-8288222:‬פקס‪40-8501888:‬‬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.1‬התובעים‪ ,‬בעלים של דירה בבית המשותף ברח' אלכסנדר זייד ‪ ,08‬קרית חיים‪ ,‬חיפה‪ ,‬המזוהה‬</w:t>
        <w:br/>
        <w:t>‫כחלקה ‪ 14‬בגוש ‪( 11881‬להלן‪" :‬הבית‪/‬הבית המשותף") הגישו תביעה כנגד הנתבעים‪ ,‬בעלים של‬</w:t>
        <w:br/>
        <w:t>‫שתי דירות נוספות בבית‪ ,‬בה עתרו למתן צו מניעה אשר יאסור על הנתבעים להפריע לתובעים‬</w:t>
        <w:br/>
        <w:t>‫להתחבר למעלית הקיימת בבית; למתן צו עשה אשר יחייב את הנתבעים ליתן לתובעים מפתח‬</w:t>
        <w:br/>
        <w:t>‫לדלת המעלית על מנת שיוכלו להתחבר אליה; לחייב את הנתבעים לשלם לתובעים סך של ‪0,100‬‬</w:t>
        <w:br/>
        <w:t>‫‪ ₪‬המהווה את חלקם בעלות ההתחברות של התובעים למעלית‪.‬‬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מכיל ‪ 8‬דירות‪ .‬עובר להגשת התביעה הייתה קיימת בבית מעלית ששימשה את‬</w:t>
        <w:br/>
        <w:t>‫שתי דירות הנתבעים בלבד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.5‬במועד הקמת הבית‪ ,‬בשנת ‪ ,1880‬בחרו התובעים‪ ,‬על פי אפשרות שניתנה להם‪ ,‬שלא להתחבר‬</w:t>
        <w:br/>
        <w:t>‫למעלית ומשכך המעלית שמשה רק את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תיק‪670/4715/8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.0‬בתקנון המוסכם שנרשם לבית ניתנה לכל בעלי הדירות הזכות להתחבר למעלית בכל מועד בו‬</w:t>
        <w:br/>
        <w:t>‫יחפצו בכפוף לתשלום חלקם היחסי של התובעים בשווי המעלית לפי ערכה ביום ההתחברות כפי‬</w:t>
        <w:br/>
        <w:t>‫שיקבע ע"י יצרן מעליות‪ ,‬ובכפוף לכך שיחלו לשאת בהוצאות אחזקתה‪ ,‬תיקונה וביטוחה של‬</w:t>
        <w:br/>
        <w:t>‫המעלית מרגע ההתחברות בחלקים שווים עם יתר בעלי הדירות אותם היא משמשת‪.‬‬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 בדיקה שערכו התובעים אצל יצרן מעליות נמצא כי תוחלת החיים של מעלית היא כ‪ 28-‬שנים‪,‬‬</w:t>
        <w:br/>
        <w:t>‫ומשכך‪ ,‬הוערך שוויה של המעלית מושא ההליך (שגילה ‪ 22‬שנים) בכ‪ .₪ 24,444-‬לאור זאת צריכים‬</w:t>
        <w:br/>
        <w:t>‫התובעים לשלם לכל נתבע‪ ,‬בהתאם ליחס שטח דירתם לשטח כלל הדירות‪ ,‬סך של ‪.₪ 820‬‬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.1‬הצעה קודמת של התובעים לשלם לנתבעים סך של ‪ ₪ 2,218‬בהתאם להערכת שמאי נדחתה אף‬</w:t>
        <w:br/>
        <w:t>‫היא‪ .‬הנתבעים דרשו תשלום סך של ‪ ₪ 54,444‬כתנאי להתחברות‪.‬‬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.0‬על פי הערכת יצרן המעליות לצורך חיבור התובעים למעלית הקיימת נדרש לשלם ליצרן סך של‬</w:t>
        <w:br/>
        <w:t>‫‪ 10,444‬ש"ח בעבור יצירת תחנה חדשה בקומה בה מצויה דירתם‪ .‬משכך‪ ,‬יש לחלק גם הוצאה זו‬</w:t>
        <w:br/>
        <w:t>‫בין כל בעלי הדירות השותפים למעלית באופן שהנתבעים ישתתפו בעלות התאמה זו בסך של ‪8,800‬‬</w:t>
        <w:br/>
        <w:t>‫‪ ₪‬כל 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.8‬במועד בניית הבית נשאו הנתבעים לבדם בעלויות הכספיות הגבוהות שהיו כרוכות בהתקנת‬</w:t>
        <w:br/>
        <w:t>‫המעלית וחיבורה‪ ,‬ומשכך‪ ,‬יש לכלול בהחזר ההוצאות שיושת על התובעים גם עלות יחסית מכל‬</w:t>
        <w:br/>
        <w:t>‫העלויות הנלוות לעלות המעלית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.8‬בעת הקמת הבית חתמו התובעים על אישור ולפיו תנאי להתחברותם למעלית הוא תשלום "חלקה‬</w:t>
        <w:br/>
        <w:t>‫היחסי של עלות המעלית לדיירים ששילמו עבורה"‪ .‬יש לפרש את הוראות התקנון המוסכם שנרשם‬</w:t>
        <w:br/>
        <w:t>‫לבית באופן שיעלה בקנה אחד עם האמור באישור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.14‬הצעת התובעים לנתבעים אינה כוללת את העלויות האמיתיות של המעלית ונוגדת את כוונתם‬</w:t>
        <w:br/>
        <w:t>‫האמיתית של הצדדים לכך שכל בעל דירה שיתחבר למעלית במועד מאוחר ישלם את חלקו‬</w:t>
        <w:br/>
        <w:t>‫בהתקנת המעלית כאילו השתתף עם הנתבעים בהוצאות התקנתה מלכתחילה‪ ,‬קרי‪ 1/5 ,‬מהעלויות‬</w:t>
        <w:br/>
        <w:t>‫שהוציאו הנתבעים בפועל להתקנתה‪.‬‬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.11‬חיבור התובעים למעלית כנגד התשלום שהוצע על ידם מהווה עשיית עושר ולא במשפט‪.‬‬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תיק‪670/4715/8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.12‬יש להתנות חיבור התובעים למעלית גם בקיומם של התנאים הבאים‪ :‬הסדרת פרק הזמן בו תהיה‬</w:t>
        <w:br/>
        <w:t>‫המעלית מושבתת לצורך התחברות‪ ,‬קבלת התחייבות התובעים לכך שהם אחראים למלוא עבודות‬</w:t>
        <w:br/>
        <w:t>‫ההתחברות‪ ,‬קבלת התחייבות התובעים לשיפוי הנתבעים בגין כל נזק שייגרם למעלית או לצד ג'‬</w:t>
        <w:br/>
        <w:t>‫כלשהו בגין עבודות ההתחברות‪ ,‬תוך ויתור על זכות שיבוב‪ ,‬התחייבות התובעים לגידור המקום‬</w:t>
        <w:br/>
        <w:t>‫בעת ביצוע העבודות‪ ,‬התחייבות התובעים לתיקון צו רישום הבית המשותף‪ ,‬קבלת הסכמת יתר‬</w:t>
        <w:br/>
        <w:t>‫בעלי הדירות בבית לעבודות‪ ,‬התחייבות התובעים להצטרף להסכם השירות הקיים למעלית‬</w:t>
        <w:br/>
        <w:t>‫ולשאת בשליש מהוצאות אחזקת המעלית וביטוחה‪ ,‬המצאת אישור מהנדס בסיום העבודות לכך‬</w:t>
        <w:br/>
        <w:t>‫שהעבודות הסתיימו והמעלית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14.1.10‬הגישו הנתבעים חוות דעת שמאי מטעמם להערכת שווי המעלית הקיימת‪ .‬זו הוערכה‬</w:t>
        <w:br/>
        <w:t>‫בסך של ‪ ₪ 82,444‬כולל מע"מ‪ .‬לסכום זה הוסיף נותן חוות הדעת סך נוסף של ‪ ₪ 01,444‬כולל‬</w:t>
        <w:br/>
        <w:t>‫מע"מ בגין שווי מופחת של ההתאמות וההכנות שנעשו בזמנו לצורך התקנתה‪ ,‬באופן שאומדן שווי‬</w:t>
        <w:br/>
        <w:t>‫המעלית להיום הוערך בסך של ‪.₪ 85,444‬‬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15.2.10‬התקיים דיון הוכחות במהלכו העידו התובע‪ ,‬בנו של התובע ונתבע מס' ‪ .2‬עם סיום‬</w:t>
        <w:br/>
        <w:t>‫העדויות סיכמו הצדדים טענותיהם בע"פ‪.‬‬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,0.5.10‬טרם כתיבת פסק הדין‪ ,‬מצאתי לסטות מסדרי הדין הנוהגים‪ ,‬מנימוקים כמפורט‬</w:t>
        <w:br/>
        <w:t>‫בהחלטתי‪ ,‬ולמנות מומחה מטעמי‪ ,‬תוך שמירת זכותם של הצדדים לשלוח לו שאלות הבהרה ואף‬</w:t>
        <w:br/>
        <w:t>‫להזמינו להיחקר על חוות דעתו‪ .‬הצדדים שלחו למומחה שאלות הבהרה ואף ביקשו לחקור אותו‬</w:t>
        <w:br/>
        <w:t>‫על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10.1.10‬נערך דיון בו נחקר המומחה על חוות דעתו‪ ,‬הצדדים השלימו סיכומי טענותיהם‬</w:t>
        <w:br/>
        <w:t>‫בע"פ וכעת נותר לי להכריע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.10‬אקדים ואציין כי מצאתי לקבל את התביעה בחלקה ולהורות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.18‬אין חולק כי הבית מושא ההליך נבנה בשנת ‪ 1880‬או בסמוך לכך‪ .‬אין גם מחלוקת כי במועד בו‬</w:t>
        <w:br/>
        <w:t>‫נבנה הבית הקים הקבלן את פיר המעלית וחדר המכונות‪ .‬ואולם‪ ,‬היות ורק הנתבעים היו‬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תיק‪670/4715/8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‫מעוניינים באותו השלב במעלית הוקמה מעלית אשר שימשה אך את דירות הנתבעים‪ ,‬תתי חלקות‬</w:t>
        <w:br/>
        <w:t>‫‪ 0‬ו‪ ,8-‬ובהוצאות ההתאמה נשאו רק בעלי דירות אלו‪ .‬עם רישום הבית המשותף בשנת ‪ 1881‬נרשם‬</w:t>
        <w:br/>
        <w:t>‫לבית תקנון מוסכם‪ ,‬במסגרתו הוצמדו פיר המעלית‪ ,‬חדר המכונות וגג חדר המכונות כצמידות‬</w:t>
        <w:br/>
        <w:t>‫משותפת ל‪ 1-‬דירות‪ ,‬תתי חלקות ‪ 5-8‬ונקבע כי מתקן המעלית (להבדיל מהפיר) הינו בבעלות‬</w:t>
        <w:br/>
        <w:t>‫יחידות ‪ 14/0‬ו‪ 14/8-‬והם אלו שיישאו בהוצאות אחזקתו‪ ,‬תיקונו וביטוחו של מתקן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.18‬בסעיף ‪ 0‬לתקנון המוסכם נקבע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‫"הוצהר כי מתקן המעלית המצוי במבנה ‪( II‬פרט לפיר המעלית) הינו בבעלותם של חוכרי‬</w:t>
        <w:br/>
        <w:t>‫יחידות המשנה ‪ /574‬ו‪ /576-‬בחלקים שווים‪ ,‬וכי הוצאות אחזקתו תיקונו וביטוחו של מתקן‬</w:t>
        <w:br/>
        <w:t>‫המעלית הנ"ל יחולו על חוכרי יחידות המשנה הנ"ל‪ ,‬לפי חלקם היחסי בבעלות המתקן‬</w:t>
        <w:br/>
        <w:t>‫הנ"ל‪.‬‬</w:t>
        <w:br/>
        <w:t>‫הזכות לחוכרי יחידות המשנה ‪ /570 ,/577 ,/571‬ו‪ /578-‬להתחבר למתקן המעלית כפוף‬</w:t>
        <w:br/>
        <w:t>‫לתנאים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‫לשאת ו‪7‬או לשלם לחוכרי יחידות המשנה ‪ /574‬ו‪ /576-‬חלק יחסי בשווי המעלית לפי‬     ‫א‪.‬‬</w:t>
        <w:br/>
        <w:t>‫ערכה ביום ההתחברות וכי שיקבע ע"י יצרן מעליות‪ ,‬לפני ההתחברות‪.‬‬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 מיום ההתחברות של חוכר יחידת משנה כנ"ל יהיה עליו לשאת ו‪7‬או לשלם חלק‬       ‫ב‪.‬‬</w:t>
        <w:br/>
        <w:t>‫יחסי בהוצאות אחזקתו‪ ,‬תיקונו וביטוחו של מתקן המעלית בחלקים שווים עם יתר‬</w:t>
        <w:br/>
        <w:t>‫בעלי המתקן כנ"ל‪( ".‬הדגשה שלי י‪.‬ל)‬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הוראת התקנון המוסכם מבקשים התובעים שאקבע כי עליהם לשלם חלק יחסי משווי‬</w:t>
        <w:br/>
        <w:t>‫המעלית כיום‪ ,‬ואילו הנתבעים מבקשים לכלול בעלויות אותן יש להשית על התובעים בנוסף לשווי‬</w:t>
        <w:br/>
        <w:t>‫המעלית גם את עלויות ההקמה‪ ,‬קרי‪ ,‬הוצאות ההתאמה שהוציאו לצורך הפעלת המעלית‪,‬‬</w:t>
        <w:br/>
        <w:t>‫הכוללים‪ :‬התקנת מפסק מגן‪ ,‬צבע יסוד למעלית‪ ,‬מערכת חשמל‪ ,‬מוט ברזל‪ ,‬תאורה ותאורת‬</w:t>
        <w:br/>
        <w:t>‫חירום‪ ,‬סולמות שנדרשו‪ ,‬מעקים בחדר המכונות‪ ,‬בדיקת בודק שנדרשה וכיוב'‪.‬‬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.21‬נשאלת‪ ,‬אם כן‪ ,‬השאלה כיצד יש לפרש את התקנון שנרשם לבית המשותף‪ ,‬האם כמחייב בעל דירה‬</w:t>
        <w:br/>
        <w:t>‫שמבקש להתחבר למעלית לשלם לבעלי הדירות ‪ 14/0‬ו‪ 14/8-‬את חלקו היחסי במלוא הוצאותיהם‬</w:t>
        <w:br/>
        <w:t>‫או את חלקו היחסי בשוויה במועד ההתחברות‪.‬‬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תיק‪670/4715/8 :‬‬ 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.22‬עפ"י סעיף ‪ 11‬לחוק המקרקעין "בית משותף יתנהל על‪-‬פי תקנון המסדיר את היחסים בין בעלי‬</w:t>
        <w:br/>
        <w:t>‫הדירות ואת זכויותיהם וחובותיהם בקשר לבית המשותף‪ ".‬היות והתקנון מושא ההליך נרשם‪,‬‬</w:t>
        <w:br/>
        <w:t>‫הרי שבהתאם להוראת סעיף ‪(12‬ג) לחוק המקרקעין‪ ,‬התשכ"ט‪( 1818-‬להלן‪" :‬חוק המקרקעין")‬</w:t>
        <w:br/>
        <w:t>‫"כוחם יפה גם כלפי אדם שנעשה בעל דירה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.25‬עסקינן‪ ,‬אם כן‪ ,‬בחוזה שנחתם בין בעלי דירות בבית משותף‪ ,‬והיות ונרשם כוחו יפה לחייב אף‬</w:t>
        <w:br/>
        <w:t>‫בעלי דירות שלא היו צד לכריתתו‪ ,‬דוגמת נתבע מס' ‪ .1‬בהיות התקנון חוזה‪ ,‬מקום בו קיימת‬</w:t>
        <w:br/>
        <w:t>‫מחלוקת בכל הנוגע לאופן פרשנותו חלים עליו העקרונות החלים על פרשנות 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.20‬עסקינן בשאלת פרשנות ההסכמים וקובע סעיף ‪ 28‬א' לחוק החוזים (חלק כללי)‪ ,‬תשל"ג‪1805-‬‬</w:t>
        <w:br/>
        <w:t>‫(תיקון מס' ‪ 2‬שפורסם ברשומות ביום ‪ ,)21/1/11‬בעניין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‫"חוזה יפורש לפי אומד דעתם של הצדדים‪ ,‬כפי שהוא משתמע מתוך החוזה ומנסיבות‬</w:t>
        <w:br/>
        <w:t>‫העניין‪ ,‬ואולם‪ ,‬אם אומד דעתם של הצדדים משתמע במפורש מלשון החוזה‪ ,‬יפורש החוזה‬</w:t>
        <w:br/>
        <w:t>‫בהתאם 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.28‬הנה כי כן‪ ,‬קבע המחוקק כי המקור הראשון לברור אומד דעתם של הצדדים‪ ,‬חייב להיות לשון‬</w:t>
        <w:br/>
        <w:t>‫החוזה‪ ,‬וכי רק במקום שבו לשון החוזה אינה ברורה‪ ,‬רשאי בית המשפט לפנות לנסיבות חיצוניות‪.‬‬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.21‬מקום בו לשון החוזה משתמעת לשתי פנים פרשנותו של החוזה נעשית תוך ניסיון להתחקות אחר‬</w:t>
        <w:br/>
        <w:t>‫אומד דעתם של הצדדים להסכם‪ .‬זהו הניסיון לאתר את הרצון הסובייקטיבי המשותף של‬</w:t>
        <w:br/>
        <w:t>‫הצדדים בעת שכרתו את החוזה ביניהם‪ .‬נקודת המוצא בבואנו לפרש הסכם‪ ,‬כאמור‪ ,‬היא לשון‬</w:t>
        <w:br/>
        <w:t>‫ההסכם התוחמת את גבולות הפרשנות‪ ,‬ולא ניתן לתת וליחס להסכם פרשנות שאינה עולה בקנה‬</w:t>
        <w:br/>
        <w:t>‫אחד עם לשונו‪ .‬אולם‪ ,‬במקביל ובשילוב עם בחינת לשון הטקסט יש להתייחס לנסיבות החיצוניות‬</w:t>
        <w:br/>
        <w:t>‫של ההסכם‪ .‬כלומר מדובר למעשה במבחן בו אנו נמצאים בתנועה מתמדת בין בדיקת לשון‬</w:t>
        <w:br/>
        <w:t>‫ההסכם ונסיבותיו החיצוניות‪ ,‬זאת בכפוף לחזקה ‪-‬הניתנת לסתירה‪ -‬שלפיה תכלית החוזה היא זו‬</w:t>
        <w:br/>
        <w:t>‫העולה מלשונו הברורה והרגילה של ההסכם‪ .‬מקום בו אומד דעת הצדדים שונה ואין כל אפשרות‬</w:t>
        <w:br/>
        <w:t>‫לגבש כוונה משותפת‪ ,‬יפורש ההסכם על פי תכליתו האובייקטיבית‪ ,‬שתוסק מתוך מהות העסקה‪.‬‬</w:t>
        <w:br/>
        <w:t>‫וראו דנ"א ‪ 2408/48‬ארגון מגדלי ירקות אגודה חקלאית שיתופית ב נ' מדינת ישראל (לא פורסם‪,‬‬</w:t>
        <w:br/>
        <w:t>‫[פורסם בנבו] ‪ ,)1.48.2441‬ע"א ‪ 0128/85‬מדינת ישראל נ' אפרופים שיכון ויזום (‪ )1881‬בע"מ‪ ,‬פ"ד‬</w:t>
        <w:br/>
        <w:t>‫מט (‪.))1888( 218 )2‬‬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תיק‪670/4715/8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.20‬לאחר שעיינתי בלשון התקנון המוסכם שנרשם לבית מוצאת אני לקבוע כי לשונו ברורה ואינה‬</w:t>
        <w:br/>
        <w:t>‫משתמעת לשתי פנים‪ .‬בתקנון נקבע כי בעל דירה שיבקש להתחבר למעלית במועד מאוחר יותר‬</w:t>
        <w:br/>
        <w:t>‫יהיה חייב‪" :‬לשאת ו‪7‬או לשלם לחוכרי יחידות המשנה ‪ /574‬ו‪ /576-‬חלק יחסי בשווי המעלית‬</w:t>
        <w:br/>
        <w:t>‫לפי ערכה ביום ההתחברות וכי שיקבע ע"י יצרן מעליות‪ ,‬לפני ההתחברות‪".‬‬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.28‬עינינו הרואות כי בתקנון המוסכם לא נקבע מנגנון תשלום של החלק היחסי של מה שהוציאו בעלי‬</w:t>
        <w:br/>
        <w:t>‫הדירות תתי חלקות ‪ 14/0‬ו‪ 14/8-‬בפועל‪ ,‬וגם לא נקבע מנגנון תשלום של החלק היחסי של‬</w:t>
        <w:br/>
        <w:t>‫ההוצאות שהוציאו בעלי דירות אלו תוך קיזוז פחת כלשהו‪ ,‬אלא נקבע בו מנגנון מאד ברור ולפיו‬</w:t>
        <w:br/>
        <w:t>‫המתחברים ישלמו חלק יחסי משוויה של המעלית לפי ערכה ביום ההתחברות‪ ,‬וכן נקבע כי מי‬</w:t>
        <w:br/>
        <w:t>‫שיקבע את ערכה זה יהא יצרן 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.28‬משנקבע בתקנון מנגנון ברור ומפורש לא מצאתי להורות על סטייה ממנגנון זו עליו הסכימו בעלי‬</w:t>
        <w:br/>
        <w:t>‫הדירות כפי שבא לידי ביטוי בתקנון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.54‬הנתבעים אשר ביקשו לפרש את התקנון המוסכם באופן אחר ולקבוע כי אומד דעת הצדדים הייתה‬</w:t>
        <w:br/>
        <w:t>‫שמי שיתחבר למעלית הקיימת במועד מאוחר יותר ישלם לבעלי הדירות שהקימו אותה חלק יחסי‬</w:t>
        <w:br/>
        <w:t>‫מעלותה‪ ,‬לרבות הוצאות הקמתה‪ .‬הפנו‪ ,‬כחיזוק לעמדתם‪ ,‬לנספח א' לכתב ההגנה‪ ,‬מסמך שנחתם‬</w:t>
        <w:br/>
        <w:t>‫בין ‪ 2‬בעלי הדירות בקומה השלישית‪ :‬נתבע מס' ‪ 2‬ומשפחת קפטה לבין ‪ 2‬בעלי הדירות בקומה‬</w:t>
        <w:br/>
        <w:t>‫השניה‪ :‬התובעים ומשפחת קינן‪ .‬לאחר שעיינתי במסמך לא מצאתי להידרש למסמך זה מכמה‬</w:t>
        <w:br/>
        <w:t>‫טעמים‪ :‬ראשית‪ ,‬לא מצאתי כי לשון נספח א' "חלקה היחסי של עלות המעלית" ברורה ומכוונת‬</w:t>
        <w:br/>
        <w:t>‫דווקא לפירוש לו חותרים הנתבעים ולפיו עלות המעלית כוללת הן את שווי המעלית והן את הוצאות‬</w:t>
        <w:br/>
        <w:t>‫הקמתה‪ .‬שנית‪ ,‬המסמך שהוגש אינו נושא תאריך‪ ,‬והדבר אמור לשמש לחובתם של הנתבעים אשר‬</w:t>
        <w:br/>
        <w:t>‫מבקשים להיבנות ממנו‪ .‬ויוטעם‪ ,‬ככל שמסמך זה נחתם טרם שנרשם התקנון המוסכם הרי‬</w:t>
        <w:br/>
        <w:t>‫שהתקנון המוסכם שנחתם לאחריו גובר עליו‪ .‬משלא הוכיחו הנתבעים את המועד בו נחתם אין הם‬</w:t>
        <w:br/>
        <w:t>‫יכולים להיבנות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.51‬לאור האמור מוצאת אני לקבוע כי התובעים צריכים לשלם לנתבעים "חלק יחסי בשווי המעלית‬</w:t>
        <w:br/>
        <w:t>‫כערכה ביום ההתחברות‪".‬‬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 שווי המעלית כערכה ביום ההתחברות?‬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.52‬הנתבעים הגישו חוות דעת מומחה מטעמם בה הוערכה עלות המעלית כיום בסך של ‪ ₪ 82,44‬כולל‬</w:t>
        <w:br/>
        <w:t>‫מע"מ‪ .‬אקדים ואציין כי לא מצאתי לקבל את חוות הדעת של המומחה מטעם הנתבעים‪ ,‬מכמה‬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תיק‪670/4715/8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‫טעמים‪ :‬ראשית‪ ,‬הנתבעים הגישו חוות דעת שמאי על אף הוראתו הברורה של התקנון המוסכם‬</w:t>
        <w:br/>
        <w:t>‫אשר קבעה כי שווי המעלית ביום ההתחברות יקבע ע"י יצרן מעליות‪ .‬לו ביקשו בעלי הדירות לאפשר‬</w:t>
        <w:br/>
        <w:t>‫לכל בעל מקצוע בעל מומחיות להעריך את שוויה לא היו טורחים ומציינים כי דווקא יצרן מעליות‬</w:t>
        <w:br/>
        <w:t>‫יעריך את שוויה‪ .‬משקבעו כאמור יש לכבד רצונם זה ולקבוע כי חוות דעת השמאי חוטאת לאמור‬</w:t>
        <w:br/>
        <w:t>‫ואין לקבלה‪.‬‬</w:t>
        <w:br/>
        <w:t>‫שנית‪ ,‬בניגוד להוראת התקנון הוסיף השמאי להערכת שוויה של המעלית גם שווי מופחת של‬</w:t>
        <w:br/>
        <w:t>‫ההתאמות וההכנות שנעשו‪.‬‬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.55‬באשר למסמך שהגישו התובעים‪ ,‬אמנם מסמך זה נערך ע"י מי שמתיימר להיות מתקין‪/‬יצרן‬</w:t>
        <w:br/>
        <w:t>‫מעליות‪ ,‬אשר העריך את שווי המעלית הקיימת להיום בסך של כ‪ ,₪ 24,444-‬צורף כנספח ב' לכתב‬</w:t>
        <w:br/>
        <w:t>‫ההגנה‪ ,‬אך במסגרת הראיות הגישו הנתבעים מכתב ששלח עורך המסמך לנתבע מס' ‪ 2‬במענה‬</w:t>
        <w:br/>
        <w:t>‫לפנייתו בו הוא כותב כי הערכת שוויה התבססה על סמך ניסיונו בלבד וללא שנכנס למעלית או לפיר‬</w:t>
        <w:br/>
        <w:t>‫המעלית‪ ,‬הוגש וסומן נ‪.1/‬‬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.50‬לאור הודאתו זו של עורך המסמך‪ ,‬נ‪ ,1/‬לא מצאתי להסתמך על הערכת שווי זו בהיותה הערכה‬</w:t>
        <w:br/>
        <w:t>‫ואומדנה בלבד שאינה מסתמכת על מצבה הנתון של המעלית‪..‬‬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.58‬בהינתן שלא מצאתי לקבל אף לא אחת מהערכות המחיר שהוגשו לי‪ ,‬מונה על ידי ביום ‪0.5.10‬‬</w:t>
        <w:br/>
        <w:t>‫כמומחה מטעמי המהנדס דב יהלום לשם מתן חוות דעת בה יוערך "שוויי המעלית הקיימת בבית‬</w:t>
        <w:br/>
        <w:t>‫לפי ערכה ביום ההתחברות"‪ ,‬וביום ‪ 8.0.10‬ניתנה חוות דעתו‪ .‬המומחה קבע בסעיף טו לחוות דעתו‬</w:t>
        <w:br/>
        <w:t>‫כי הוא מעריך את שווי המעלית כיום בסך של ‪ ₪ 50,512.84‬ולפיכך על התובעים לשלם לנתבעים‬</w:t>
        <w:br/>
        <w:t>‫‪ 1/5‬משווי זה ובסה"כ סך של ‪.₪ 11,844‬‬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.51‬ביום ‪ 10.1.10‬נחקר המומחה על חוות דעתו‪ .‬מצאתי את עדותו אמינה‪ ,‬סדורה ולא נתגלעו בה אי‬</w:t>
        <w:br/>
        <w:t>‫התאמות‪ .‬המומחה פירט ארוכות כיצד הגיע לנתונים המפורטים בחוות דעתו‪ ,‬וניכר כי בקביעת‬</w:t>
        <w:br/>
        <w:t>‫השווי לקח בחשבון‪ ,‬בין היתר‪ ,‬את העובדה שמצב המעלית תקין ושהיא תוחזקה היטב כל השנים‪,‬‬</w:t>
        <w:br/>
        <w:t>‫ראו עדותו בעמ' ‪ 0‬שורות ‪ .20-21‬המומחה הבהיר כי לא התבקש בחוות דעתו להתייחס לשווי‬</w:t>
        <w:br/>
        <w:t>‫השימוש במעלית לתובעים‪ ,‬וכי ממילא‪ ,‬אליבא דידו‪ ,‬אין שוני בשווי המעלית בין בעל דירה בקומה‬</w:t>
        <w:br/>
        <w:t>‫נמוכה לבין בעל דירה בקומה גבוהה‪ ,‬ראו עדותו בעמ' ‪ 2‬לפרוטוקול הדיון מיום ‪ 10.1.10‬שורות ‪11-‬‬</w:t>
        <w:br/>
        <w:t>‫‪ ,18‬וכן עמ' ‪ 5‬שורה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.50‬למקרא חוות הדעת והתשובות לשאלות ההבהרה‪ ,‬ולאחר ששמעתי את תשובות המומחה מוצאת‬</w:t>
        <w:br/>
        <w:t>‫אני לאמץ את ממצאיו בפרק הערכת עלות ולהעמיד את שווי המעלית כיום על סך של ‪.₪ 50,512.84‬‬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תיק‪670/4715/8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.58‬לאור האמור‪ ,‬על התובעים לשלם לכל אחד מהנתבעים בגין חלקם היחסי בעלות המעלית להיום‬</w:t>
        <w:br/>
        <w:t>‫(‪ )1/5‬וכתנאי להתחברותם למעלית סך של ‪ .₪ 8,018‬הנתבעים יאשרו בכתב קבלת הסכום האמור‪.‬‬</w:t>
        <w:br/>
        <w:t>‫הנתבעים יהיו רשאים להתחבר למעלית מיד לאחר ביצוע התשלום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.58‬אציין כי לא מצאתי לחייב את הנתבעים בהשתתפות בהוצאות ההתחברות של התובעים למעלית‬</w:t>
        <w:br/>
        <w:t>‫הקיימת‪ .‬הוצאות אלו יחולו על התובעים בלבד‪ .‬הרציונל העומד מאחורי החלטתי זו הוא שהנתבעים‬</w:t>
        <w:br/>
        <w:t>‫נשאו במועד הקמת המעלית בעלות ההתאמות והעבודות שנדרשו על מנת לאפשר להם להשתמש‬</w:t>
        <w:br/>
        <w:t>‫במעלית‪ ,‬ובהתאם להוראות התקנון המוסכם אינם זכאים להשבה בגין הוצאות אלו‪ .‬באופן דומה‬</w:t>
        <w:br/>
        <w:t>‫נכון לטעמי להטיל על כל בעל דירה בבית אשר מבקש או יבקש בעתיד להשתמש במעלית לשאת‬</w:t>
        <w:br/>
        <w:t>‫בעצמו במלוא ההוצאות הכרוכות בהתחברות למעלית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.04‬עוד אני מורה לתובעים לדאוג לכך שבמסגרת עבודות ההתחברות למעלית תהא מושבתת המעלית‬</w:t>
        <w:br/>
        <w:t>‫לתקופה שלא תעלה על שבוע ימים‪ ,‬וייעשה מאמץ על ידי בעלי המקצוע מטעמם להפחית את פרק‬</w:t>
        <w:br/>
        <w:t>‫הזמן וככל הניתן לקצר את משך שעות ההשבתה בימים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.01‬לפחות ‪ 8‬ימים טרם ביצוע העבודות ישלחו התובעים הודעה בכתב לנתבעים‪ ,‬בה יפרטו את מועדי‬</w:t>
        <w:br/>
        <w:t>‫ההשבתה‪.‬‬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.02‬התובעים יהיו אחראים לביצוע העבודות על חשבונם ויהיו אחראים לכל נזק שייגרם‪ ,‬ככל שייגרם‪,‬‬</w:t>
        <w:br/>
        <w:t>‫למעלית‪ ,‬לבית או לצד ג' כלשהו בגין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.05‬החל ממועד חיבורם למעלית יהיו חייבים התובעים לשאת בהוצאות אחזקתה של המעלית בהתאם‬</w:t>
        <w:br/>
        <w:t>‫להוראות התקנון המוסכם‪ .‬רוב בעלי הדירות העושים שימוש במעלית יחליטו על מיהותו של נותן‬</w:t>
        <w:br/>
        <w:t>‫השירות למעלית‪.‬‬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.00‬על אף העובדה שעל פי רישום הבית המשותף הנוכחי מתקן המעלית (להבדיל מפיר המעלית) מוצמד‬</w:t>
        <w:br/>
        <w:t>‫רק לבעלי דירות ‪ 14/0‬ו‪ ,14/8-‬לא מצאתי לחייב את התובעים לבצע תיקון של צו רישום הבית‬</w:t>
        <w:br/>
        <w:t>‫המשותף מהטעמים הבאים‪ :‬ראשית‪ ,‬לא ניתן לבצע תיקון של התקנון המוסכם של הבית המשותף‬</w:t>
        <w:br/>
        <w:t>‫ללא קבלת הסכמותיהם של בעלי הדירות בבית שאינם צדדים להליך‪ ,‬ראו הוראת סעיף ‪ 12‬לחוק‬</w:t>
        <w:br/>
        <w:t>‫המקרקעין‪ .‬שנית‪ ,‬התקנון המוסכם של הבית מסדיר את נושא השימוש במעלית‪ ,‬לרבות של בעלי‬</w:t>
        <w:br/>
        <w:t>‫דירות שיבקשו להתחבר למעלית במועד מאוחר יותר‪ ,‬ומשכך גם ללא התיקון המצב המשפטי נהיר‪.‬‬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‫חיפה‪-‬שלוחת עכו‬</w:t>
        <w:br/>
        <w:t>‫מס' תיק‪670/4715/8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.08‬באשר להוצאות ההליך‪ ,‬אמנם התקנון המוסכם הקנה לתובעים את הזכות להתחבר למעלית‬</w:t>
        <w:br/>
        <w:t>‫הקיימת‪ ,‬אך זכות זו הייתה כפופה בתקנון לתשלום כמפורט בסעיף‪ .‬ממכתב ששלחו התובעים לב"כ‬</w:t>
        <w:br/>
        <w:t>‫הנתבעים ערב הגשת התביעה (ביום ‪ )11.0.11‬עולה כי התובעים הציעו לשלם לנתבעים סך של ‪2,218‬‬</w:t>
        <w:br/>
        <w:t>‫‪ ₪‬אשר ממנו ינוכה סכום יחסי בגין עלות פתיחת דלת בקומה השנייה‪ .‬סכום זה אינו מגלם את‬</w:t>
        <w:br/>
        <w:t>‫חלקם היחסי בשווי המעלית ביום ההתחברות כפי שנקבע בהליך זה‪ ,‬אף לא קרוב לכך‪ .‬משכך בדין‬</w:t>
        <w:br/>
        <w:t>‫סרבו הנתבעים עובר להגשת התביעה להצעה זו‪ .‬יחד עם זאת‪ ,‬כבר בתחילתו של ההליך המלצתי‬</w:t>
        <w:br/>
        <w:t>‫לנתבעים לאפשר לתובעים להתחבר באופן מידי למעלית כנגד הפקדת סכום כסף בנאמנות‪,‬‬</w:t>
        <w:br/>
        <w:t>‫ולהמשיך לנהל את התביעה הכספית בתיק זה‪ ,‬ראו פרוטוקול הדיון מיום ‪ .18.12.11‬הצעתי זו‬</w:t>
        <w:br/>
        <w:t>‫נדחתה ולטעמי דחייתה אינה עולה בקנה אחד עם התנהגות בתום לב כאמור בסעיף ‪ 10‬לחוק‬</w:t>
        <w:br/>
        <w:t>‫המקרקעין‪ ,‬התשכ"ט‪ ,1818-‬גם לא עם רוח הדברים שנקבעו ברע"א ‪ 0122/85‬צודלר נ' יוסף פד"י מח‬</w:t>
        <w:br/>
        <w:t>‫(‪ ,884 )8‬לאמור‪:‬‬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‫"‪...‬הרוכש דירה בבית משותף – הוא הדין במי שדירה בבית משותף נפלה לבעלותו בדרך‬</w:t>
        <w:br/>
        <w:t>‫אחרת – מעלים עליו כי הסכים מראש לוותר על חלק מן האוטנומיה הקנינית הקנויה לו‪,‬‬</w:t>
        <w:br/>
        <w:t>‫וכמו היקנה חלק מזכויותיו למסגרת השיתופית המתמשכת והקבועה ‪...‬הויתור מובנה הוא‬</w:t>
        <w:br/>
        <w:t>‫אל‪-‬תוך מסגרתו הנורמטיבית של הבית המשותף‪ ,‬כהגבלה קנינית מעיקרו של דין‪...‬זכות‬</w:t>
        <w:br/>
        <w:t>‫הבעלות בדירות מוגבלת היא בבית משותף ואין היא כזכות הבעלות ה"קלאסית"‪.‬‬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.01‬בנוסף הציבו הנתבעים תנאים מתנאים שונים‪ ,‬אשר אינם נכללים בהוראות התקנון המוסכם‪,‬‬</w:t>
        <w:br/>
        <w:t>‫עליהם לא מצאו להתפשר או לוותר גם כן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.00‬לאור האמור‪ ,‬לא מצאתי לחייב מי מהצדדים בהוצאות ההליך‪ .‬כל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יב' בתמוז תשע"ז (‪)1.0.10‬‬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13/517/2016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