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13/671/2016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2017-04-02 · עכו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‫מואס משה‬       ‫‪2‬‬              ‫התובעים‪:‬‬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‫מואס שושנה‪,‬‬      ‫‪3‬‬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‫גרינבאום אסתר‪,‬‬       ‫‪4‬‬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‫קורן זהר צבי‪,‬‬     ‫‪5‬‬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‫קורן נעמי‪,‬‬     ‫‪6‬‬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‫חבה אליהו‪,‬‬      ‫‪7‬‬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‫חבה עינת‪,‬‬      ‫‪8‬‬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‫קריטנברג מנחם יוסף‪,‬‬         ‫‪9‬‬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‫קריטנברג חנה‪,‬‬     ‫‪11‬‬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‫קלבנוב לאוניד‪,‬‬    ‫‪11‬‬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‫קלבנוב אירינה‪,‬‬    ‫‪12‬‬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‫אפריאל שמואל נתן‪,‬‬      ‫‪13‬‬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‫אפריאל יוניתה‪,‬‬    ‫‪14‬‬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‫מרקוביץ משה‪,‬‬       ‫‪1‬‬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פ‪ .‬בית הלחמי ואח'‬</w:t>
        <w:br/>
        <w:t>‫שד' פל‪-‬ים ‪ ,7‬חיפה‪ ,‬ת‪.‬ד‪878-‬‬</w:t>
        <w:br/>
        <w:t>‫טל'‪ 14-8621655:‬פקס‪14-8621656:‬‬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‫מרקוביץ ארנה‪,‬‬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פ‪ .‬בית הלחמי ואח'‬</w:t>
        <w:br/>
        <w:t>‫שד' פל‪-‬ים ‪ ,7‬חיפה‪ ,‬ת‪.‬ד‪878-‬‬</w:t>
        <w:br/>
        <w:t>‫טל'‪ 14-8621655:‬פקס‪14-8621656:‬‬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‫גולדרייך מנחם‪,‬‬       ‫‪3‬‬</w:t>
        <w:br/>
        <w:t>‫גולדמן נחום ‪8‬א'‪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‫גולדרייך שולמית‪,‬‬        ‫‪4‬‬</w:t>
        <w:br/>
        <w:t>‫גולדמן נחום ‪8‬א'‪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‫תורגמן דוד‪,‬‬     ‫‪5‬‬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‫תורגמן סולטנה‪,‬‬      ‫‪6‬‬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‫שינמן בנימין‪,‬‬    ‫‪7‬‬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‫שינמן רחל‪,‬‬     ‫‪8‬‬</w:t>
        <w:br/>
        <w:t>‫חיפה‪ ,‬רח' קליבנוב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‫לרמן חיים‪,‬‬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פ‪ .‬בית הלחמי ואח'‬</w:t>
        <w:br/>
        <w:t>‫שד' פל‪-‬ים ‪ ,7‬חיפה‪ ,‬ת‪.‬ד‪878-‬‬</w:t>
        <w:br/>
        <w:t>‫טל'‪ 14-8621655:‬פקס‪14-8621656:‬‬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‫לרמן זהבה‪,‬‬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פ‪ .‬בית הלחמי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‫שד' פל‪-‬ים ‪ ,7‬חיפה‪ ,‬ת‪.‬ד‪878-‬‬</w:t>
        <w:br/>
        <w:t>‫טל'‪ 14-8621655:‬פקס‪14-8621656:‬‬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שעומדת לפתחי היא האם רשאים הנתבעים להקים מעלית בחדר המדרגות של המבנה‬</w:t>
        <w:br/>
        <w:t>‫חרף התנגדותם של התובעים להקמתה‪.‬‬</w:t>
        <w:br/>
        <w:t>‫עובדות שאינן במחלוקת‪-‬‬</w:t>
        <w:br/>
        <w:t>‫‪ .1‬הבית המשותף מושא ההליך נמצא ברח' קליבנוב ‪ ,1‬חיפה‪ ,‬ומזוהה כחלקה ‪ 5‬בגוש ‪ 11215‬והוא‬</w:t>
        <w:br/>
        <w:t>‫מורכב מ‪ 3-‬מבנים‪ .‬בכל מבנה מספר אגפים‪.‬‬</w:t>
        <w:br/>
        <w:t>‫‪ .2‬בשנת ‪ 1992‬נרשם הבית כבית משותף לפי שטר מס' ‪ .39614692‬לבית נרשם תקנון מוסכם בו‬</w:t>
        <w:br/>
        <w:t>‫נקבע בסעיף ‪( 4‬א) כדלהלן‪" :‬הרכוש המשותף (למעט הקרקע ושטחי החניה) שבתחומי כל אגף‬</w:t>
        <w:br/>
        <w:t>‫יהיה צמוד לדירות שבאותו אגף בלבד‪ ,‬ולפיכך תחול חובת ההשתתפות בהוצאות האחזקה‬</w:t>
        <w:br/>
        <w:t>‫והניהול של הרכוש המשותף הנ"ל על כל בעלי הדירות שבאותו אגף"‪.‬‬</w:t>
        <w:br/>
        <w:t>‫‪ .3‬דירות הצדדים להליך מצויות במבנה מס' ‪ 3‬אגף מס' ‪ .1‬סה"כ הדירות באגף זה עומד על ‪16‬‬</w:t>
        <w:br/>
        <w:t>‫דירות‪ .‬לאור ההפרדה והצמדת הרכוש המשותף האגפי כאמור בתקנון המוסכם‪ ,‬לא הייתה‬</w:t>
        <w:br/>
        <w:t>‫מחלוקת בין הצדדים כי יש לבחון את שיעור ההסכמות הדרוש מקרב בעלי הדירות במבנה מס'‬</w:t>
        <w:br/>
        <w:t>‫‪ 3‬אגף מס' ‪( 1‬מכאן ואילך יכונו הדירות במבנה מס' ‪ 3‬אגף מס' ‪" :1‬הבית‪6‬הבית המשותף")‪.‬‬</w:t>
        <w:br/>
        <w:t>‫‪ .4‬התובעים הם בעלים של ‪ 7‬דירות בבית המשותף והנתבעים הם בעלים של ‪ 5‬דירות באותו הבית‪.‬‬</w:t>
        <w:br/>
        <w:t>‫‪ 4‬בעלי דירות נוספים אינם צד להליך‪ .‬במהלך ניהול התיק נמחקה תובעת מס' ‪ 1‬מההליך‪.‬‬</w:t>
        <w:br/>
        <w:t>‫‪ .5‬הועדה המקומית לתכנון ובניה‪ ,‬בהחלטתה מיום ‪ ,9.11.16‬מצאה לאשר את הבקשה להיתר‬</w:t>
        <w:br/>
        <w:t>‫בניה להקמת המעלית מושא ההליך‪.‬‬</w:t>
        <w:br/>
        <w:t>‫עיקר טענות הצדדים‪-‬‬</w:t>
        <w:br/>
        <w:t>‫‪ .6‬התובעים טענו כי החלטה הועדה המקומית לתכנון ובניה לאשר את בקשת הנתבעים מס' ‪ 1‬ו‪2-‬‬</w:t>
        <w:br/>
        <w:t>‫להקמת מעלית פנימית‪ ,‬עומדת בסתירה להחלטתה מיום ‪ 6.12.15‬בה נקבע כי לא ניתן למקם‬</w:t>
        <w:br/>
        <w:t>‫מעלית בתוך חדר המדרגות הקיים עקב אילוצים פיסיים במקום‪ ,‬ללא הנמקה; המעלית‬</w:t>
        <w:br/>
        <w:t>‫המתוכננת אינה מעלית תקנית ולא תאפשר כניסת כסאות גלגלים; המעלית לא תעצור בחצאי‬</w:t>
        <w:br/>
        <w:t>‫קומות‪ ,‬ומשכך לא תהווה פתרון לכל בעלי הדירות בבית; מידות המעלית המוצעת ומידות חדר‬</w:t>
        <w:br/>
        <w:t>‫המדרגות (לאחר הקמתה) אינן תואמות את נתוני הבית; רוחב המעלית המתוכננת תביא‬</w:t>
        <w:br/>
        <w:t>‫להצרת חדר המדרגות ותמנע אפשרות שינוע חפצים לדירות ומהן‪.‬‬</w:t>
        <w:br/>
        <w:t>‫‪ .7‬הנתבעים טענו כי נשקלו חלופות שונות להקמת מעלית ברם‪ ,‬חלופות אלו נחותות לעומת‬</w:t>
        <w:br/>
        <w:t>‫המעלית שהקמתה הותרה הנותנת מענה לכל בעלי הדירות בעוד שלדוגמה‪ ,‬הקמת מעלית‬</w:t>
        <w:br/>
        <w:t>‫חיצונית תיתן מענה ל‪ 164-‬מבעלי הדירות בבית בלבד; לנתבעים קיימת הסכמה של ‪ 11‬מתוך ‪16‬‬</w:t>
        <w:br/>
        <w:t>‫בעלי הדירות בבית להקמת המעלית‪ ,‬הסכמה זו היא בשיעור הנדרש לפי חוק המקרקעין‪,‬‬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‫תשכ"ט – ‪( 1969‬להלן ‪":‬החוק") להקמת המעלית; מרבית הנתבעים הם אנשים מבוגרים‬</w:t>
        <w:br/>
        <w:t>‫הסובלים מבעיות בריאות‪ ,‬לרבות נכים בעלי ‪ 111%‬נכות אשר זקוקים למעלית; מבנה הבית‬</w:t>
        <w:br/>
        <w:t>‫מאלץ הקמת מעלית המגיעה לחצאי קומות בלבד ‪,‬ברם‪ ,‬חלופה זו עדיפה על עליה‪6‬ירידה של כל‬</w:t>
        <w:br/>
        <w:t>‫גרמי המדרגות; תקן מעלית מינימלי לבניין שאינו רב קומות הוא ‪ 1.21X1.8‬מ'‪ .‬המעלית‬</w:t>
        <w:br/>
        <w:t>‫המתוכננת עומדת בתקן שכן מידותיה הן ‪ 2.16X1.87‬מ'; פתח הכניסה למעלית עולה על ‪61‬‬</w:t>
        <w:br/>
        <w:t>‫ס"מ ומשכך מאפשר כניסת כיסא גלגלים‪.‬‬</w:t>
        <w:br/>
        <w:t>‫ההליכים בתיק וממצאי הביקור במקום‪-‬‬</w:t>
        <w:br/>
        <w:t>‫‪ .8‬בתיק התקיימו שני דיוני הוכחות במהלכם העידו מטעם התביעה העדים הבאים‪ :‬תובעת מס'‬</w:t>
        <w:br/>
        <w:t>‫‪ ,8‬תובע מס' ‪ ,11‬תובע מס' ‪ ,9‬תובעת מס' ‪ ,6‬תובע מס' ‪ ,2‬תובעת מס' ‪ 4‬ותובע מס' ‪ .13‬מטעם‬</w:t>
        <w:br/>
        <w:t>‫ההגנה העידו‪ :‬האדריכל פלג גרינברג‪ ,‬נתבעים מס' ‪ 1‬ו‪ 2-‬ונתבעת מס' ‪.6‬‬</w:t>
        <w:br/>
        <w:t>‫‪ .9‬הצדדים סיכמו טענותיהם בע"פ‪.‬‬</w:t>
        <w:br/>
        <w:t>‫‪ .11‬בתום הדיון קיימתי ביקור במקום בנוכחות הצדדים ובאי כוח הנתבעים על מנת להתרשם‬</w:t>
        <w:br/>
        <w:t>‫באופן בלתי אמצעי מהנטען‪ .‬להלן הממצאים אותם רלוונטיים להליך‪:‬‬</w:t>
        <w:br/>
        <w:t>‫הבית נמצא ברח' קליבנוב ‪ 1‬חיפה‪.‬‬   ‫א‪.‬‬</w:t>
        <w:br/>
        <w:t>‫בבית קיימות דירות בחצאי מפלסים‪ ,‬באופן שבכל חצי קומה מצויה כניסה ל‪ 2 -‬דירות‪.‬‬     ‫ב‪.‬‬</w:t>
        <w:br/>
        <w:t>‫חדר המדרגות אינו רחב ידיים‪.‬‬   ‫ג‪.‬‬</w:t>
        <w:br/>
        <w:t>‫המחצית התחתונה של קירות חדר המדרגות מחופה שיש‪.‬‬       ‫ד‪.‬‬</w:t>
        <w:br/>
        <w:t>‫המעלית מתוכננת להיבנות בין גרמי המדרגות הקיימים באופן שדלת הכניסה למעלית‬       ‫ה‪.‬‬</w:t>
        <w:br/>
        <w:t>‫תפתח לכיוון הכניסה הראשית של הבית‪.‬‬</w:t>
        <w:br/>
        <w:t>‫לשם הקמת המעלית יהיה צורך בהסרת המעקות הקיימים וצמצום רוחב המדרגות‬           ‫ו‪.‬‬</w:t>
        <w:br/>
        <w:t>‫באופן שייוצר פיר צר וארוך בין גרמי המדרגות‪.‬‬</w:t>
        <w:br/>
        <w:t>‫יתכן שיידרש להסיר את חיפוי השיש הקיים על הקירות באזורים מסוימים של חדר‬       ‫ז‪.‬‬</w:t>
        <w:br/>
        <w:t>‫המדרגות על מנת להרחיב את גרמי המדרגות‪.‬‬</w:t>
        <w:br/>
        <w:t>‫‪ .11‬משתמה מסכת הראיות נותר לי כעת להכריע במחלוקת‪.‬‬</w:t>
        <w:br/>
        <w:t>‫דיון והכרעה‪-‬‬</w:t>
        <w:br/>
        <w:t>‫‪ .12‬אקדים ואציין כי מצאתי לדחות את התביעה ולאפשר את הקמתה של המעלית‪ .‬להלן יפורטו‬</w:t>
        <w:br/>
        <w:t>‫נימוקי החלטתי ותנאיה‪.‬‬</w:t>
        <w:br/>
        <w:t>‫‪ .13‬סעיף ‪ 59‬ו' לחוק המקרקעין‪ ,‬התשכ"ט‪( 1969-‬להלן‪":‬חוק המקרקעין") קובע לעניין הקמת‬</w:t>
        <w:br/>
        <w:t>‫מעלית כדלהלן‪:‬‬</w:t>
        <w:br/>
        <w:t>‫"(א) בעלי דירות שבבעלותם שני שלישים מהדירות בבית המשותף‪ ,‬רשאים‬</w:t>
        <w:br/>
        <w:t>‫להחליט באסיפה הכללית על התקנת מעלית ברכוש המשותף‪ ,‬אם נתקיימו‬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‫תנאים אלה‪:‬‬</w:t>
        <w:br/>
        <w:t>‫(‪ )/‬ניתן לקבל היתר בניה להתקנת המעלית לפי חוק התכנון והבניה‪,‬‬</w:t>
        <w:br/>
        <w:t>‫תשכ"ה‪;/681-‬‬</w:t>
        <w:br/>
        <w:t>‫(‪ )7‬ניתן להתקין את המעלית באופן שלא יהיה בו כדי לגרום פגיעה‬</w:t>
        <w:br/>
        <w:t>‫מהותית בדירות האחרות או בחלקן‪ ,‬ברכוש המשותף או בחזות הבית‪.‬‬</w:t>
        <w:br/>
        <w:t>‫(ב) (‪ )/‬בעלי הדירות המחליטים על התקנת המעלית ישאו בהוצאות‬</w:t>
        <w:br/>
        <w:t>‫התקנתה‪ ,‬ורשאים הם להסכים כי רק מקצתם ישאו בהוצאות כאמור;‬</w:t>
        <w:br/>
        <w:t>‫(‪ )7‬בעלי הדירות בקומת הקרקע לא ישאו בהוצאות התקנת המעלית‪ ,‬אף‬</w:t>
        <w:br/>
        <w:t>‫אם הם נמנים עם המחליטים להתקינה;‬</w:t>
        <w:br/>
        <w:t>‫(‪ )3‬כל בעלי הדירות יהיו חייבים להשתתף בהוצאות החזקתה והפעלתה‬</w:t>
        <w:br/>
        <w:t>‫של המעלית;‬</w:t>
        <w:br/>
        <w:t>‫(‪ )7‬התשלומים שבהם ישאו בעלי הדירות לפי סעיף קטן זה‪ ,‬יהיו‬</w:t>
        <w:br/>
        <w:t>‫בהתאם ליחס שבין שטח רצפת כל דירה לבין שטח הרצפה של כל הדירות‬</w:t>
        <w:br/>
        <w:t>‫שבעליהן נושאים באותם התשלומים‪.‬‬</w:t>
        <w:br/>
        <w:t>‫(ג) (‪ )/‬בעלי הדירות רשאים לקבוע‪ ,‬בתקנון מוסכם‪ ,‬כי הוראות סעיף זה לא‬</w:t>
        <w:br/>
        <w:t>‫יחולו עליהם;‬</w:t>
        <w:br/>
        <w:t>‫(‪ )7‬אין בהוראות סעיף זה כדי לגרוע מהוראה מיוחדת הקיימת בתקנון‬</w:t>
        <w:br/>
        <w:t>‫מוסכם בדבר התקנת מעלית‪.‬‬</w:t>
        <w:br/>
        <w:t>‫(ד) (‪ )/‬ההוראות בפרק ו' סימן ד' יחולו על הדיון לפי סעיף זה בפני המפקח‪,‬‬</w:t>
        <w:br/>
        <w:t>‫בשינויים המחוייבים;‬</w:t>
        <w:br/>
        <w:t>‫(‪ )7‬המפקח רשאי להורות על ביטול החלטה שהתקבלה לפי סעיף זה‪,‬‬</w:t>
        <w:br/>
        <w:t>‫על שינויה או על התנייתה בתנאים‪ ,‬לרבות בפיצוי‪ ,‬הכל כפי שימצא לנכון‪".‬‬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.14‬מורנו הסעיף כי ‪ 263‬מבעלי הדירות בבית רשאים להחליט באסיפה הכללית על התקנת מעלית‬</w:t>
        <w:br/>
        <w:t>‫ברכוש המשותף בהתקיים התנאים האמורים בחוק‪ .‬היות ולא הוכחשה העובדה שניתן לקבל‬</w:t>
        <w:br/>
        <w:t>‫היתר בניה להתקנת המעלית נשוא ההליך‪ ,‬כאמור בסעיף (א) ס"ק (‪ ,)1‬נדרש שאבחן האם‬</w:t>
        <w:br/>
        <w:t>‫לנתבעים המבקשים לבנות מעלית קיימות הסכמות ברוב הדרוש‪ ,‬וכן האם מתקיים התנאי‬</w:t>
        <w:br/>
        <w:t>‫הדורש כי המעלית לא תגרום לפגיעה מהותית בדירות האחרות או בחלקן‪ ,‬והאם נכון להורות‬</w:t>
        <w:br/>
        <w:t>‫על שינויה או על התנייתה של ההחלטה בדבר הקמתה ‪ -‬בתנאים‪.‬‬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לנתבעים הרוב הדרוש?‬</w:t>
        <w:br/>
        <w:t>‫‪ .15‬מאחר ועסקינן בזכויות קנייניות הסכמה של בעל דירה לבניית מעלית ברכוש המשותף חייבת‬</w:t>
        <w:br/>
        <w:t>‫להיות ברורה מפורשת ואינה משתמעת לשתי פנים‪ .‬אין להסיק מהיעדר הסכמה או מ'ישיבה על‬</w:t>
        <w:br/>
        <w:t>‫הגדר" הסכמה פוזיטיבית ואין היא יכולה להילמד משתיקה או מהעדר התנגדות‪ ,‬כפי שכותב‬</w:t>
        <w:br/>
        <w:t>‫המלומד דגן בספרו הנ"ל‪ ,‬עמ' ‪" 395-396‬המגמה העיקרית של הדין הישראלי ביחס לשימוש‬</w:t>
        <w:br/>
        <w:t>‫ברכוש המשותף היא כינונו של משטר משפטי של זכויות ברורות‪....‬מגמה זו מחייבת קביעת‬</w:t>
        <w:br/>
        <w:t>‫כללים נוקשים ביחס לסמכות לגרוע מזכות החזקה ברכוש המשותף"‪ ..‬כשם שביחס לויתור‬</w:t>
        <w:br/>
        <w:t>‫על זכויות ברכוש המשותף לשם הרחבת דירה נקבע כי נדרשת הסכמה מפורשת‪ ,‬יש לגזור‬</w:t>
        <w:br/>
        <w:t>‫גזירה שווה גם ביחס להקמת המעלית המהווה שימוש ברכוש משותף‪ .‬ראו גם ע"א ‪5143696‬‬</w:t>
        <w:br/>
        <w:t>‫גלמן נ' הררי פד"י נ"ד(‪:389 )3‬‬</w:t>
        <w:br/>
        <w:t>‫"גישה פרשנית זו אף מתחייבת מן הפסיקה המשקפת מדיניות משפטית‬</w:t>
        <w:br/>
        <w:t>‫המגנה על בעל דירה בבית המשותף‪ ,‬ושלפיה ויתור על זכות הנובעת מבעלותו‬</w:t>
        <w:br/>
        <w:t>‫בדירה בבית משותף בין שהמדובר בזכות ברכוש המשותף ובין שהמדובר‬</w:t>
        <w:br/>
        <w:t>‫בהסכמה לבניה (דהיינו ויתור על אחוזי הבניה) חייב להיות מפורש"‪.‬‬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.16‬נתבעים מס' ‪ 1‬ו‪ 2-‬הגישו מסמך הנושא את חתימתם הם וכן את חתימותיהם של ‪ 6‬משפחות‬</w:t>
        <w:br/>
        <w:t>‫נוספות ‪ :‬לרמן‪ ,‬גולדרייך‪ ,‬גרינבוים‪ ,‬שיינמן‪ ,‬תורג'מן‪ ,‬מואס‪(,‬הוגש וסומן נ‪ .)136‬היינו מדובר‬</w:t>
        <w:br/>
        <w:t>‫בהסכמות של ‪ 7‬דירות בבית‪.‬‬</w:t>
        <w:br/>
        <w:t>‫‪ .17‬משפחות פיטוסי ומנצ'ל שלחו ביום ‪ 31.5.16‬מכתב בו הודיעו על מתן הסכמתם להקמת מעלית‬</w:t>
        <w:br/>
        <w:t>‫פנימית (צורף כנספח ג' להודעת הנתבעים מיום‪.)17.1.17‬‬</w:t>
        <w:br/>
        <w:t>‫‪ .18‬משפחות קליין וויסברג שלחו אף הן הסכמתן להקמת המעלית (הסכמות אלו צורפו כנספח ד'‬</w:t>
        <w:br/>
        <w:t>‫להודעת הנתבעים מיום ‪.)17.1.17‬‬</w:t>
        <w:br/>
        <w:t>‫‪ .19‬שיעור ההסכמות הדרוש לפי סעיף ‪59‬ו' לחוק המקרקעין הוא ‪ 263‬מבעלי הדירות בבית‪ ,‬קרי‪,‬‬</w:t>
        <w:br/>
        <w:t>‫‪ .66.6%‬מניין ההסכמות לעיל עומד על ‪ 11‬מתוך ‪ 16‬בעלי דירות בבית קרי ‪ .68.7%‬נמצא‪ ,‬אם כן‪,‬‬</w:t>
        <w:br/>
        <w:t>‫כי לנתבעים קיימת הסכמה ברורה ומפורשת ברוב הדרוש‪.‬‬</w:t>
        <w:br/>
        <w:t>‫‪ .21‬התובעים טענו כי אין למנות את מואס וגרינבוים‪ ,‬תובעים מס' ‪ 2-4‬כמסכימים מהטעם שהללו‬</w:t>
        <w:br/>
        <w:t>‫חזרו בהם מהסכמתם‪.‬‬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רשאים היו תובעים מס' ‪ 2‬ו‪ 4-‬לחזור בהם מהסכמתם?‬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.21‬לדעתי‪ ,‬אין לאפשר לתובעים דלעיל לחזור בהם מהסכמתם ואם הייתה חזרה מהסכמה‪ ,‬אין‬</w:t>
        <w:br/>
        <w:t>‫ליתן לה תוקף‪ .‬מבחינה משפטית ניתן לומר שההסכמה כמוה כמצג שעושהו יודע שהצד השני‬</w:t>
        <w:br/>
        <w:t>‫מתכוון להסתמך עליו‪ ,‬וכן כמוה כהתחייבות חוזית שחזרה ממנה אפשרית רק בהתקיים‬</w:t>
        <w:br/>
        <w:t>‫התנאים לביטול חוזה כגון פגם ברצון‪ .‬לא מצאתי בטענות התובעים הצדקה מהסוג דנן לשינוי‬</w:t>
        <w:br/>
        <w:t>‫בעמדתם‪.‬‬</w:t>
        <w:br/>
        <w:t>‫‪ .22‬הפסיקה אמנם הכירה רק במקרים מעטים במצב שבו רשות נעשית בלתי הדירה‪ .‬אך בדומה‬</w:t>
        <w:br/>
        <w:t>‫לנסיבות כאן‪ ,‬בכל המקרים הללו דובר במי שקיבל את הרשות במפורש‪ ,‬תוך עידודו להשקיע‬</w:t>
        <w:br/>
        <w:t>‫בקידום הבניה‪ ,‬ותוך יצירת מצג אקטיבי של כוונה לתת רשות בלתי הדירה‬</w:t>
        <w:br/>
        <w:t>‫(ראו ע"א ‪ 7139699‬אלוני נ' ארד‪ ,‬פ"ד נח(‪ 34-35 ,27 ,)4‬להלן‪" :‬פס"ד אלוני")); פרופ' נ' זלצמן‬</w:t>
        <w:br/>
        <w:t>‫עמדה על הגדרתו של מוסד רישיון זה (במאמרה "רישיון במקרקעין"‪ ,‬הפרקליט מב' חוברת א'‬</w:t>
        <w:br/>
        <w:t>‫(תשנ"ה)‪:)24 ,‬‬</w:t>
        <w:br/>
        <w:t>‫"רשיון במקרקעין משמעו היתר או רשות שנתן בעל המקרקעין לאחר‪ ,‬להחזיק‬</w:t>
        <w:br/>
        <w:t>‫או להשתמש בנכס‪" .‬רשות במקרקעין" באה להבחין מהענקת זכות במקרקעין‬</w:t>
        <w:br/>
        <w:t>‫שמאפייניה הם החזקה ושימוש בנכס‪ ,‬או שימוש בלבד‪ ....‬הרשות נעדרת‬</w:t>
        <w:br/>
        <w:t>‫כוונת הקניה של זכות בנכס‪ .‬אפשר שהיא תהא מעוגנת בחוזה שנקשר בין‬</w:t>
        <w:br/>
        <w:t>‫הצדדים וכך תצמיח למקבל הרשות זכות חוזית כלפי בעל המקרקעין‪ ...‬ואפשר‬</w:t>
        <w:br/>
        <w:t>‫שתנתן על ידי בעל המקרקעין ללא כוונה ליצור התחייבות חוזית‪ ,‬אקט של רצון‬</w:t>
        <w:br/>
        <w:t>‫טוב‪ ,‬או תלמד משתיקתו ואי מחאתו להחזקה או לשימוש שעושה אחר בנכס‪.‬‬</w:t>
        <w:br/>
        <w:t>‫רשות גרידא באה להבחין איפוא מן הרשות החוזית‪ .‬תוכנה של הרשות‬</w:t>
        <w:br/>
        <w:t>‫החוזית‪ ,‬משך קיומה ותנאי סיומה ילמדו מן ההסכם שבין הצדדים‪ .‬רשות‬</w:t>
        <w:br/>
        <w:t>‫גרידא אינה מעניקה לבעליה זכות כלשהי כלפי בעל המקרקעין‪ .‬היא בגדר‬</w:t>
        <w:br/>
        <w:t>‫היתר של רצון טוב שנותנו רשאי לבטלו בכל רגע‪."...‬‬</w:t>
        <w:br/>
        <w:t>‫‪ .23‬בחוק המקרקעין לא הוסדר מוסד הרשות במקרקעין‪ ,‬אשר הינו יציר הפסיקה‪ .‬מקורו של מוסד‬</w:t>
        <w:br/>
        <w:t>‫הרשות במקרקעין הוא ב"תורת ההשתק" (‪ )ESTOPPEL‬שפותחה בדיני היושר האנגליים‪.‬‬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‫השתק נועד למנוע תוצאות בלתי‪-‬צודקות‪ ,‬המתחייבות לכאורה מן הדין‪ ,‬על ידי השתקת‬</w:t>
        <w:br/>
        <w:t>‫המתנגדים מלטעון בבית המשפט טענות משפטיות או עובדתיות‪ ,‬שהן נכונות כשלעצמן" (ראו‬</w:t>
        <w:br/>
        <w:t>‫פס"ד אלוני ‪.)34-35‬‬</w:t>
        <w:br/>
        <w:t>‫‪ .24‬האם התנהגות התובעים מס' ‪ 2-4‬היה בה אך רישיון הדיר שניתן לבטלו בכל רגע או שהיה בה‬</w:t>
        <w:br/>
        <w:t>‫כדי לבסס השתק קנייני?‬</w:t>
        <w:br/>
        <w:t>‫ההשתק הקנייני ( ‪ ,)estoppel proprietary‬מקורו בדיני היושר האנגליים (‪ ,)equity‬כפי‬</w:t>
        <w:br/>
        <w:t>‫שייושמו בארץ (ראו‪ :‬נ' זלצמן "רשיון במקרקעין"‪ ,‬שם‪ .)25-26 ,‬זהו אחד מכללי המניעות‬</w:t>
        <w:br/>
        <w:t>‫(‪ )estoppel‬בדומה לכללי המניעות האחרים‪ ,‬כגון השתק מכוח מצג ( ‪estoppel by‬‬</w:t>
        <w:br/>
        <w:t>‫‪ )representation‬והשתק מכח הבטחה (‪ .)promissory estoppel‬להבדיל מן הסוגים האחרים‬</w:t>
        <w:br/>
        <w:t>‫של כללי המניעות‪ ,‬ההשתק הקנייני יכול לשמש חרב ולא רק הגנה‪ .‬לאמור‪ ,‬ההשתק הקנייני‬</w:t>
        <w:br/>
        <w:t>‫מקים עילת תביעה ואינו משמש רק טענת הגנה (ראו‪ :‬נ' זלצמן "רשיון במקרקעין"‪ ,‬שם‪.)31 ,‬‬</w:t>
        <w:br/>
        <w:t>‫בדומה לכללי המניעות האחרים‪ ,‬ההשתק הקנייני מבוסס על הציפיה שיצר בעל המקרקעין‬</w:t>
        <w:br/>
        <w:t>‫בהתנהגותו אצל בר הרשות‪ ,‬כאשר בר הרשות שינה את מצבו לרעה על בסיס התנהגות זו‪.‬‬</w:t>
        <w:br/>
        <w:t>‫כתבה פרופ' זלצמן על ההשתק הקנייני‪:‬‬</w:t>
        <w:br/>
        <w:t>‫"הפעלתו של ההשתק מותנית בהתקיימותן של נסיבות מיוחדות המעידות על‬</w:t>
        <w:br/>
        <w:t>‫הציפיה שיצר בעל המקרקעין אצל פלוני‪ ,‬בהסכמה מפורשת או בשתיקה‪,‬‬</w:t>
        <w:br/>
        <w:t>‫בדבר זכותו להחזיק או להשתמש בנכס ועל הסתמכותו של פלוני ושינוי מצבו‬</w:t>
        <w:br/>
        <w:t>‫לרעה כתוצאה מכך "(נ' זלצמן "רשיון במקרקעין"‪ ,‬שם‪)36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‫ובמקום אחר בדונה בהשתק הקנייני או הרשות מכוח ההשתק כתבה פרופ' זלצמן‪:‬‬</w:t>
        <w:br/>
        <w:t>‫"הסתמכותו של מקבל הרשות על הציפיה שיצר אצלו בעל המקרקעין ושינוי‬</w:t>
        <w:br/>
        <w:t>‫מצבו לרעה‪ ,‬ישפיעו על המשך קיומם של יחסי הרשות ויכולת סיומם באורח‬</w:t>
        <w:br/>
        <w:t>‫חד צדדי על ידי בעל המקרקעין"‪( .‬נ' זלצמן "רשיון במקרקעין"‪ ,‬עמ' ‪")77‬‬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.25‬יוטעם כי התנהגותם של תובעים מס' ‪ 2-4‬וחתימתם על הבקשה להיתר לבניית המעלית‪ ,‬היה‬</w:t>
        <w:br/>
        <w:t>‫בהם מעבר ל"אקט של רצון טוב"‪ .‬יש בחתימתם כדי ליצור התחייבות חוזית‪ ,‬יהיו נימוקיו של‬</w:t>
        <w:br/>
        <w:t>‫כל חותם אשר יהיו‪ .‬עניין ההסתכמות של הנתבעים החל עוד קודם לחתימה של תובעים אלו‬</w:t>
        <w:br/>
        <w:t>‫בעקבות התנהגותם במשך תקופה ארוכה עובר לחתימתם על הבקשה להיתר בניה‪.‬‬</w:t>
        <w:br/>
        <w:t>‫‪ .26‬בהקשר זה מצאתי לנכון גם להפנות אל מכתבים מיום ‪ 1.6.15‬ומיום ‪ ,28.6.15‬צורפו כנספח ג'‬</w:t>
        <w:br/>
        <w:t>‫לכתב ההגנה‪ ,‬בהם הביעו תובעים ‪ 2‬ו‪ 3-‬התנגדותם ליוזמה קודמת לבניית מעלית חיצונית בבית‬</w:t>
        <w:br/>
        <w:t>‫תוך שהם מציינים במכתבים אלו כי התנגדותם נובעת‪ ,‬בין היתר‪ ,‬מכך שהם מבקשים להקים‬</w:t>
        <w:br/>
        <w:t>‫בבית מעלית משותפת לכל הדיירים‪.‬‬</w:t>
        <w:br/>
        <w:t>‫‪ .27‬עוד ובנוסף‪ ,‬אפנה לפרוטוקול האסיפה הכללית שהתקיימה ביום ‪ ,13.7.15‬הוגש וסומן נ‪ .116‬בה‬</w:t>
        <w:br/>
        <w:t>‫נכחו גם תובעים מס' ‪ .2-4‬על סדר יומה של האסיפה עמד נושא הקמת המעלית הפנימית‪.‬‬</w:t>
        <w:br/>
        <w:t>‫מפרוטוקול האסיפה עולה כי נושא הצרת חדר המדרגות וכפועל יוצא הקושי בשינוע חפצים‬</w:t>
        <w:br/>
        <w:t>‫דרך חדר המדרגות עלה בישיבה והובהר לבעלי הדירות כי ניתן לפתור קושי זה באמצעות שינוע‬</w:t>
        <w:br/>
        <w:t>‫חפצים בעזרת מנוף חיצוני‪ .‬עוד נדונו בישיבה המידות המשוערות של המעלית וההיתכנות‬</w:t>
        <w:br/>
        <w:t>‫להכניס למעלית כיסא גלגלים‪.‬‬</w:t>
        <w:br/>
        <w:t>‫‪ .28‬על אף שבמהלך הישיבה האמורה נדונו‪ ,‬כאמור‪ ,‬הקשיים הכרוכים בהקמתה של המעלית בחדר‬</w:t>
        <w:br/>
        <w:t>‫המדרגות חתמו תובעים מס' ‪ 2-4‬בתחילת חודש מרץ ‪ 2116‬על הסכמתם להקמתה‪ .‬ודוקו‪ -‬כ‪8-‬‬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‫חודשים לאחר שנדונו באסיפה הכללית אותם קשיים שהיו גלויים וידועים ושבעטיים מבקשים‬</w:t>
        <w:br/>
        <w:t>‫כיום תובעים אלו לחזור בהם מהסכמתם‪ ,‬חתמו התובעים על מסמך הבקשה להקמת אותה‬</w:t>
        <w:br/>
        <w:t>‫המעלית‪ .‬לאור קיומה של האסיפה האמורה ניתן להסיק מעצם חתימתם כמסכימים כי חתימה‬</w:t>
        <w:br/>
        <w:t>‫זו נעשתה מדעת ולאחר שלא נעלם מעיניהם כי יהיה במעלית המתוכננת כדי לצמצם את רוחב‬</w:t>
        <w:br/>
        <w:t>‫המדרגות הקיימות באופן שיכול ויחייב שינוע חפצים גדולים לבית באמצעות מנוף‪.‬‬</w:t>
        <w:br/>
        <w:t>‫‪ .29‬בעדותה אישרה תובעת מס' ‪ 4‬את העובדה שבאסיפה הכללית נידונו העניינים המפורטים‬</w:t>
        <w:br/>
        <w:t>‫בפרוטוקול נ‪ ,116‬לרבות את העובדה שדובר על כך שחדר המדרגות יוצר לרוחב של ‪ 81‬ס"מ‪,‬‬</w:t>
        <w:br/>
        <w:t>‫ראו עדותה בעמ' ‪ 9‬לפרוטוקול שורות ‪.29-33‬‬</w:t>
        <w:br/>
        <w:t>‫‪ .31‬סיכום עדותה של תובעת מס' ‪ 4‬מעלה כי הפגיעות הנטענות על ידה‪ ,‬למעט הבעיה של הלכלוך‬</w:t>
        <w:br/>
        <w:t>‫שייגרם מהעבודות‪ ,‬ניתנות לפיצוי כספי‪ ,‬ראו עדותה שורות ‪.41-45‬‬</w:t>
        <w:br/>
        <w:t>‫‪ .31‬מתצהירו של תובע מס' ‪ 2‬עולה כי חתם בתחילת חודש מרץ ‪ 2116‬הסכמה לבניית המעלית‪.‬‬</w:t>
        <w:br/>
        <w:t>‫בתצהירו אין נתונים לגבי מועד ביטול הסכמתו‪ .‬לתצהירו צורף מכתב התנגדות מופנה לעיריית‬</w:t>
        <w:br/>
        <w:t>‫חיפה‪ ,‬המחלקה לרישוי ובנייה‪ ,‬נושא תאריך ‪ .11.7.16‬מעדותו של העד התרשמתי כי העד אינו‬</w:t>
        <w:br/>
        <w:t>‫מצוי בפרטים‪ ,‬כי תצהירו נערך ע"י אחר וללא שווידא כי הנתונים המפורטים בו אכן תואמים‬</w:t>
        <w:br/>
        <w:t>‫את נתוני השטח‪ ,‬ראו עדותו בעמ' ‪ 8‬לפרוטוקול שורות ‪.8-31‬‬</w:t>
        <w:br/>
        <w:t>‫‪ .32‬לאור הנתונים המפורטים לעיל‪ ,‬ולאחר שהתרשמתי כי הסכמתם של תובעים אלו ניתנה מדעת‬</w:t>
        <w:br/>
        <w:t>‫ולאחר שהנושא נדון ממושכות‪ ,‬וכי הכוונה לבנות מעלית פנימית עלתה במועדים שונים אשר‬</w:t>
        <w:br/>
        <w:t>‫בסיכומם נתנו תובעים אלו הסכמתם להקמתה‪ ,‬לטעמי היה בכך כדי ליצור ציפייה אצל‬</w:t>
        <w:br/>
        <w:t>‫הנתבעים‪ ,‬אשר גרמה להם להסתמכות ולהוצאת כספים רבים לתכנון המעלית ולשנוי מצבם‬</w:t>
        <w:br/>
        <w:t>‫לרעה‪ .‬בשל אלו לא מצאתי לאפשר לתובעים מס' ‪ 2-4‬לחזור בהם מהסכמתם‪.‬‬</w:t>
        <w:br/>
        <w:t>‫‪ .33‬הנה כי כן‪ ,‬ומשלא מצאתי לקבל את החזרה של תובעים אלו מהסכמתם‪ ,‬נתונה לנתבעים‬</w:t>
        <w:br/>
        <w:t>‫הסכמה ברוב הדרוש‪.‬‬</w:t>
        <w:br/>
        <w:t>‫‪ .34‬תנאי נוסף להקמתה של מעלית כאמור בסעיף ‪ 59‬ו' לחוק המקרקעין הוא שלא יהיה בהתקנתה‬</w:t>
        <w:br/>
        <w:t>‫כדי לגרום פגיעה מהותית לדירות האחרות בבית‪ ,‬ראו סעיף ‪ 59‬ו' (א) (‪.)2‬‬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הוכחה פגיעה מהותית?‬</w:t>
        <w:br/>
        <w:t>‫‪ .35‬אבחן להלן את נימוקי ההתנגדות שהעלו התובעים‪.‬‬</w:t>
        <w:br/>
        <w:t>‫המעלית לא תגיע לפתחיהם של כל הדירות בבית‪-‬‬</w:t>
        <w:br/>
        <w:t>‫‪ .36‬היות והבית מושא ההליך בנוי בחצאי קומות‪ ,‬לא ניתן להקים בו מעלית אחת אשר תגיע לכל‬</w:t>
        <w:br/>
        <w:t>‫הדירות בבית‪ .‬מחומר הראיות עלה כי במסגרת יוזמה קודמת להקמת מעלית בבית תוכננה‬</w:t>
        <w:br/>
        <w:t>‫מעלית חיצונית שהייתה אמורה לשמש ‪ 164‬מבעלי הדירות בבית בלבד‪ .‬מתכנני מעלית זו לא‬</w:t>
        <w:br/>
        <w:t>‫הצליחו לגייס הסכמות ברוב הדרוש להקמתה‪.‬‬</w:t>
        <w:br/>
        <w:t>‫‪ .37‬בשל נתוני הבית התרשמתי כי לא ניתן להקים בו מעלית אחרת אשר תיתן מענה טוב יותר‬</w:t>
        <w:br/>
        <w:t>‫להגעה לכל הדירות בבית‪ ,‬וכי החלופות האפשריות הן ‪ :‬הקמת ‪ 4‬מעליות‪ ,‬אשר כל אחת מהן‬</w:t>
        <w:br/>
        <w:t>‫תשרת ‪ 4‬בעלי דירות בלבד (יוזמה שכאמור לא צלחה)‪ ,‬או הקמת המעלית מושא ההליך אשר‬</w:t>
        <w:br/>
        <w:t>‫תגיע לקומה של חלק מדירות הבית ותגיע מרחק של חצי קומה מיתר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.38‬לדידי‪ ,‬השימוש במעלית ייטיב באופן משמעותי גם עם בעלי הדירות שהמעלית אינה מגיעה עד‬</w:t>
        <w:br/>
        <w:t>‫פתח דירותיהם‪ ,‬אשר יידרשו לעלות או לרדת חצי קומה‪ ,‬שכן‪ ,‬לא הרי עליה‪6‬ירידה של חצי‬</w:t>
        <w:br/>
        <w:t>‫קומה ברגל מהמעלית ואליה ל‪ -‬עליה‪6‬ירידה רגלית של מספר קומות‪.‬‬</w:t>
        <w:br/>
        <w:t>‫הצרת רוחב חדר המדרגות‪-‬‬</w:t>
        <w:br/>
        <w:t>‫‪ .39‬תובע מס' ‪ 11‬העלה בעדותו חשש לפיו לא ניתן יהיה לפנות אותו באמצעות מד"א אם יוצר חדר‬</w:t>
        <w:br/>
        <w:t>‫המדרגות‪ .‬במענה הגישו הנתבעים מכתב תשובה של מד"א ממנו עולה כי רוחב כיסא פינוי הוא‬</w:t>
        <w:br/>
        <w:t>‫‪ 47‬ס"מ‪ ,‬הוגש וסומן נ‪ .16‬אני סבורה כי יש במכתב זה כדי להפיג חשש זה‪.‬‬</w:t>
        <w:br/>
        <w:t>‫‪ .41‬תובע מס' ‪ ,13‬שהוא "הרוח החיה" מאחורי תביעה זו‪ ,‬העיד כי רוחב חדר המדרגות בין חיפויי‬</w:t>
        <w:br/>
        <w:t>‫השיש על הקירות הוא ‪ 2.42‬מ'‪ ,‬ראו עדותו בעמ' ‪ 11‬לפרוטוקול שורה ‪.13‬‬</w:t>
        <w:br/>
        <w:t>‫‪ .41‬מעדות האדריכל מתכנן המעלית‪ ,‬מר גרינברג‪ ,‬עלו הנתונים הבאים‪ :‬רוחבה נטו של המעלית‬</w:t>
        <w:br/>
        <w:t>‫המתוכננת הוא ‪ 71‬ס"מ ולאחר הקמתה רוחב חדר המדרגות לא יפחת מ‪ 81-‬ס"מ‪ .‬העד נשאל‪:‬‬</w:t>
        <w:br/>
        <w:t>‫"מה התקן של רוחב המדרגות הצר ביותר בסנטימטר"‬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‫והשיב‪( "66" :‬ראו עדותו בעמ' ‪ 15‬לפרוטוקול שורות ‪.)4-5‬‬</w:t>
        <w:br/>
        <w:t>‫‪ .42‬עוד העיד העד כי המעלית עוברת אישור של מכון התקנים ושל מכבי אש (עמ' ‪ 14‬שורות ‪.)33-36‬‬</w:t>
        <w:br/>
        <w:t>‫‪ .43‬העד הבהיר חזור והבהר כי רוחב חדר המדרגות לא יפחת מ‪ 81-‬סנטימטר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‫"בכל מקרה ‪ 66‬סנטימטר יישארו על יד פיר המעלית" (ראו עמ' ‪51‬‬</w:t>
        <w:br/>
        <w:t>‫לפרוטוקול שורה ‪.)51‬‬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נשאל העד‪:‬‬</w:t>
        <w:br/>
        <w:t>‫"אז אם אני אגיד לך שהמרחק בין שיש לשיש הוא ‪ 7.77‬ובמקומות מסוימים‬</w:t>
        <w:br/>
        <w:t>‫‪ 7.76‬האם זה עדיין עומד בתקן?"‬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‫והעד השיב בשורות ‪:22-25‬‬</w:t>
        <w:br/>
        <w:t>‫"אני חוזר על מה שאמרתי לפני כן‪ ,‬גם אם אנחנו נעמוד לפי ‪ 7.76‬שזה‬</w:t>
        <w:br/>
        <w:t>‫המינימום אנחנו עדיין נעמוד על מעלית נטו של ‪ ,81‬נטו תא המעלית ו‪ 67-‬פיר‬</w:t>
        <w:br/>
        <w:t>‫המעלית שזה תקני ובסדר‪ .‬אני יכול לגשת איתך למקומות שעשיתי מעליות‬</w:t>
        <w:br/>
        <w:t>‫כאלה‪ .‬אז גם אם דרוש צמצום למרות שעשו סיור מטעם העירייה ‪66‬‬</w:t>
        <w:br/>
        <w:t>‫הסנטימטרים בחדר המדרגות ישמרו לכם‪".‬‬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.44‬עדות מר גרינברג לעניין תקן מינימאלי של רוחב חדר מדרגות ושל מידות מעלית ולעניין‬</w:t>
        <w:br/>
        <w:t>‫המעלית שתיבנה לא הופרכה או נסתרה והייתה אמינה עליי‪ .‬בנוסף המציאו הנתבעים אישור‬</w:t>
        <w:br/>
        <w:t>‫של הרשות הארצית לכבאות והצלה למעלית המאשר את המעלית מושא ההליך‪ ,‬הוגש וסומן‬</w:t>
        <w:br/>
        <w:t>‫נ‪.56‬‬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.45‬הנה כי כן‪ ,‬התרשמתי כי ניתן להקים בחדר המדרגות של הבית מעלית תקנית‪ ,‬ובה בעת להותיר‬</w:t>
        <w:br/>
        <w:t>‫רוחב מדרגות תקני שלא יפחת מ‪ 81-‬ס"מ נטו‪ ,‬וכי נתונים אלו‪ ,‬מאפשרים נגישות בטוחה‬</w:t>
        <w:br/>
        <w:t>‫וסבירה לדירות הבית‪.‬‬</w:t>
        <w:br/>
        <w:t>‫‪ .46‬לאור זאת‪ ,‬אין בהצרת חדר המדרגות‪ ,‬בתנאים כפי שיפורטו להלן‪ ,‬כדי פגיעה מהותית בבעלי‬</w:t>
        <w:br/>
        <w:t>‫הדירות בבית‪.‬‬</w:t>
        <w:br/>
        <w:t>‫הגבלה בשינוע חפצים גדולים דרך חדר המדרגות‪-‬‬</w:t>
        <w:br/>
        <w:t>‫‪ .47‬מעדות התובעים עלה כי הצרת חדר המדרגות תמנע מהם העברת חפצים גדולים דרכו‪ ,‬במיוחד‬</w:t>
        <w:br/>
        <w:t>‫בשל הקטנת רדיוס הסיבוב‪ .‬עוד עלה מעדותם כי דירותיהם מסורגות ולכן נמנעת אפשרות‬</w:t>
        <w:br/>
        <w:t>‫הכנסת חפצים באמצעות מנוף ללא פירוק והרכבה מחדש בכל פעם של הסורגים‪.‬‬</w:t>
        <w:br/>
        <w:t>‫‪ .48‬הנתבעים טענו כי ניתן על נקלה לפתור קושי זה ע"י הובלת החפצים באמצעות מנוף‪ .‬הנתבעים‬</w:t>
        <w:br/>
        <w:t>‫אף טרחו והמציאו מסמך המעיד על כך כי תוספת עלות על הובלה עם מנוף נעה בין ‪ 251‬ל‪411-‬‬</w:t>
        <w:br/>
        <w:t>‫‪ ₪‬בלבד‪.‬‬</w:t>
        <w:br/>
        <w:t>‫‪ .49‬אכן התרשמתי כי הצרת חדר המדרגות תמנע העברה ושינוע של חפצים גדולים דרכו‪ ,‬מה שאכן‬</w:t>
        <w:br/>
        <w:t>‫יגרום לפגיעה מסוימת בבעלי הדירות בבית‪ ,‬ואולם‪ ,‬שינוע חפצים גדולים לדירות אינו אירוע‬</w:t>
        <w:br/>
        <w:t>‫המתרחש חדשות לבקרים‪ ,‬ולטעמי מדובר בפגיעה זניחה יחסית שאינה עולה כדי "פגיעה‬</w:t>
        <w:br/>
        <w:t>‫מהותית" כאמור בס"ק ‪ 2‬לסעיף ‪ 59‬ו' (א)‪.‬‬</w:t>
        <w:br/>
        <w:t>‫‪ .51‬בעידן הנוכחי בו קיימת אפשרות להחליף סורגים קיימים בסורגים נפתחים‪ ,‬ולשנע חפצים‬</w:t>
        <w:br/>
        <w:t>‫בנוחות יחסית באמצעות מנוף ישירות לדירות ומהן הרי שמדובר בפגיעה הניתנת לפיצוי כספי‪,‬‬</w:t>
        <w:br/>
        <w:t>‫ובמסגרת הסמכות שניתנה לי בסעיף ‪ 59‬ו' (ד) (‪ )2‬להורות על שינוי‪ ,‬התניית תנאים או פיצוי‬</w:t>
        <w:br/>
        <w:t>‫כספי בדעתי לאשר את הקמת המעלית תוך פיצוי התובעים בגין האמור‪.‬‬</w:t>
        <w:br/>
        <w:t>‫‪ .51‬לאור האמור מוצאת אני לקבוע כי ניתן להתקין את המעלית במבנה‪.‬‬</w:t>
        <w:br/>
        <w:t>‫סוף דבר‪-‬‬</w:t>
        <w:br/>
        <w:t>‫‪ .52‬מוצאת אני לאשר התקנתה של המעלית בכפוף לתנאים שלהלן‪:‬‬</w:t>
        <w:br/>
        <w:t>‫המעלית תוקם באופן שרוחב חדר המדרגות בכל קומה וקומה לא יפחת מ‪ 81-‬ס"מ נטו בין‬     ‫א‪.‬‬</w:t>
        <w:br/>
        <w:t>‫מעקה לקיר‪.‬‬</w:t>
        <w:br/>
        <w:t>‫ככל שיהיה נדרש לפרק את השיש המחפה את הקירות‪ ,‬כולו או מקצתו‪ ,‬על מנת לשקע‬      ‫ב‪.‬‬</w:t>
        <w:br/>
        <w:t>‫אותו או בשל העובדה שניזוק במסגרת העבודות‪ ,‬יותקן תחתיו חיפוי דומה בטיבו בכל‬</w:t>
        <w:br/>
        <w:t>‫הקומות‪ .‬ככל שלא ימצא חיפוי זהה כאמור יוחלף החיפוי בכל הקומות לחיפוי מאותו‬</w:t>
        <w:br/>
        <w:t>‫סוג על ידי ועל חשבון מקימי המעלית‪.‬‬</w:t>
        <w:br/>
        <w:t>‫בהתאם להוראת סעיף ‪ 59‬ו' (ב)(‪ ,)1‬בעלי הדירות המחליטים על התקנת המעלית יישאו‬    ‫ג‪.‬‬</w:t>
        <w:br/>
        <w:t>‫בהוצאות התקנתה‪ ,‬ורשאים הם להסכים כי רק מקצתם יישאו בהוצאות כאמור‪.‬‬</w:t>
        <w:br/>
        <w:t>‫בהתאם להוראת סעיף ‪ 59‬ו' (א)(‪ ,)3‬בעלי הדירות בקומה הראשונה לא יישאו בהוצאות‬   ‫ד‪.‬‬</w:t>
        <w:br/>
        <w:t>‫התקנתה של המעלית אף אם הם נמנים עם המחליטים להתקינה‪.‬‬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תיק‪6184/176/8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האמור בסעיף ‪59‬ו' (‪ ,)4‬תחולק עלות ההחזקה וההפעלה של המעלית בין כל בעלי‬   ‫ה‪.‬‬</w:t>
        <w:br/>
        <w:t>‫הדירות בבית‪ ,‬בהתאם ליחס שבין שטח רצפת כל דירה לבין שטח הרצפה של כל הדירות‬</w:t>
        <w:br/>
        <w:t>‫הנושאות בתשלום הרלבנטי‪ ,‬כאשר דירות אשר אינן מצויות במפלס המעלית (אלא‬</w:t>
        <w:br/>
        <w:t>‫מצויות חצי קומה מעל או מתחת) תשלמנה שיעור מופחת בעבור ההחזקה וההפעלה‪,‬‬</w:t>
        <w:br/>
        <w:t>‫בגובה ‪ 81%‬מהשיעור שהייתה הדירה צריכה לשלם בהתאם ליחס שטחי הרצפות‪ .‬שיעור‬</w:t>
        <w:br/>
        <w:t>‫ההנחה מבטא הן את הפגיעה שתיגרם להם מהצורך בהחלפת‪6‬התאמת סורג כלשהו‬</w:t>
        <w:br/>
        <w:t>‫בדירתם לסורג נפתח ומהצורך בשינוע באמצעות מנוף‪ ,‬ככל שיידרש‪ ,‬והן את ההנאה‬</w:t>
        <w:br/>
        <w:t>‫המופחתת הקיימת להם מכך שהמעלית אינה מגיעה עד למפלס הדירה‪.‬‬</w:t>
        <w:br/>
        <w:t>‫‪ .53‬בנסיבות תיק זה לא מצאתי לחייב את התובעים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ו' באדר תשע"ז (‪)2.4.17‬‬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13/671/2016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