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1/464/2016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2017-03-20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תיק‪/4717464/1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‫סיגעל מרדכי צבי‪ ,‬ת‪.‬ז ‪4/6/11647‬‬     ‫‪1‬‬                            ‫התובע‬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ישראל הכט‬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בר אילן ‪ /4‬בית שמש‬       ‫‪2‬‬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זאב פרבר‬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הדין בשאלה האם על מנת שלא יחלל שבת זכאי התובע‪ ,‬ללא הסכמת בעלי הדירות‬</w:t>
        <w:br/>
        <w:t>‫האחרים‪ ,‬להתקין מתג חשמלי או תאורת שבת ברכוש המשותף ובמקביל לנתק בימי שבת וחג חיישן‬</w:t>
        <w:br/>
        <w:t>‫אור הקיים בכניסה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 ואופן בירור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דן בבית משותף הידוע כגוש ‪ 9225‬חלקה ‪ ,04‬והממוקם ברחוב בר אילן ‪ 11‬בבית שמש‬</w:t>
        <w:br/>
        <w:t>‫(להלן‪" :‬הבית המשותף")‪ .‬הבית המשותף מורכב מ‪ 22-‬תתי חלקות‪ ,‬וקיים לו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הוא בעל הדירה הידועה כתת חלקה ‪( 2‬להלן גם‪" :‬דירת התובע")‪ .‬התובע וזוגתו‪ ,‬הגב'‬</w:t>
        <w:br/>
        <w:t>‫נחמה סיגעל‪ ,‬נרשמו כבעלי תת חלקה ‪ 2‬בחלקים שווים ביום ‪ .19.2.11‬הנתבעת היא נציגות הבית‬</w:t>
        <w:br/>
        <w:t>‫המשותף (להלן‪" :‬הנציגות")‪.‬‬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.2‬כאשר מתקרבים כמטר לדלת הכניסה לבניין המגורים בבית המשותף נדלק "חיישן אור"‪ ,‬המדליק‬</w:t>
        <w:br/>
        <w:t>‫את הנורה הממוקמת ממש מעל דלת הכניסה‪ ,‬מצדה החיצוני (להלן‪" :‬החיישן")‪ .‬התובע‪ ,‬שהוא‬</w:t>
        <w:br/>
        <w:t>‫חרדי‪ ,‬טוען כי הדלקה אוטומטית זו של האור‪ ,‬הנגרמת כתוצאה מכניסה או יציאה מהבית‪ ,‬גורמת‬</w:t>
        <w:br/>
        <w:t>‫לו לחלל שבת‪ ,‬וכתוצאה מכך איננו יכול לצאת ולהיכנס מדירתו בשבתות ובחגים‪ .‬מטעמים אלו‪,‬‬</w:t>
        <w:br/>
        <w:t>‫לאחר שפניותיו אל הנציגות בנדון נענו בשלילה‪ ,‬הגיש התובע תביעה זו במסגרתה הוא מבקש‬</w:t>
        <w:br/>
        <w:t>‫להפסיק את פעולתו של חיישן האור בשבת‪ ,‬וחלף זאת להתקין מתג אור בכניסה לבניין או לחלופין‬</w:t>
        <w:br/>
        <w:t>‫להפעיל תאורת שבת‪ .‬התובע מבהיר כי הוא מוכן לשאת בכל העלויות הכרוכות בפעולות אלו לבדו‪.‬‬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תיק‪/4717464/1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.0‬ביום ‪ 2.2.11‬התקיים דיון מקדמי בהליך‪ ,‬בסופו הגיעו הצדדים להסכמה הדיונית הבאה‪ " :‬איננו‬</w:t>
        <w:br/>
        <w:t>‫סבורים כי יש צורך בשמיעת ראיות וניתן ליתן הכרעה על סמך כתבי הטענות והטיעונים שעלו‬</w:t>
        <w:br/>
        <w:t>‫בדיון היום‪ .‬מוסכם כי המחלוקת בה תדון המפקחת תצומצם לסוגיה הבאה בלבד והיא האם יש‬</w:t>
        <w:br/>
        <w:t>‫לפרש את סעיף ‪95‬ח' לפי טענת התובע‪ ,‬ואם אכן כך‪ -‬מוסכם כי התביעה תתקבל בכפוף לכך כי‬</w:t>
        <w:br/>
        <w:t>‫על התובע לקיים את התנאים המפורטים בסעיף זה‪ .‬ככל שיימצא כי אין לפרש את סעיף ‪ 95‬ח'‬</w:t>
        <w:br/>
        <w:t>‫באופן הנטען על ידי התובע‪ -‬מוסכם כי התביעה תדחה‪"...‬‬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.9‬בהחלטתי מיום ‪ 24.2.11‬קבעתי כי‪" :‬לאחר עיון נוסף במכלול כתבי בי – הדין‪ ,‬לרבות אלו אשר‬</w:t>
        <w:br/>
        <w:t>‫הוגשו לאחר הדיון המקדמי‪ ,‬ספק אם‪ ,‬על אף ההסכמה הדיונית‪ ,‬נכון להכריע במחלוקת ללא‬</w:t>
        <w:br/>
        <w:t>‫בחינה של נסיבות המקרה הפרטניות"‪ .‬אי לכך‪ ,‬קבעתי ביקור במקום ביום ‪ 2.2.11‬בשעה ‪.17:30‬‬</w:t>
        <w:br/>
        <w:t>‫מהביקור במקום‪ ,‬בו נכחו התובע וזוגתו ובא כוחם‪ ,‬וכן הגב' ילנה חבסין‪ -‬יו"ר הנציגות (להלן‪:‬‬</w:t>
        <w:br/>
        <w:t>‫"חבסין") ובא כוחה‪ ,‬נוכחתי לראות כי ממדרכת רחוב בר אילן ועד לכניסה לבניין המגורים של‬</w:t>
        <w:br/>
        <w:t>‫הבית המשותף קיים שביל שאורכו כ‪ 19-24-‬מטר‪ .‬רק בסופו של שביל זה‪ ,‬בהגיעו של עובר אורח‬</w:t>
        <w:br/>
        <w:t>‫כמטר מדלת הכניסה של הבניין נדלק חיישן האור‪ .‬חיישן זה מדליק את הנורה הממוקמת מעל‬</w:t>
        <w:br/>
        <w:t>‫דלת הכניסה של הבניין מצדה החיצוני‪ .‬כאשר נכנסים לבניין קיים מצד ימין של הדלת מתג‬</w:t>
        <w:br/>
        <w:t>‫חשמלי‪ ,‬עליו ניתן ללחוץ על מנת להאיר את חדר המדרגות‪ .‬יוצא‪ ,‬אם כן‪ ,‬כי חיישן האור מאיר את‬</w:t>
        <w:br/>
        <w:t>‫דלת הכניסה לבניין מצידה החיצוני ותו לא‪ .‬אין לו השפעה על הארת שביל הכניסה לבניין המשותף‬</w:t>
        <w:br/>
        <w:t>‫או על הדלקת האור בחדר המדרגות של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.1‬עוד נוכחתי לראות בביקור זה כי לא קיימת דרך גישה חלופית לדירת התובע‪ .‬חבסין טענה כי ניתן‬</w:t>
        <w:br/>
        <w:t>‫לפלס דרך גישה כזו באמצעות הריסה של קיר קיים ופתיחה של פתח מצדו החיצוני של הבניין‪ .‬אף‬</w:t>
        <w:br/>
        <w:t>‫על פי כן‪ ,‬לא עלה בידי חבסין להראות דרך גישה ברורה שכזו במהלך הביקור‪ .‬אולם‪ ,‬אף אם היה‬</w:t>
        <w:br/>
        <w:t>‫עולה הדבר בידה ברי כי לשם גישה כזו יש צורך בביצוע עבודות בניה משמעותיות‪ ,‬דבר הכרוך‬</w:t>
        <w:br/>
        <w:t>‫בקבלת היתרי בניה והסכמות בעלי הדירות האחרים‪ ,‬דבר שללא ספק טומן בחובו קשיים לא‬</w:t>
        <w:br/>
        <w:t>‫מבוטלים מבחינת התובע‪ ,‬וקיים ספק אם אכן יכול הדבר לעלות בידו‪.‬‬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.1‬בהחלטה שניתנה בסיום הביקור במקום קבעתי כך‪ " -‬לשם ירידה לחקר האמת ועשיית הצדק‪,‬‬</w:t>
        <w:br/>
        <w:t>‫ובשים לב להחלטתי מיום ‪ ,64.6./4‬מצאתי כי לא ניתן לנתק את ההסכמה הדיונית אליה הגיעו‬</w:t>
        <w:br/>
        <w:t>‫הצדדים בדיון שנערך ביום ‪ ,6.6./4‬מנסיבות המקרה הפרטניות‪ ,‬וודאי שלא בשים לב‬</w:t>
        <w:br/>
        <w:t>‫להתרשמותי מהביקור שנערך היום במקום‪ .‬לפיכך‪ ,‬פסק הדין יינתן על יסוד ההסדר הדיוני‬</w:t>
        <w:br/>
        <w:t>‫והתרשמותי מהביקור שנערך היום ביחס לנסיבות המקרה הפרטניות‪ .‬ככל שהצדדים מתנגדים‬</w:t>
        <w:br/>
        <w:t>‫לכך‪ ,‬הם רשאים להודיע בתוך ‪ 4‬ימים את עמדתם תוך פירוט טעמי ההתנגדות ובתוך כך האם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תיק‪/4717464/1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‫מעוניינים בהצגת ראיות נוספות"‪ .‬הצדדים לא הודיעו דבר בהקשר זה (כל שהוגש היתה בקשה‬</w:t>
        <w:br/>
        <w:t>‫לתיקון פרוטוקו ל מטעם הנתבעת‪ ,‬אשר המבוקש בה איננו מתייחס לאופן מתן פסק הדין)‪ ,‬ולפיכך‬</w:t>
        <w:br/>
        <w:t>‫אכן ניתן פסק דין זה על יסוד האמור בהחלטתי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.2‬יצוין עוד כי התביעה הוגשה במקור כנגד חבסין באופן אישי‪ ,‬בהיותה יו"ר הנציגות וכן כנגד‬</w:t>
        <w:br/>
        <w:t>‫הנציגות עצמה‪ .‬במהלך הדיון שהתקיים ביום ‪ 2.2.11‬ביקש התובע למחוק את הגב' חבסין כנתבעת‬</w:t>
        <w:br/>
        <w:t>‫באופן אישי‪ ,‬ובהתאם הוריתי על מחיקתה באופן בו נותרה הנציגות בלבד 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.5‬במרכז המחלוקת בין הצדדים עומד הפירוש לסעיף ‪95‬ח' לחוק המקרקעין התשכ"ט‪( 1515 -‬להלן‪:‬‬</w:t>
        <w:br/>
        <w:t>‫" החוק")‪ ,‬הקובע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תאורה בשבת ובמועד (תיקון מס' ‪ )72‬תשס"ו‪7002-‬‬</w:t>
        <w:br/>
        <w:t>‫‪95‬ח‪( .‬א) בעל דירה רשאי‪ ,‬בלא הסכמת בעלי הדירות האחרים‪ ,‬להתקין‪ ,‬על חשבונו‪,‬‬</w:t>
        <w:br/>
        <w:t>‫מנגנון המאפשר הפעלה אוטומטית של תאורה בלא חילול שבת (בסעיף זה – המנגנון)‬</w:t>
        <w:br/>
        <w:t>‫ברכוש המשותף והוא יישא בהוצאות החזקתו של המנגנון והפעלתו‪ ,‬ובלבד שהתקיימו‬</w:t>
        <w:br/>
        <w:t>‫כל אלה‪:‬‬</w:t>
        <w:br/>
        <w:t>‫(‪ )1‬נמסרה על כך הודעה מוקדמת בכתב לנציגות הבית המשותף ובאין‬</w:t>
        <w:br/>
        <w:t>‫נציגות לבית‪ ,‬תימסר הודעה כאמור לכל דירה בבית המשותף;‬</w:t>
        <w:br/>
        <w:t>‫(‪ )2‬ניתנה התחייבות מצד בעל הדירה להשיב את המצב לקדמותו ולשאת‬</w:t>
        <w:br/>
        <w:t>‫בהוצאות הכרוכות בכך אם לא יהיה עוד צורך במנגנון;‬</w:t>
        <w:br/>
        <w:t>‫(‪ )3‬אין בהפעלת המנגנון משום פגיעה או מטרד בבעל דירה אחרת‪.‬‬</w:t>
        <w:br/>
        <w:t>‫(ב) בבית מורכב‪ ,‬כהגדרתו בסעיף ‪ , 95‬תימסר הודעה כאמור בסעיף קטן (א)(‪)1‬‬</w:t>
        <w:br/>
        <w:t>‫לבעלי הדירות באותה כניסה"‪.‬‬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 טוען כי על יסוד סעיף ‪95‬ח' לחוק הוא רשאי לנתק את חיישן האור בשבתות וחגים‪ ,‬הגורם‬</w:t>
        <w:br/>
        <w:t>‫לחילול שבת‪ ,‬ולהתקין במקומו מתג רגיל או תאורת שבת‪ .‬התובע טוען כי סעיף ‪ 95‬ח' מלמד על‬</w:t>
        <w:br/>
        <w:t>‫זכות הקיימת לבעל דירה בבית משותף להתקין תאורה ברכוש המשותף בשבתות ובחגים מבלי‬</w:t>
        <w:br/>
        <w:t>‫שיצטרך לחלל שבת‪ .‬מכאן מבקש התובע ללמוד‪ ,‬כי בעל דירה כאמור אף זכאי לנתק חיישן אור‬</w:t>
        <w:br/>
        <w:t>‫הגורם לו לחילול שבת‪ ,‬ובלבד שיישא בכל ההוצאות הכרוכות בכך ויקיים את יתר תנאי סעיף ‪95‬‬</w:t>
        <w:br/>
        <w:t>‫ח'‪ .‬לטענת התובע‪ ,‬לשם התקנת תאורת שבת לפי סעיף ‪ 95‬ח'‪ ,‬ממילא יש צורך בניתוק מתג אור‬</w:t>
        <w:br/>
        <w:t>‫קיים‪ .‬מכך‪ ,‬טוען התובע‪ ,‬יש ללמוד כי סעיף ‪ 95‬ח' מתייחס ממילא לנטרול מערכת קיימת בצורה זו‬</w:t>
        <w:br/>
        <w:t>‫או אחרת‪ ,‬ובכך נכלל גם ניתוק חיישן אור קיים בשבת ובחג‪.‬‬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תיק‪/4717464/1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 מדגיש כי הוא מוכן שיותקן ברכוש המשותף מתג אור‪ ,‬באופן בו כל מי שמעוניין יוכל‬</w:t>
        <w:br/>
        <w:t>‫ללחוץ עליו‪ ,‬ולחלופין תותקן תאורת שבת שתפעל לכל אורך השבת‪.‬‬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.12‬הנתבעת טוענת מנגד כי חיישן האור מותקן בבית המשותף כ‪ 19 -‬שנים‪ ,‬על פי הסכמת כלל בעלי‬</w:t>
        <w:br/>
        <w:t>‫הדירות בבית המשותף‪ .‬נטען כי התובע רכש את דירתו תוך ידיעה שמותקן חיישן כאמור‪ ,‬וכי היה‬</w:t>
        <w:br/>
        <w:t>‫עליו לעשות את כל הבירורים הנדרשים לפני רכישת דירתו‪ .‬בנסיבות אלו‪ ,‬נטען‪ ,‬אין לאפשר לו‬</w:t>
        <w:br/>
        <w:t>‫לכפות את רצונו על דיירי הבניין ובכך לשנות את אורח חייהם‪ .‬עוד נטען בכתב ההגנה כי קיימת‬</w:t>
        <w:br/>
        <w:t>‫לדירתו דרך כניסה חלופית מרחוב רש"י‪ ,‬וכך לא יהיה זקוק כלל לעשות שימוש בחדר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.12‬הנתבעת טוענת כי יש לפרש את סעיף ‪95‬ח' כלשונו‪ ,‬היינו כסעיף המקנה לדייר‪ ,‬בתנאים מסוימים‪,‬‬</w:t>
        <w:br/>
        <w:t>‫את האפשרות "להתקין‪ ...‬מנגנון המאפשר הפעלה אוטומטית של תאורה בלא חילול שבת"‪ .‬לטענת‬</w:t>
        <w:br/>
        <w:t>‫הנתבעת סעיף זה אינו מעניק לדייר זכות לדרוש ביטול מערכת תאורה שהותקנה ופועלת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הנתבעת‪ ,‬הפירוש שמבקש התובע ליתן להוראת סעיף ‪95‬ח' נוגד את לשון החוק ואף את‬</w:t>
        <w:br/>
        <w:t>‫הפסיקה‪ .‬בהקשר זה מפנה הנתבעת לעשא (חי') ‪ 21102-42-19‬עו"ד אביעד ויסולי נ' פלורה‬</w:t>
        <w:br/>
        <w:t>‫תורג'מן‪( ,‬פורסם ב"נבו"‪ ,‬ניתן ביום ‪.)2.2.19‬‬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טוענת הנתבעת כי לא התקיימו תנאי סעיף ‪ 95‬ח(‪ .)2()2()1‬לטענתה‪ ,‬מדובר בבניין מטופח‪,‬‬</w:t>
        <w:br/>
        <w:t>‫והתקנת מערכת כפי שמבקש התובע תפגע בבניין ותגרום מטרד לדיירים‪ .‬עוד נטען כי הוצאות‬</w:t>
        <w:br/>
        <w:t>‫החשמל בהכרח יגדלו‪.‬‬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.11‬במקרה דנן מבקש כאמור התובע לנטרל את חיישן האור ולהתקין תאורת שבת או לחלופין אף‬</w:t>
        <w:br/>
        <w:t>‫מתג אור אוטומטי "רגיל"‪ .‬השאלה בה יש לדון במסגרת הליך זה‪ ,‬ובהתאם להסכמה הדיונית אשר‬</w:t>
        <w:br/>
        <w:t>‫הושגה בין הצדדים‪ ,‬היא האם יש לפרש את הוראת סעיף ‪95‬ח'‪ ,‬ככזו המאפשרת‪ ,‬לצורך התקנת‬</w:t>
        <w:br/>
        <w:t>‫מנגנון המאפשר הפעלה אוטומטית של תאורה בלא חילול שבת (להלן‪" :‬תאורת שבת")‪ ,‬גם לנטרל‪,‬‬</w:t>
        <w:br/>
        <w:t>‫למהלך השבת והחג‪ ,‬חיישן אור קיים‪ .‬מסקנתי היא כי הדין עם התובע ולהלן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.11‬ככלל‪ ,‬לשם ביצוע שינויים ברכוש המשותף‪ ,‬נדרשת הסכמת בעלי הדירות השונים‪ .‬לעיתים מדובר‬</w:t>
        <w:br/>
        <w:t>‫בשינויים הדורשים את הסכמת כל בעלי הדירות‪ -‬כך למשל כאשר מדובר בהצמדה של חלק מסוים‬</w:t>
        <w:br/>
        <w:t>‫ברכוש המשותף לדירה פלונית (ראה סעיף ‪ 12‬לחוק)‪ ,‬ולעיתים ניתן להסתפק ברף הסכמות נמוך‬</w:t>
        <w:br/>
        <w:t>‫מזה‪ ,‬כך למשל עת מדובר בהצמדה של חלק מסוים ברכוש המשותף לשם הרחבתה של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תיק‪/4717464/1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‫פלונית (ראה סעיף ‪11‬ב(א) לחוק)‪ ,‬או עת מדובר בהתקנת מעלית ברכוש המשותף (ראה סעיף ‪ 95‬ו‬</w:t>
        <w:br/>
        <w:t>‫לחוק)‪.‬‬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.12‬במקרים מסוימים מצא המחוקק לנכון להורות כי שינויים כאלו ואחרים ברכוש המשותף יכול‬</w:t>
        <w:br/>
        <w:t>‫וייעשו אף ללא צורך בקבלת הסכמות בעלי הדירות האחרים כלל‪ .‬כך למשל‪ ,‬כאשר המדובר‬</w:t>
        <w:br/>
        <w:t>‫בהתקנת דוד שמש (ראה סעיף ‪ 95‬א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.15‬באופן דומה‪ ,‬קובע סעיף ‪ 95‬ח' לחוק‪ ,‬כי בהתקיים התנאים המפורטים בו‪ ,‬יהא רשאי בעל דירה‬</w:t>
        <w:br/>
        <w:t>‫להתקין תאורת שבת ללא צורך בהסכמת בעלי הדירות האחרים כלל‪ .‬האם פרשנות סעיף זה‬</w:t>
        <w:br/>
        <w:t>‫מובילה למסקנה כי התקנת תאורת השבת כוללת גם ניתוק חיישן קיים?‬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24‬נקודת המוצא לפרשנות החוק היא לשונו ‪ ,‬כאשר מבין מגוון האפשרויות הלשוניות על‬</w:t>
        <w:br/>
        <w:t>‫בית המשפט לבחור את הפרשנות המגשימה את תכלית החקיקה‪ .‬אכן‪ ,‬המשמעות‬</w:t>
        <w:br/>
        <w:t>‫המשפטית תקבע על פי התכלית המונחת ביסוד החקיקה‪ ,‬עם זאת יש לזכור כי "גבול‬</w:t>
        <w:br/>
        <w:t>‫הפרשנות הוא גבול הלשון" ( ע"א ‪ /544451‬טלמצ'יו נ' האפוטרופוס הכללי (כבא ‪ -‬כוח‬</w:t>
        <w:br/>
        <w:t>‫היועץ המשפטי לממשלה )‪ ,‬פ"ד נג ( ‪ 221 , 211 ) 2‬ב ( ‪ , ) 1555‬ע"א ‪ 2122251‬חכם נ' קופת‬</w:t>
        <w:br/>
        <w:t>‫חולים "מכב י"‪ ,‬פ"ד נב ( ‪.)) 1552 ( 101-101 , 122 )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.21‬נתחיל אם כן‪ ,‬את מלאכת הפרשנות בבחינת לשון החקיקה‪ .‬סעיף ‪ 95‬ח' מאפשר כאמור לבעל‬</w:t>
        <w:br/>
        <w:t>‫דירה‪ ,‬ללא הסכמת בעלי הדירות האחרים‪" -‬להתקין‪ ,‬על חשבונו‪ ,‬מנגנון המאפשר הפעלה‬</w:t>
        <w:br/>
        <w:t>‫אוטומטית של תאורה בלא חילול שבת (בסעיף זה‪ -‬המנגנון) ברכוש המשותף‪ ,‬והוא יישא‬</w:t>
        <w:br/>
        <w:t>‫בהוצאות החזקתו של המנגנון והפעלתו‪"....‬‬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.22‬לפי לשון החוק אם כן‪ ,‬זכאי בעל דירה להתקין ברכוש המשותף מנגנון אשר מאפשר הפעלה של‬</w:t>
        <w:br/>
        <w:t>‫תאורה "בלא חילול שבת"‪ .‬המונח "להתקין‪ ...‬בלא חילול שבת" יכול לכלול בתוכו‪ ,‬מבחינה‬</w:t>
        <w:br/>
        <w:t>‫לשונית‪ ,‬גם ניתוק של תאורה קיימת שיש בה משום חילול שבת‪ ,‬שכן אחרת לא ניתן יהיה להפעיל‬</w:t>
        <w:br/>
        <w:t>‫את אותה תאורה "בלא חילול שבת"‪ .‬אפשרות לשונית זו תומכת‪ ,‬אם כן‪ ,‬בהכללת ניתוק תאורה‬</w:t>
        <w:br/>
        <w:t>‫קיימת במונח "להתקין‪ ...‬ללא חילול שבת" ‪ .‬אולם‪ ,‬קיימת גם אפשרות לשונית אחרת והיא כי‬</w:t>
        <w:br/>
        <w:t>‫המונח "להתקין‪ ...‬ללא חילול שבת" הוא במובן הצר בלבד של המילה‪ ,‬היינו התקנה ולא ניתוק‬</w:t>
        <w:br/>
        <w:t>‫מערכת קיימת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.22‬אילו מבין אפשרויות לשוניות אלו מגשימה את תכלית החקיקה? על כך נעמוד 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תיק‪/4717464/1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‪95‬ח' לחוק הוסף במסגרת תיקון ‪ 21‬לחוק‪ ,‬אשר התקבל בכנסת ביום י"ט בכסלו התשס"ו‪,‬‬</w:t>
        <w:br/>
        <w:t>‫‪ 24‬בדצמבר ‪ .2449‬בדיון שנערך ביחס להצעת החוק [הצעת חוק המקרקעין (תיקון מס' ‪( )21‬תאורה‬</w:t>
        <w:br/>
        <w:t>‫בשבת ובמועד) התשס"ו‪ ,2449-‬רשומות‪ ,‬הצעות חוק‪ ,‬חוב' כ‪ ,])1412‬הודגש הרציונל לפיו היעדר‬</w:t>
        <w:br/>
        <w:t>‫הצורך בהסכמת יתר בעלי הדירות האחרים נובע מחד גיסא מהרצון לאפשר לאדם לגור בבית‬</w:t>
        <w:br/>
        <w:t>‫משותף מבלי לפגוע בדתו ומצפונו‪ ,‬ומאידך גיסא בכך שלא יהיה בהתקנה זו בכדי לפגוע בבעלי‬</w:t>
        <w:br/>
        <w:t>‫הדירות האחרים‪ .‬הוסבר‪ ,‬כי לשם כך הוספו‪ ,‬ביוזמת הממשלה‪ ,‬סעיפים שונים שמטרתם לאזן בין‬</w:t>
        <w:br/>
        <w:t>‫הצרכים ולוודא כי לא יגרם לבעלי דירות אחרים מטרד‪ ,‬ואף הודגש כי אותו בעל דירה שמבקש את‬</w:t>
        <w:br/>
        <w:t>‫התקנת החירום צריך לשאת במלוא העלויות הכרוכות הן בהתקנה והן בהחזקה‪ ,‬כך שאף לא‬</w:t>
        <w:br/>
        <w:t>‫ייגרם ליתר בעלי הדירות נזק כספי‪ .‬כך הסביר בהקשר זה חבר הכנסת משה גפני‪ ,‬יוזם הצעת‬</w:t>
        <w:br/>
        <w:t>‫החוק‪:‬‬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הצעת החוק היא תוצאה של מקרים מספר שבהם אחד מדיירי בית משותף שרצה להתקין‬</w:t>
        <w:br/>
        <w:t>‫תאורה על חשבונו‪ ,‬על מנת שלא יעלה בשבת במדרגות בחושך‪ -‬התברר שעל פי החוק הוא לא יכול‬</w:t>
        <w:br/>
        <w:t>‫לעשות את זה‪...‬‬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 מדובר כשההתקנה והאחזקה וחשבון החשמל הם על חשבון המתקין‪ .‬הממשלה ביקשה‬</w:t>
        <w:br/>
        <w:t>‫להוסיף‪ ...‬אם ניתנה על כך הודעה מוקדמת לנציגות הבית המשותף והתחייבות מצד בעל הדירה‬</w:t>
        <w:br/>
        <w:t>‫להשיב את המצב לקדמותו ולשאת בהוצאות הכרוכות בכך אם לא יהיה עוד צורך במנגנון‪ ...‬הדבר‬</w:t>
        <w:br/>
        <w:t>‫הנוסף‪ :‬אין בהפעלת המנגנון משום מטרד ופגיעה בבעל דירה אחרת‪ ...‬הוא צריך להתקין את זה‬</w:t>
        <w:br/>
        <w:t>‫על חשבונו במקום שלא מפריע לאף אחד‪...‬‬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על מנת לאפשר לאדם לגור בבית משותף ולא לפגוע בדתו או במצפונו‪ ,‬וכדי שהוא יוכל‬</w:t>
        <w:br/>
        <w:t>‫להסתובב כמו יתר הדיירים בחדר המדרגות או ברכוש המשותף‪ ,‬להסתובב גם בשבת באופן כזה‬</w:t>
        <w:br/>
        <w:t>‫שיש לו תאורה"‪.‬‬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.29‬יש לציין כי אין זה המקרה היחיד בו מצא המחוקק ליתן משקל של ממש לזכותו של בעל דירה‬</w:t>
        <w:br/>
        <w:t>‫שלא לפגוע בדתו או מצפונו‪ ,‬כל עוד אין בכך פגיעה בבעלי הדירות האחרים‪ .‬כך למשל‪ ,‬בעניין‬</w:t>
        <w:br/>
        <w:t>‫התקנת מעלית שבת נקבע בסעיף ‪95‬ז' לחוק כי בתנאים מסוימים הקבועים בסעיף (בין היתר‬</w:t>
        <w:br/>
        <w:t>‫קיומן של שתי מעליות בבית המשותף שבאחת מהן הותקן מנגנון שבת) יהא רשאי בעל דירה‬</w:t>
        <w:br/>
        <w:t>‫להפעיל מעלית שבת ללא צורך בהסכמת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.21‬התכלית העומדת בבסיסו של סעיף ‪95‬ח' היא אם כן‪ ,‬מחד גיסא‪ -‬הרצון לאפשר לבעל דירה החי‬</w:t>
        <w:br/>
        <w:t>‫אורח חיים דתי או חרדי‪ ,‬לקיים את אורחות חייו ולא לפגוע בהן‪ ,‬ומאידך גיסא‪ -‬הרצון לוודא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תיק‪/4717464/1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כך לא תגרם כל פגיעה בבעלי הדירות האחרים‪ .‬במצב דברים זה‪ ,‬ניתן לראות בהוראת חוק זו‬</w:t>
        <w:br/>
        <w:t>‫משום יישום העיקרון של המשפט העברי‪ ,‬בדבר "זה נהנה וזה לא חסר"‪.‬‬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.21‬הנה כי כן‪ ,‬הפרשנות הלשונית המגשימה את תכלית החקיקה‪ ,‬מבין שתי האפשרויות הלשוניות‬</w:t>
        <w:br/>
        <w:t>‫הקיימות‪ ,‬היא זו התומכת בכך שגם ניתוק של חיישן אור בשבתות וחגי ישראל‪ ,‬שיש בו משום‬</w:t>
        <w:br/>
        <w:t>‫חילול שבת‪ ,‬נכלל בגדר האפשרויות להתקנת תאורת שבת "ללא חילול שבת"‪.‬‬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.22‬פסק הדין אליו הפנו הצדדים‪ ,‬כל אחד מטעמיו הוא‪ -‬עש"א (חי') ‪ 21102-42-19‬אביעד ויסולי נ'‬</w:t>
        <w:br/>
        <w:t>‫פלורה תורג'מן ואח' (פורסם ב"נבו"‪ ,‬ניתן ביום ‪ , )2.2.19‬אמנם דן בסעיף ‪95‬ח' לחוק‪ ,‬אולם אין בו‬</w:t>
        <w:br/>
        <w:t>‫כדי להשליך על ענייננו‪ .‬אותו מקרה עסק בין היתר‪ ,‬בשאלה האם הצבת קיסם במפסק מערכת‬</w:t>
        <w:br/>
        <w:t>‫החשמל הוא בגדר "מנגנון" העונה לדרישות סעיף ‪ 95‬ח'‪ .‬בית המשפט מצא שאין כך הדבר‪ .‬לא‬</w:t>
        <w:br/>
        <w:t>‫מצאתי בהכרעה זו כל השל כה לעניינינו‪ .‬מנגנון של "הצבת קיסם" אינו דומה למנגנון תאורת שבת‬</w:t>
        <w:br/>
        <w:t>‫אותו רוצה התובע להתקין או לחלופין‪ ,‬לפי העדפת הנציגות‪ ,‬התקנה של מתג חשמלי שיאפשר שלא‬</w:t>
        <w:br/>
        <w:t>‫להפעיל חיישן אור בשבת‪.‬‬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.25‬בהתאם להסכמה הדיונית לעיל‪ ,‬די בכך בכדי לקבל את התביעה‪ ,‬בכפוף לקיומם של התנאים‬</w:t>
        <w:br/>
        <w:t>‫הקבועים בסעיף ‪95‬ח (‪ .)2()2()1‬על סוגיית קיום תנאים אלו‪ ,‬ועל נסיבות המקרה הפרטניות‪ ,‬אעמוד‬</w:t>
        <w:br/>
        <w:t>‫עתה‪.‬‬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.24‬רצונו של התובע מובן וברור‪ -‬חיישן האור הקיים גורם לו לחלל שבת‪ ,‬דבר המוביל אותו‪ ,‬לפי‬</w:t>
        <w:br/>
        <w:t>‫טענתו‪ ,‬להיעדר מביתו בשבתות וחגים (בעניין חילול השבת יש להעיר כי בכתב ההגנה כפרה‬</w:t>
        <w:br/>
        <w:t>‫הנתבעת בטענה כי חיישן האור אכן גורם חילול שבת‪ ,‬אולם נראה כי חזרה בה מטענתה זו נוכח‬</w:t>
        <w:br/>
        <w:t>‫הודאת בא כוחה בכך‪ .‬במהלך הדיון אישר למעשה בא כוח הנתבעת‪ ,‬שאף הוא מנהל אורח חיים‬</w:t>
        <w:br/>
        <w:t>‫דתי‪ ,‬כי יש בחיישן אור שכזה משום חילול שבת שכן ציין ואמר כי‪" :‬אני מכיר את זה מאומן‪,‬‬</w:t>
        <w:br/>
        <w:t>‫הרבה מנגנונים מותקנים שם ואני מבקש מבעלי הדירות לנתק‪( "...‬ראה פרוטוקול הדיון מיום‬</w:t>
        <w:br/>
        <w:t>‫‪ ,2.2.11‬עמ' ‪ 1‬שורות ‪ .) 15-24‬יתרה מכך‪ ,‬בעוד שהתובע צירף לכתב תביעתו אסמכתאות שונות‪,‬‬</w:t>
        <w:br/>
        <w:t>‫ובין היתר מכתב הרב שלמה פרטיג‪ ,‬טענתה של הנתבעת לא הסתמכה על כל ראייה ונטענה‬</w:t>
        <w:br/>
        <w:t>‫בעלמא)‪.‬‬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.21‬הנה כי כן‪ ,‬משהוכח כי הגעתו של התובע בשבת לבניין מפעילה את החיישן‪ ,‬מה שעולה כדי "חילול‬</w:t>
        <w:br/>
        <w:t>‫שבת"‪ ,‬יש לבחון האם מנגד נגרמת פגיעה כלשהי לבעלי הדירות האחרים מניתוקו של מנגנון זה או‬</w:t>
        <w:br/>
        <w:t>‫המרתו בתאורת שבת‪ .‬בהקשר זה רלוונטיות הוראות סעיפים ‪95‬ח(‪ .)2()2()1‬בכל הנוגע להוראת‬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תיק‪/4717464/1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(‪ ) 1‬הרי שברי כי התובע פנה לנציגות טרם התקנת מנגנון כאמור‪ ,‬וזו כידוע סירבה לכך‪ .‬באשר‬</w:t>
        <w:br/>
        <w:t>‫לס"ק (‪ )2‬התובע התחייב לשאת בכל העלויות הכרוכות בכך‪ ,‬וממילא הוא מחויב בהשבת המצב‬</w:t>
        <w:br/>
        <w:t>‫לקדמותו‪ ,‬ובכלל זה ביטול המתג או תאורת השבת בהתאם לעניין אם לא יהיה עוד צורך בהם‪.‬‬</w:t>
        <w:br/>
        <w:t>‫באשר לס"ק (‪ )2‬הרי שהנציגות לא טענה לכל מטרד הנגרם לבעל דירה אחרת‪ ,‬אולם טענה‬</w:t>
        <w:br/>
        <w:t>‫ל"פגיעה"‪ .‬לפיכך‪ ,‬נדון להלן בטענתה בדבר "פגיעה"‪.‬‬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אמנם טענה בחצי פה לפגיעה בבעלי הדירות האחרים‪ ,‬אולם לא יצקה לטענה זו כל תוכן‪.‬‬</w:t>
        <w:br/>
        <w:t>‫טענות הנתבעת התמקדו בכך שהמדובר בחיישן הקיים שנים ארוכות ואין מצידה כל רצון לשנות‬</w:t>
        <w:br/>
        <w:t>‫מצב זה‪ .‬טענת הפגיעה‪ ,‬אם כן‪ ,‬נסבה על עצם שינויו של מנגנון קיים‪ .‬טענה נוספת ל"פגיעה" ניתן‬</w:t>
        <w:br/>
        <w:t>‫לאתר מדברי בא כוח הנתבעת בדיון שהתקיים ביום ‪ 2.2.11‬עת טען זה כי חיישן האור מאיר את‬</w:t>
        <w:br/>
        <w:t>‫השביל הנמצא כ‪ 19-‬מטר לפני הכניסה לבניין ‪" :‬יש ‪ /9‬מטר לפני הכניסה שהאור מאיר עד שם‪.‬‬</w:t>
        <w:br/>
        <w:t>‫כשמתקרבים לבניין האור נדלק ומאיר גם את המעבר לפני הבניין" (ראה בעמ' ‪ 1‬שורות ‪.)12-15‬‬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.22‬אדון להלן בטענות אלו‪ .‬אינני סבורה כי שינוי מצב קיים ברכוש המשותף‪ ,‬יהיה תמיד ובאופן‬</w:t>
        <w:br/>
        <w:t>‫מוחלט בגדר פגיעה בבעל דירה כזה או אחר‪ .‬ייתכנו בהחלט שינויים שאינם גורמים לכל פגיעה במי‬</w:t>
        <w:br/>
        <w:t>‫מבעלי הדירות‪ .‬לפיכך‪ ,‬אין בנימוק בדבר השינוי כשלעצמו בכדי ללמד על פגיעה הנגרמת לבעלי‬</w:t>
        <w:br/>
        <w:t>‫הדירות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.20‬טענה אחרת שהשמיעה הנתבעת והנוגעת להיקף הרכוש המשותף המואר על ידי החיישן היא‬</w:t>
        <w:br/>
        <w:t>‫לכאורה טענה בעלת משקל רב יותר‪ ,‬ובין היתר בשים לב אליה אף מצאתי לנכון לקיים ביקור‬</w:t>
        <w:br/>
        <w:t>‫במקום‪ .‬בביקורי מצאתי כי לא מני ולא מקצתי‪ .‬חיישן האור נדלק רק כאשר עומדים במרחק של‬</w:t>
        <w:br/>
        <w:t>‫כמטר לפני דלת הכניסה לבית המשותף ומשכך הוא אינו יכול להאיר את דרכם של אלו הבאים‬</w:t>
        <w:br/>
        <w:t>‫לבית עד אשר הם מצויים כמטר מהכניסה‪ .‬הוא איננו נדלק במהלך ההליכה בשביל כלל‪ .‬גם דינה‬</w:t>
        <w:br/>
        <w:t>‫של טענת פגיעה זו להידחות‪ ,‬אם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.29‬הטענה כי היה על התובע לדעת‪ ,‬טרם רכש את הדירה‪ ,‬על קיומו של החיישן‪ -‬אינה מעלה או‬</w:t>
        <w:br/>
        <w:t>‫מורידה‪ .‬אף אם טענה זו נכונה‪ ,‬הרי שלפי האמור בסעיף ‪95‬ח' זכאי התובע להתקין תאורת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.21‬מסקנתי היא כאמור כי התובע עומד בתנאי סעיף ‪95‬ח (‪ )2()2()1‬ולפיכך זכאי להתקנת תאורת שבת‬</w:t>
        <w:br/>
        <w:t>‫ברכוש המשותף ללא צורך בהסכמת התובעת או יתר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ספק כי התקנת תאורת השבת ללא ניתוק החיישן למהלך השבת‪ ,‬אין בה ממילא כדי למנוע‬</w:t>
        <w:br/>
        <w:t>‫את חילול השבת שבגינו נחקק סעיף ‪95‬ח לחוק‪ ,‬שכן כל עוד קיים החיישן עצם ההגעה או היציאה‬</w:t>
        <w:br/>
        <w:t>‫מהבית בשבת מפעילה אותו וגורמת לחילול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תיק‪/4717464/1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.22‬במצב דברים זה‪ ,‬על רקע הרציונליים הטמונים בסעיף עליהם עמדתי לעיל‪ ,‬ועל רקע נסיבות‬</w:t>
        <w:br/>
        <w:t>‫המקרה הפרטניות‪ ,‬יש לפרש את סעיף ‪95‬ח' ככזה המאפשר לתובע להתקין תאורת שבת ולנתק את‬</w:t>
        <w:br/>
        <w:t>‫החיישן – במהלך ימי שבת וחג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.25‬הנתבעת לא טענה כי נטרול החיישן למהלך ימי השבת והחג אינו אפשרי מן הבחינה הטכנית‪,‬‬</w:t>
        <w:br/>
        <w:t>‫ולפיכך יש להניח כי ניתן למצוא את הדרך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.04‬התביעה מתקבלת במובן זה בו ניתן צו עשה המחייב את הנתבעת לאפשר לתובע להתקין תאורת‬</w:t>
        <w:br/>
        <w:t>‫שבת וכן להתקין כל מתקן אשר יהיה בו כדי לנטרל את פעילות החיישן בשבתות ובחגי ישראל‬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.01‬על התובע לשאת בכל העלויות הכרוכות בהתקנת תאורת השבת בהוצאות החזקתה והפעלתה‪,‬‬</w:t>
        <w:br/>
        <w:t>‫ובהוצאות נטרול החיישן בשבתות ובחגים‪ .‬כמו כן מחויב התובע לסלק את תאורת השבת ‪ -‬כאשר‬</w:t>
        <w:br/>
        <w:t>‫לא יהיה עוד צורך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.02‬התובע רשאי‪ ,‬חלף התקנת תאורת השבת‪ ,‬להתקין מתג חשמלי אוטומטי על סף הכניסה לבית‬</w:t>
        <w:br/>
        <w:t>‫המשו תף (מצדה החיצוני של דלת הכניסה‪ ,‬במקום בו מאיר החיישן כיום)‪ .‬הבחירה בין מתג זה‬</w:t>
        <w:br/>
        <w:t>‫לתאורת השבת תהיה בידי הנתבעת‪ .‬הנתבעת תודיע לתובע בכתב את העדפתה בין אפשרויות אלו‬</w:t>
        <w:br/>
        <w:t>‫בתוך ‪ 14‬ימים מהיום‪ ,‬והתובע יבצע את זו המועדפת עליה‪ .‬ככל שלא תתקבל כל הודעה בכתב‪,‬‬</w:t>
        <w:br/>
        <w:t>‫יבחר התובע עצמו מבין אפשרויות אלו (התקנת תאורת שבת או התקנת מתג כאמור)‪ .‬ככל שתבחר‬</w:t>
        <w:br/>
        <w:t>‫אפשרות המתג‪ ,‬יישא התובע בכל הוצאות התקנתו ובהוצאות נטרול החיישן בימי השבת והחג‪.‬‬</w:t>
        <w:br/>
        <w:t>‫מכל מקום‪ ,‬תנאי להתקנת תאורת השבת או מתג האור הוא כי חיישן האור ינוטרל בשבתות‬</w:t>
        <w:br/>
        <w:t>‫ובחגים בלבד‪ ,‬והוא יפעל במצבו הנוכחי ביתר ימות השנה‪.‬‬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.02‬הנתבעת תישא בהוצאות התובע בסך ‪ .₪ /,444‬סכום זה ישולם בתוך ‪ 24‬יום ולאחריו יישא‬</w:t>
        <w:br/>
        <w:t>‫הפרשי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אדר תשע"ז‪ 24 ,‬מרץ ‪ ,2411‬בהיעדר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1/464/2016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