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5/588/2015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2016-08-04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בילטמור ‪ 4‬תל אביב‬            ‫התובעת‪:‬‬</w:t>
        <w:br/>
        <w:t>‫ע"י ב"כ עוה"ד גלעד ישעיהו‬</w:t>
        <w:br/>
        <w:t>‫מרחוב ויצמן ‪ 26‬חולון‬</w:t>
        <w:br/>
        <w:t>‫נ ג ד‬</w:t>
        <w:br/>
        <w:t>‫‪ .1‬יוסף מנדלביץ‬         ‫הנתבעים‪:‬‬</w:t>
        <w:br/>
        <w:t>‫‪ .2‬חגית מנדלביץ‬</w:t>
        <w:br/>
        <w:t>‫ע"י ב"כ עוה"ד עומר גדיש‬</w:t>
        <w:br/>
        <w:t>‫מרחוב אבא הלל ‪ 14‬רמת גן‬</w:t>
        <w:br/>
        <w:t>‫פסק דין‬</w:t>
        <w:br/>
        <w:t>‫תובענה זו עניינה בעבודות שיפוץ שבוצעו או מתוכננות להתבצע בבית ברחוב בילטמור ‪ 4‬תל‬</w:t>
        <w:br/>
        <w:t>‫אביב הבנוי על חלקה ‪ 874‬בגוש ‪ 6213‬ובשאלה האם ובאיזה חלק על הנתבעים לשאת בתשלום‬</w:t>
        <w:br/>
        <w:t>‫הוצאות שיפוץ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הינה נציגות הבית‪ .‬הנתבעים הינם בעלים של דירה בבית בשטח ‪ 88‬מ"ר הידועה‬</w:t>
        <w:br/>
        <w:t>‫כתת חלקה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כבית משותף בפנקס הבתים המשותפים ועל ניהולו חל תקנון מוסכם אשר על‬</w:t>
        <w:br/>
        <w:t>‫פי סעיף ‪ 2‬לו מחיל את הוראות התקנון המצוי בכל הקשור לחבות בעלי הדירות בתשלום‬</w:t>
        <w:br/>
        <w:t>‫הוצאות החזקת הרכוש 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טוענת כי הרכוש המשותף בבית היה במצב ירוד אשר חייב ביצוע עבודות שיפוץ‬</w:t>
        <w:br/>
        <w:t>‫שאושרו באסיפה הכללית ולאחר קבלת הצעות מחיר נקבעה עלות השיפוץ על סך של‬</w:t>
        <w:br/>
        <w:t>‫‪ .₪ 214,986‬חלקם היחסי של הנתבעים בתשלום הינו ‪ ₪ 26,040‬שאותו יש לחייבם לשלם‬</w:t>
        <w:br/>
        <w:t>‫לתובעת‪.‬‬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טענו בכתב ההגנה כי הם אינם מתנגדים להשתתף בחלק מהוצאות השיפוץ אשר‬</w:t>
        <w:br/>
        <w:t>‫הינם בגדר החזקה תקינה והם גם נכונים לשלם כספים בגין עבודות נוספות נדרשות‬</w:t>
        <w:br/>
        <w:t>‫בהקשר זה‪ .‬אולם‪ ,‬ישנן עבודות שאינן נדרשות לשם החזקה תקינה וגם חלוקת ההוצאות‬</w:t>
        <w:br/>
        <w:t>‫בין בעלי הדירות איננה מביאה בחשבון את ההבדל בשטח הדירות המעודכן‪.‬‬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.5‬בדיון מיום ‪ ,01.12.15‬בהתאם להסכמת הנתבעים‪ ,‬הם חויבו בתשלום סך של ‪ ₪ 7,600‬על‬</w:t>
        <w:br/>
        <w:t>‫חשבון החוב הנתבע בגין עבודות שלא היתה מחלוקת כי הן בגדר החזקה תקינה של‬</w:t>
        <w:br/>
        <w:t>‫הרכוש המשותף – התקנת אבנים משתלבות בחנייה‪ ,‬איטום גג עליון‪ ,‬שער כניסה לחניה‬</w:t>
        <w:br/>
        <w:t>‫ועבודות הכנה לחשמל )סעיפים ‪ 2‬ו‪ 6 -‬עד ‪ 8‬לנספח ב'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.6‬המחלוקת שבין הצדדים נותרה ביחס לרכיבי השיפוץ הנוספים – החלפת מערכת הביוב‬</w:t>
        <w:br/>
        <w:t>‫וקו המים הראשי‪ ,‬החלפת מנוע מעלית‪ ,‬חייגן חרום והחלפת פנל לחצנים‪ ,‬עיצוב פנים‬</w:t>
        <w:br/>
        <w:t>‫למעלית‪ ,‬החזרת מצב גינה לקדמותו לאחר החלפת מערכת הביוב והמים והחזר הוצאות‬</w:t>
        <w:br/>
        <w:t>‫לתיקון עמודי 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.7‬מטעם התובעת הוגש תצהירו של מר ערן גולן אליו צורפה חוות המהנדס תמיר לוי‪ .‬מטעם‬</w:t>
        <w:br/>
        <w:t>‫הנתבעת הוגש תצהיר חתום על ידה וכן חוות דעת המהנדס דב דוד וחוות דעת המהנדס‬</w:t>
        <w:br/>
        <w:t>‫יעקב אהרונוב‪.‬‬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.8‬העדים נחקרו נגדית על תצהיריהם‪ .‬הצדדים לא ביקשו לחקור את המומחים על חוות הדעת‬</w:t>
        <w:br/>
        <w:t>‫מטעמם‪.‬‬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.9‬סעיף ‪ 58‬לחוק המקרקעין קובע את חובתו של כל בעל דירה לשלם את חלקו היחסי‬</w:t>
        <w:br/>
        <w:t>‫בהוצאות להחזקה תקינה של הרכוש המשותף בבית‪ .‬לאור סעיף ‪ 12‬לתקנון המצוי הרי‬</w:t>
        <w:br/>
        <w:t>‫שביחס לעבודות שאינן נכללות בגדר החזקה תקינה לא ניתן לחייב בעל דירה לשאת‬</w:t>
        <w:br/>
        <w:t>‫בעלות עבודות אלו ללא קבלת 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.10‬ההלכה בנוגע למשמעות "החזקה תקינה" בוחנת מונח זה בתנאי המקום והזמן כאשר נפסק‬</w:t>
        <w:br/>
        <w:t>‫במפורש כי אין הכוונה בהגדרת "החזקה תקינה" לקבע את "מסגרתו המקורית של הבית"‬</w:t>
        <w:br/>
        <w:t>‫)ר' ע"א )ת"א( ‪ 2329/03‬פלקון נ' נציגות הבית המשותף )פורסם בנבו(; ע"א )ירושלים(‬</w:t>
        <w:br/>
        <w:t>‫‪ 4329/03‬עדנה וינברגר ואח' נ' נציגות הבית המשותף ברח' אוסישקין ‪ 21‬ירושלים תק‪-‬‬</w:t>
        <w:br/>
        <w:t>‫מח ‪ ;7499 (1) 2004‬ר' גם רע"א ‪ 7112/93‬צודלר בתיה ואח' נ' יוסף שרה ואח' פ"ד מח‬</w:t>
        <w:br/>
        <w:t>‫)‪ .(550 (5‬לפיכך‪ ,‬מעבר לעבודות הקשורות בבטיחות מבנה )שמעצם טבען נכללות בגדר‬</w:t>
        <w:br/>
        <w:t>‫המונח "החזקה תקינה"(‪ ,‬הרי שגם עבודות שיפוץ שונות יכולות להיכלל בגדר המונח‪ ,‬הכל‬</w:t>
        <w:br/>
        <w:t>‫על פי נסיבותיו הקונקרטיות של כל בית‪ ,‬לרבות טיבו‪ ,‬טבעו וסביבתו‪.‬‬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.11‬כבר בהחלטתי מיום ‪ 01.12.15‬קבעתי כי‪ ,‬על פני הדברים‪ ,‬העבודות המצויות במחלוקת‬</w:t>
        <w:br/>
        <w:t>‫יכולות להיכלל בגדר החזקה תקינה של הרכוש המשותף‪ ,‬ודאי בנוגע לעבודות במערכת‬</w:t>
        <w:br/>
        <w:t>‫ביוב ומים‪ ,‬מעלית ותיקון עמודי בטון‪ .‬המחלוקת הינה בדבר נחיצות ביצוע העבודות‬</w:t>
        <w:br/>
        <w:t>‫בנסיבות הבית דנן – ככל שמדובר בעבודות נדרשות מבחינה מקצועית הרי שיש מקום‬</w:t>
        <w:br/>
        <w:t>‫לחייב את הנתבעים בתשלום בגינן‪.‬‬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.12‬למען נוחות הדיון‪ ,‬ובהתחשב בכך שמדובר ברכיבי שיפוץ שונים‪ ,‬אתייחס בפסק הדין לכל‬</w:t>
        <w:br/>
        <w:t>‫אחת מהעבודות שבמחלוקת בנפרד‪.‬‬</w:t>
        <w:br/>
        <w:t>‫החלפת מערכת הביוב‬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.13‬טענת התובעת נתמכת בחוות דעתו של מר תמיר לוי ממנה עולה כי שוחות הביוב ישנות‬</w:t>
        <w:br/>
        <w:t>‫ופגומות‪ ,‬המכסים שבורים ואינם יושבים כראוי על פני השוחות‪ ,‬נמצאו חורים ושקיעות‬</w:t>
        <w:br/>
        <w:t>‫בקרקע הסמוכה המלמדים על שברים בשוחות הביוב ואותרו צינורות ביוב מבטון כאשר‬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‫השוחות סדוקות ומתפוררות‪ .‬בהתאם המליץ המומחה על החלפת שוחות הביוב הישנות‬</w:t>
        <w:br/>
        <w:t>‫והחלפת קווי הביוב התת קרקעיים‪.‬‬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.14‬הנתבעת נסמכת על חוות דעתו של מר דב דוד אשר בבדיקתו לא הבחין בסתימות ולא בכל‬</w:t>
        <w:br/>
        <w:t>‫הפרעה במערכת הביוב‪ .‬מומחה הנתבעת מלין על כי מר לוי לא ביצע בדיקה של קווי‬</w:t>
        <w:br/>
        <w:t>‫הביוב התת קרקעיים באמצעות מצלמה‪ .‬אולם‪ ,‬גם הוא לא ביצע כל בדיקה למערכת‬</w:t>
        <w:br/>
        <w:t>‫הביוב‪ ,‬למעט בחינה כי אין סתימות‪.‬‬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.15‬כאמור‪ ,‬הצדדים ויתרו על חקירות נגדיות של המומחים ובהתאם אין לי אלא להכריע בין‬</w:t>
        <w:br/>
        <w:t>‫חוות הדעת האמורות על פי המפורט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.16‬בהקשר האמור אני מוצא להעדיף את חוות דעתו של מר 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.17‬ראשית‪ ,‬כל שביצע מר דוד בחוות דעתו היא "הסתכלות" בזרימת הביוב ובאם קיימת‬</w:t>
        <w:br/>
        <w:t>‫סתימה נוכחית במהלך הביקור‪ .‬אין בבדיקה זו די כדי להעיד על מצבה של מערכת הביוב‪.‬‬</w:t>
        <w:br/>
        <w:t>‫בהחלט יתכן כי מערכת הביוב לקויה ודורשת תיקון אך אין היא נסתמת דווקא ביום ביקור‬</w:t>
        <w:br/>
        <w:t>‫המומחה‪ .‬ויוער‪ ,‬גם אם מערכת הביוב איננה סתומה כל העת אין בכך להעיד על תקינותה‪.‬‬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.18‬שנית‪ ,‬אין כל התייחסות בחוות דעתו של מר דוד לטענות מר לוי בדבר היות השוחות‬</w:t>
        <w:br/>
        <w:t>‫ישנות ופגומות‪ ,‬סדוקות ומתפוררות וכי המכסים שבורים‪ .‬מדובר בממצאים עובדתיים‬</w:t>
        <w:br/>
        <w:t>‫שניתן בנקל לאשר או להפריך‪ .‬משכך‪ ,‬אין לי אלא לקבל את ממצאיו של מר לוי בהקשר זה‬</w:t>
        <w:br/>
        <w:t>‫אשר גם נתמכים בתמונות שצורפו לחוות דעתו ואף בתמונות שצורפו לחוות דעתו של מר‬</w:t>
        <w:br/>
        <w:t>‫דוד )ר' תמונה בעמוד ‪ 3‬לחוות הדעת בה ניכר כי לכל הפחות מכסה השוחה השמאלית‬</w:t>
        <w:br/>
        <w:t>‫שבור ואינו מכסה כנדרש את השוחה(‪ .‬ויודגש‪ ,‬מר דוד מתייחס בחוות דעתו במפורש‬</w:t>
        <w:br/>
        <w:t>‫לחוות דעת לוי ומבקר אותה בחריפות )ר' עמוד ‪ 5‬פסקה ראשונה(‪ .‬אף על פי כן‪ ,‬לממצאים‬</w:t>
        <w:br/>
        <w:t>‫העובדתיים האמורים‪ ,‬לב ליבה של המחלוקת הנדרשת להכרעה‪ ,‬אין הוא מתייחס כלל!‬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.19‬שלישית‪ ,‬הוכח בפניי כי מערכת הביוב נסתמה באופן שחייב טיפול ושאיבה‪ ,‬לכל הפחות‪,‬‬</w:t>
        <w:br/>
        <w:t>‫‪ 4‬פעמים במהלך ‪ 12‬חודשים )ביום ‪ ,18.01.15‬ביום ‪ ,25.08.15‬ביום ‪ 18.11.15‬וביום‬</w:t>
        <w:br/>
        <w:t>‫‪ – 25.01.16‬נספח ד לתצהיר ומוצג ת‪ .(1/‬האמור מחזק את מסקנותיו של המומחה לוי‬</w:t>
        <w:br/>
        <w:t>‫)אשר גם מתייחס לאמור בחוות דעתו(‪ .‬מאידך‪ ,‬מר דוד אומנם קובע בחוות דעתו כי‬</w:t>
        <w:br/>
        <w:t>‫המערכת המותקנת בבית מחייבת שאיבה "אחת לתקופה"‪ .‬אולם‪ ,‬אין הוא מתייחס כלל‬</w:t>
        <w:br/>
        <w:t>‫לעובדות המוכחות כי המערכת דנן נשאבה‪ ,‬לכל הפחות‪ 4 ,‬פעמים במהלך תקופה קצרה‬</w:t>
        <w:br/>
        <w:t>‫של ‪ 12‬חודשים‪ ,‬עם ובלי קשר לעונת הגשמים‪.‬‬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.20‬לבד מהעדפת חוות דעתו של מר לוי כאמור הרי שישנם נימוקים נוספים מדוע יש להכיר‬</w:t>
        <w:br/>
        <w:t>‫בעבודות החלפת הביוב בגדר החזקה תקינה של הרכוש המשותף בבית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.21‬מחוות דעתו של מר דוד עולה כי המערכת המותקנת בבית הינה מערכת ישנה אשר לטענתו‬</w:t>
        <w:br/>
        <w:t>‫מחייבת שאיבה באמצעות ביובית "אחת לתקופה"‪ .‬הוכחה הוצאה שוטפת שנתית‬</w:t>
        <w:br/>
        <w:t>‫לתחזוקת המערכת בסך של כ‪) ₪ 6,000 -‬עבור הוצאות שאיבה בלבד( המהווה כ‪10% -‬‬</w:t>
        <w:br/>
        <w:t>‫מעלות השיפוץ הכוללת‪ .‬הוכח כי בעלי הדירות‪ ,‬ברוב מוחלט )‪ 7‬מסכימים למול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‫כמתנגדים יחידים(‪ ,‬אישרו את ביצוע העבודות להחלפת מערכת הביוב הראשית‪ ,‬ואף לא‬</w:t>
        <w:br/>
        <w:t>‫הובא על ידי הנתבעים מי מבעלי הדירות האחרים בבית אשר מתנגד לכאורה לעבודות‪.‬‬</w:t>
        <w:br/>
        <w:t>‫בנסיבות האמורות זכאים רוב בעלי הדירות להחליט על ביצוע העבודות המוצעות במערכת‬</w:t>
        <w:br/>
        <w:t>‫הביוב‪ ,‬אף אם הביוב "זורם"‪ ,‬כחלק מהנדרש לשם "ניהולו" של הרכוש המשותף ו‪-‬‬</w:t>
        <w:br/>
        <w:t>‫"הבטחת השירותים המחויבים" כאמור בסעיף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.22‬זאת ועוד‪ .‬ביצוע עבודות במערכת הביוב לשם מניעה עתידית של סתימות נוספות‪ ,‬שהינן‬</w:t>
        <w:br/>
        <w:t>‫פועל יוצא של עצם טיבה ומצבה הנוכחי של המערכת )גם על פי חוות דעת המומחה‬</w:t>
        <w:br/>
        <w:t>‫מטעם הנתבעת(‪ ,‬נכלל בגדר החזקה תקינה של הרכוש המשותף‪ .‬אין כל הצדקה מדוע אך‬</w:t>
        <w:br/>
        <w:t>‫בשל סירובה של הנתבעת לשאת בהוצאות השיפוץ הנדרש ימשיכו בעלי הדירות‪ ,‬כולל‬</w:t>
        <w:br/>
        <w:t>‫הנתבעת עצמה‪ ,‬לשאת בעלויות אחזקה שוטפת גבוהות במיוחד ובטרחה הכרוכה‬</w:t>
        <w:br/>
        <w:t>‫בסתימות החוזרות ונשנות‪ ,‬שהינן חלק בלתי נפרד משגרת יומה של מערכת הביוב הלקויה‬</w:t>
        <w:br/>
        <w:t>‫והבית בכללותו )ר' גם עדותו של מר גולן בעמוד ‪ 7‬שורות ‪.(32-38‬‬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.23‬יש גם לזכור כי קיימים נזקים נלווים אינהרנטיים להצפות ביוב ‪ -‬בריאותיים‪ ,‬בטיחותיים‬</w:t>
        <w:br/>
        <w:t>‫וכלכליים )ר' גם התמונות שצורפו לראיות התובעת(‪ .‬פעולות למניעת נזקים צפויים אלו‬</w:t>
        <w:br/>
        <w:t>‫מצדיקות הכרה בהן‪ ,‬כשלעצמן‪ ,‬כעבודות להחזקה תקינה של המערכת‪ .‬בהקשר האמור‬</w:t>
        <w:br/>
        <w:t>‫מקובלת עלי עדותו של מר גולן אשר מבהירה אף היא את ההצדקות לקביעה כי מדובר‬</w:t>
        <w:br/>
        <w:t>‫ב"החזקה תקינה" ‪" -‬הגשנו שלוש הצעות מחיר לאחר שמי שמטפל בבניין ראתה זאת‬</w:t>
        <w:br/>
        <w:t>‫בעצמה ולאור הסתימות שיש כל חודשיים שלושה‪ ,‬יש סכנה אמיתית לתושבי הבניין בחצר‬</w:t>
        <w:br/>
        <w:t>‫ויש תמונות שצולמו שאפשר ליפול בתוך הביוב‪ .‬גם היום היא קיימת" )עמוד ‪ 7‬שורות ‪15-‬‬</w:t>
        <w:br/>
        <w:t>‫‪ .(18‬החלטת בעלי הדירות לשים קץ לליקוי סבירה ומוצדקת‪.‬‬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.24‬בנסיבות אלו הרי שעלויות תיקון מערכת הביוב הינן בגדר החזקה תקינה של הרכוש‬</w:t>
        <w:br/>
        <w:t>‫המשותף וגם על הנתבעים לשאת בתשלום חלקם בהוצאה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.25‬ויודגש‪ ,‬אין בידי לקבל את טענת הנתבעים כי הליקויים במערכת הביוב מקורם בחיבור‬</w:t>
        <w:br/>
        <w:t>‫ניקוז מי הגשמים למערכת הביוב בלבד או כי יש באמור להביא לדחיית התביעה כנגדם‬</w:t>
        <w:br/>
        <w:t>‫בהקשר זה‪.‬‬</w:t>
        <w:br/>
        <w:t>‫ראשית‪ ,‬כאמור‪ ,‬מחוות דעת מר דוד עולה כי סתימה במערכת הביוב הקיימת הינה עניין‬</w:t>
        <w:br/>
        <w:t>‫צפוי‪.‬‬</w:t>
        <w:br/>
        <w:t>‫שנית‪ ,‬מערכת הביוב נסתמה גם בחודשי הקיץ בהם אין מעבר של מי ניקוז‪ ,‬דבר שאינו‬</w:t>
        <w:br/>
        <w:t>‫מתיישב כלל עם הטענה האמורה‪.‬‬</w:t>
        <w:br/>
        <w:t>‫שלישית‪ ,‬חוות דעתו של מר אהרונוב מתבססת על הערכה )"נראה לי"( בנוגע לעובדה‬</w:t>
        <w:br/>
        <w:t>‫)בנוגע לגודל שטח הניקוז( שבנקל ניתן היה לבחון לגופה אך הדבר לא נעשה )ר' סעיף ‪7‬‬</w:t>
        <w:br/>
        <w:t>‫לחוות דעתו(‪ .‬משכך‪ ,‬גם מקצועית אין תימוכין לטענה‪.‬‬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.26‬אומנם העבודות לתיקון מערכת הביוב טרם בוצעו‪ .‬אולם‪ ,‬אין בכך די כדי להביא לדחיית‬</w:t>
        <w:br/>
        <w:t>‫התביעה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.27‬אחזקתו של רכוש משותף בבית מתנהלת על פי תקציב שעה שאין מקור אחר לביצוע‬</w:t>
        <w:br/>
        <w:t>‫תשלומים אלא על פי גביה מבעלי הדירות‪ .‬משכך‪ ,‬משעה שהעבודות אושרו על ידי בעלי‬</w:t>
        <w:br/>
        <w:t>‫הדירות )ר' נספחים ב ו‪ -‬ג לתצהיר גולן( ואף בוצעה גביה מרוב בעלי הדירות )כמפורט‬</w:t>
        <w:br/>
        <w:t>‫בסעיף ‪ 7‬לתצהיר גולן( הרי שזהו התקציב המחייב‪.‬‬</w:t>
        <w:br/>
        <w:t>‫מטבעו של תקציב‪ ,‬הצופה פני עתיד‪ ,‬יתכן ויתברר בדיעבד כי שולמו כספים עודפים‬</w:t>
        <w:br/>
        <w:t>‫)למשל בגין התייעלות בביצוע עבודות או ירידת מחירים( או‪ ,‬מאידך‪ ,‬כי נדרשים כספים‬</w:t>
        <w:br/>
        <w:t>‫נוספים )עקב עבודות נוספות שנדרשו(‪ .‬אין בעובדה כי העלויות בפועל עשויות להיות‬</w:t>
        <w:br/>
        <w:t>‫שונות להצדיק הימנעות מתשלום‪ ,‬לא מראש ולא בדיעבד‪ .‬אין בעל דירה יכול לעכב את‬</w:t>
        <w:br/>
        <w:t>‫תשלום חלקו על פי התקציב המאושר עד לאחר גמר העבודות וביצוע חשבון סופי‪ .‬בכך‬</w:t>
        <w:br/>
        <w:t>‫הוא מעמיס על בעלי הדירות האחרים את תשלום חלקו ומחזיקם‪ ,‬למעשה‪ ,‬כ"בני ערובה"‬</w:t>
        <w:br/>
        <w:t>‫בידו‪ .‬כשם שרוב בעלי הדירות שילמו על פי תחשיב העלויות הצפוי‪ ,‬ולא על פי הביצוע‬</w:t>
        <w:br/>
        <w:t>‫בפועל‪ ,‬כך גם על הנתבעים לשלם על פי תחשיב זה באופן שווה לתשלום שבוצע על ידי‬</w:t>
        <w:br/>
        <w:t>‫בעלי הדירות האחרים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.28‬על פי החלטת בעלי הדירות אושרה עלות כוללת של ‪ ₪ 77,000‬להחלפת מערכת הביוב‬</w:t>
        <w:br/>
        <w:t>‫וקו המים הראשי על פי הצעת בנץ שירותי אינסטלציה )נספח כד' לתצהיר גולן(‪ .‬בהתאם‪,‬‬</w:t>
        <w:br/>
        <w:t>‫חלק הנתבעים בעבודה האמורה ייגזר מהתקציב המאושר לביצוע העבודה על סך של‬</w:t>
        <w:br/>
        <w:t>‫‪.₪ 57,300‬‬</w:t>
        <w:br/>
        <w:t>‫החלפת מערכת המים‬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.29‬גם בהקשר זה מתבססת התובעת על חוות דעתו של מר לוי אשר קובע כי בשל תיקונים‬</w:t>
        <w:br/>
        <w:t>‫שבוצעו בצנרת הגלויה ובשל היותה צנרת ישנה יש מקום להחליפה בצנרת חדשה‪.‬‬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.30‬מאידך‪ ,‬מחוות דעתו של מר דוד עולה כי צנרת המים הראשית גלויה ותקינה ובחלק התת‬</w:t>
        <w:br/>
        <w:t>‫קרקעי היא עשויה פוליאתילן שאינו קורוזיבי‪.‬‬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.31‬בהקשר האמור לא עלה בידי התובעת לעמוד בנטל הראיה בדבר הצורך בהחלפת צנרת‬</w:t>
        <w:br/>
        <w:t>‫המים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.32‬ראשית‪ ,‬מר לוי אינו מאתר כל ליקוי הצנרת‪ .‬אף אם היו ליקויים אשר תוקנו אין בכך די‪,‬‬</w:t>
        <w:br/>
        <w:t>‫כשלעצמו‪ ,‬להצדיק החלפת הצנרת בכללותה‪ .‬ויודגש‪ ,‬בפרט אמורים הדברים כאשר‬</w:t>
        <w:br/>
        <w:t>‫עסקינן בחלק משמעותי של הצנרת שהינו גלוי ומאפשר איתור הליקוי ותיקונו בקלות רבה‪.‬‬</w:t>
        <w:br/>
        <w:t>‫בהקשר זה‪ ,‬על פני הדברים‪ ,‬גם אין הצדקה להתיר את התיקון בבחינת "להקדים תרופה‬</w:t>
        <w:br/>
        <w:t>‫למכה" )שיקול שיכול בנסיבות המתאימות להצדיק עבודה בגדר "החזקה תקינה"(‪ ,‬שעה‬</w:t>
        <w:br/>
        <w:t>‫שתיקון של צנרת גלויה איננו מגלם בחובו קשיים משמעותיים‪.‬‬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.33‬שנית‪ ,‬בכל הקשור לחלק הצנרת התת קרקעי הקטן הרי שלא הוכח כל ליקוי בחלק צנרת זה‬</w:t>
        <w:br/>
        <w:t>‫‪ -‬מר לוי מעלה "חשד סביר" אך לא ביצע כל בדיקה לאישוש חשש זה‪ ,‬אפילו לא בדיקת‬</w:t>
        <w:br/>
        <w:t>‫מוני המים מהם ניתן ללמוד על קיומה של דליפה אפשרית‪ .‬אפשר וגם צפייה מפני נזק‬</w:t>
        <w:br/>
        <w:t>‫עתידי תביא להכרעה בעבודה כהחזקה תקינה‪ .‬אולם‪ ,‬חשד סביר בלבד אינו מספיק בהקשר‬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‫זה‪ .‬לשם קביעה כאמור נדרשת בדיקה משמעותית בהרבה אשר מבססת קיומו של ליקוי‬</w:t>
        <w:br/>
        <w:t>‫כמעט ודאי‪ ,‬כ"פצצה מתקתקת"‪.‬‬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.34‬שלישית‪ ,‬בניגוד לצנרת הביוב הרי שלא הוכחו פיצוצים או הוצאות חריגות בגין הצנרת‬</w:t>
        <w:br/>
        <w:t>‫האמורה לאורך השנים‪ .‬ויוער‪ ,‬אומנם‪ ,‬בוצעו תיקונים גם במערכת המים )ר' נספח ד‬</w:t>
        <w:br/>
        <w:t>‫לתצהיר גולן(‪ .‬אולם‪ ,‬מדובר בתיקונים אשר הביאו להסדרת ליקוי פרטני במערכת ולהמשך‬</w:t>
        <w:br/>
        <w:t>‫שימוש תקין בה‪ ,‬בניגוד‪ ,‬למשל‪ ,‬לכספים המשמעותיים אשר הוציאו ומוציאים בעלי‬</w:t>
        <w:br/>
        <w:t>‫הדירות לחינם בנוגע להחזקה שוטפת של מערכת הביוב מבלי שתוקנה‪.‬‬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.35‬רביעית‪ ,‬לנימוקים שעלו בהקשר זה בעדותו של מר גולן אין כל זכר בתצהירו או בחוות‬</w:t>
        <w:br/>
        <w:t>‫דעת המומחה מטעם התובעת )עמוד ‪ 7‬שורות ‪ .(39-41‬הנימוקים לא נתמכו אפילו בתיעוד‬</w:t>
        <w:br/>
        <w:t>‫מצולם ובהתאם אין לי לקבלם‪.‬‬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האמור‪ ,‬על פי המצב העובדתי כיום‪ ,‬לא ניתן לחייב את הנתבעים לשאת בעלויות‬</w:t>
        <w:br/>
        <w:t>‫החלפת צנרת המים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.37‬בהתאם‪ ,‬לאור הצעת התקציב שאושרה בהקשר זה )ר' סעיף ‪ 28‬לעיל( הרי שהנתבעים אינם‬</w:t>
        <w:br/>
        <w:t>‫חייבים בתשלום חלקם היחסי בהוצאה בהקשר זה בסך של ‪.₪ 19,700‬‬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מנוע מעלית‪ ,‬התקנת חייגן חירום‪ ,‬החלפת פנל לחצנים בתא המעלית כולל תאורת‬</w:t>
        <w:br/>
        <w:t>‫חירום‬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.38‬לאחר ששקלתי את מכלול הראיות בהקשר זה אני מוצא כי הוכח בפניי שהעבודה הנדרשת‬</w:t>
        <w:br/>
        <w:t>‫הינה בגדר החזקה 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.39‬בבדיקה מיום ‪ 16.01.13‬קובע בודק המעליות כי קיימות "רעידות‪ ,‬חופש ונזילת שמן‬</w:t>
        <w:br/>
        <w:t>‫במכונה ‪ -‬להחליף מכונה עד לבדיקה הבאה"‪ .‬זאת לבד ממסקנות נוספות הכוללות‪ ,‬בין‬</w:t>
        <w:br/>
        <w:t>‫היתר‪ ,‬התייחסות לדיוק בעצירות‪ ,‬תיקון או החלפה של חלקים בדלתות וכיול וסת המהירות‬</w:t>
        <w:br/>
        <w:t>‫)נספח י לתצהיר גולן(‪ .‬מדובר בקביעה מחייבת לביצוע תיקונים במעלית‪ ,‬כפי שאף‬</w:t>
        <w:br/>
        <w:t>‫הנתבעת מאשרת בעצמה )עמוד ‪ 11‬שורה ‪ .(14‬אין מחלוקת כי התיקון האמור לא בוצע‬</w:t>
        <w:br/>
        <w:t>‫באותו המועד‪ ,‬וגם לא מאוחר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.40‬תוצאות בדיקת המעלית מיום ‪ 01.03.15‬ומיום ‪) 30.08.15‬נספחים יא ו‪ -‬יב לתצהיר גולן(‬</w:t>
        <w:br/>
        <w:t>‫חוזרות גם הן על אותה קביעה‪ ,‬אם כי במסגרת המלצה ‪" -‬חופש קל במכונה ונזילות שמן‬</w:t>
        <w:br/>
        <w:t>‫מהמכונה – ממליץ להחליף מכונה בהקדם"‪.‬‬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.41‬ויודגש‪ ,‬הבדיקות בוצעו על ידי בודקים מוסמכים שונים ולפיכך ישנו גם הסבר לשינוי‬</w:t>
        <w:br/>
        <w:t>‫ב"טיב" ההוראה )מחייבת או מנחה(‪ .‬אף על פי כן‪ ,‬הבדיקות המקצועיות לעניין תקינות‬</w:t>
        <w:br/>
        <w:t>‫המעלית העמידו תוצאה 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.42‬במסגרת תיק ב"ב ‪ 05/228/16‬עתרו הנתבעים לצירוף ‪ 3‬תסקירי בדיקה נוספים – מיום‬</w:t>
        <w:br/>
        <w:t>‫‪ 28.07.14 ,12.01.14‬ו‪ .30.08.15 -‬בהחלטתי מיום ‪ 18.04.16‬התרתי הגשת תסקירי‬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‫הבדיקה‪ .‬אולם‪ ,‬על אף החלטתי‪ ,‬הנתבעים בחרו להגיש את התסקירים כפי שהם‪ ,‬מבלי‬</w:t>
        <w:br/>
        <w:t>‫שביקשו לזמן את עורכם‪ .‬לדבר חשיבות מהותית לאור העובדה כי בפניי‪ ,‬למעשה‪ ,‬שני‬</w:t>
        <w:br/>
        <w:t>‫תסקירים שונים‪ ,‬חתומים על ידי אותו הבודק‪ ,‬מיום ‪ – 30.08.15‬באחד )שהוגש על ידי‬</w:t>
        <w:br/>
        <w:t>‫התובעת( מופיעה ההמלצה האמורה ובשני )שהוגש על ידי הנתבעת( זו נעדרת‪.‬‬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.43‬בנסיבות דנן אני מוצא להעדיף את תסקירי בדיקת המעליות אשר צורפו על ידי התובעת ‪-‬‬</w:t>
        <w:br/>
        <w:t>‫ראשית‪ ,‬כאמור‪ ,‬התסקיר מיום ‪ 16.01.13‬אינו שנוי במחלוקת ובמסגרתו הורה הבודק על‬</w:t>
        <w:br/>
        <w:t>‫החלפת המכונה‪ ,‬פעולה שאין מחלוקת שלא בוצעה‪ .‬אין כל הסבר כיצד זה מהוראה‬</w:t>
        <w:br/>
        <w:t>‫מחייבת להחליף מכונה "נעלמו" הליקויים בבדיקות מאוחרות ללא שבוצע תיקון‪ .‬שנית‪,‬‬</w:t>
        <w:br/>
        <w:t>‫מדובר בסוגיה של בטיחות מכוח הוראות דין‪ .‬בהתאם‪ ,‬נכון להעדיף את המסמך המחמיר‬</w:t>
        <w:br/>
        <w:t>‫יותר‪ ,‬שגם עולה בקנה אחד עם בדיקות קודמות‪ .‬ודאי כאשר מדובר בהוראה של ‪ 3‬בודקים‬</w:t>
        <w:br/>
        <w:t>‫שונים לאורך השנים‪ .‬שלישית‪ ,‬גם בתסקירים שצורפו על ידי הנתבעים עולה תמונה‬</w:t>
        <w:br/>
        <w:t>‫מדאיגה של ליקוי חוזר בדבר חופש המכונה‪ ,‬חלודה על כבלים ונזילות שמן‪ .‬מכלול דוחות‬</w:t>
        <w:br/>
        <w:t>‫הבדיקה מלמדים על צורך בתיקון המעלית‪ ,‬ודאי כזו הפועלת לפחות ‪ 30‬שנה‪ ,‬וכנראה עוד‬</w:t>
        <w:br/>
        <w:t>‫מאז קום הבית לפני ‪ 50‬שנה )ר' עדות הנתבעת בעמוד ‪ 11‬שורה ‪ 22‬ועמוד ‪ 10‬שורה ‪14‬‬</w:t>
        <w:br/>
        <w:t>‫ועדות מר גולן בעמוד ‪ 7‬שורות ‪ .(1-4‬ויודגש‪ ,‬מדובר‪ ,‬גם בהקשר זה‪ ,‬בבודקים שונים שגם‬</w:t>
        <w:br/>
        <w:t>‫הם מאתרים את אותם הליקויים )אם כי המלצותיהם לטיפול מעט שונות(‪ .‬רביעית‪ ,‬יש‬</w:t>
        <w:br/>
        <w:t>‫לשים לב ל"הדרדרות" מצב המערכת בין שתי בדיקות שנערכו על ידי אותו בודק ‪ -‬מר דוד‬</w:t>
        <w:br/>
        <w:t>‫ארוזאן‪ ,‬מיום ‪") 28.07.14‬חופש קל במכונה – למעקב"( ומיום ‪") 01.03.15‬חופש קל‬</w:t>
        <w:br/>
        <w:t>‫במכונה ונזילות שמן מהמכונה – ממליץ להחליף מכונה בהקדם"(‪ .‬חמישית‪ ,‬גם בכל‬</w:t>
        <w:br/>
        <w:t>‫הקשור לדו"ח הבודק מיום ‪ ,30.08.15‬בהנחה כי שני הדוחות "אוטנטיים"‪ ,‬יש מקום‬</w:t>
        <w:br/>
        <w:t>‫להעדיף את הדו"ח המחמיר דווקא‪ ,‬שעולה בקנה אחד עם דוחות בדיקה אחרים‪ .‬בהקשר‬</w:t>
        <w:br/>
        <w:t>‫זה העובדה כי הבודק – מרק פרלשטיין‪ ,‬לא זומן לעדות בהליך פועלת לחובת הנתבעים‬</w:t>
        <w:br/>
        <w:t>‫דווקא‪.‬‬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.44‬ויודגש‪ ,‬בניגוד לעמדתה של הנתבעת לפיה רק מה ש"חובה" הינו בגדר החזקה תקינה‬</w:t>
        <w:br/>
        <w:t>‫)עמוד ‪ 11‬שורות ‪ (8-11‬הרי שגם "המלצה"‪ ,‬ודאי על ידי בודק מעליות מכוח החוק‪ ,‬יכולה‬</w:t>
        <w:br/>
        <w:t>‫להיות מספיקה לשם הכרה בעבודה בגדר "החזקה תקינה"‪ .‬בפרט כאשר מדובר בעניין של‬</w:t>
        <w:br/>
        <w:t>‫בטיחות מתקן הנעה מכאני כבד אשר יכול לגרום לנזקים משמעותיים לגוף ולרכוש‪.‬‬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.45‬בהקשר זה‪ ,‬כפי שכבר פסקתי בתיק ‪ 306/12‬נציגות הבית המשותף רחוב יהודה הנשיא‬</w:t>
        <w:br/>
        <w:t>‫‪ 23‬תל אביב נ' חן טוב שלמה ואח' )פורסם באתר משרד המשפטים(‪ ,‬והדברים יפים גם‬</w:t>
        <w:br/>
        <w:t>‫לענייננו )ועוד נחזור אליהם להלן( ‪" -‬המונח החזקה תקינה אינו כולל רק עבודות‬</w:t>
        <w:br/>
        <w:t>‫הקשורות בבטיחות המעליות‪ ,‬שאלו‪ ,‬מעצם טבען‪ ,‬מהוות "החזקה תקינה" ועל כל בעלי‬</w:t>
        <w:br/>
        <w:t>‫הדירות להשתתף בעלותן‪ .‬במבחן תנאי הזמן והמקום כאמור יתכנו עבודות שהן בגדר‬</w:t>
        <w:br/>
        <w:t>‫"החזקה תקינה" אף שאינן קשורות לבטיחות השימוש במעליות‪ .‬כך‪ ,‬למשל‪ ,‬שיפוץ תא‬</w:t>
        <w:br/>
        <w:t>‫המעליות‪ ,‬שיפור הנגישות למעלית וכיוצ"ב‪ .‬החזקה תקינה איננה מחוייבת לשמר את מצבו‬</w:t>
        <w:br/>
        <w:t>‫של הבית כפי שהיה ויתכנו גם שידרוגים של רכיבים כאלו ואחרים הקיימים בו‪ ,‬כפי‬</w:t>
        <w:br/>
        <w:t>‫שקובעות ההלכות שלעיל )ור' גם התייחסות בהקשר זה בתיק )מפ' ת"א( ‪ 456/10‬נציגות‬</w:t>
        <w:br/>
        <w:t>‫הבית רחוב דוד מלך ‪ 51‬תל אביב נ' אנה קיקיון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.‬כפי שנפסק בפרשת חן טוב משעה שהחלפת מעלית בכללותה יכולה להיכלל‬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‫בגדר החזקה תקינה של הרכוש המשותף‪ ,‬ודאי שעבודה להחלפת מנוע המעלית )ותיקונים‬</w:t>
        <w:br/>
        <w:t>‫נלווים נוספים( יכולה להיכלל בגדר עבודה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.46‬גם בכל הקשור בעבודות האחרות שבוצעו במעלית תומכות בדיקות הבטיחות האמורות ‪-‬‬</w:t>
        <w:br/>
        <w:t>‫כך‪ ,‬בנוגע ליקויים במערכת האזעקה )וכפועל יוצא התקנת חייגן בתא המעלית ופנל‬</w:t>
        <w:br/>
        <w:t>‫לחצנים הכולל תאורה היקפית‪ ,‬לחצן פתח דלת וכו'(‪ ,‬כפי שעולה ממכלול דוחות הבדיקה‪.‬‬</w:t>
        <w:br/>
        <w:t>‫כך‪ ,‬לגבי החלפת לוח לחצנים בקומת קרקע )ר' שני התסקירים מיום ‪ 30.08.15‬בנוגע‬</w:t>
        <w:br/>
        <w:t>‫לתיקון "מראי קומות בקומת הכניסה"(‪ .‬כך לגבי וסת מהירות וכבל וסת )חלודה על כבלים‪,‬‬</w:t>
        <w:br/>
        <w:t>‫כוון דיוק עצירות‪ ,‬כיול ווסת מהירות‪ ,‬הערות החוזרות על עצמן בבדיקות השונות(‪.‬‬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.47‬גם בהקשרים האמורים הרי שמדובר‪ ,‬בעיקרן‪ ,‬בעבודות הקשורות בבטיחות ובטחון‬</w:t>
        <w:br/>
        <w:t>‫השימוש במעלית וככאלו די בדוחות הבדיקה להצדיק הכרה בהן כעבודות להחזקה תקינה‬</w:t>
        <w:br/>
        <w:t>‫של הרכוש המשותף‪ .‬בפרט כאשר הנתבעים חדלו מלהעיד את בודק המעליות כמפורט‬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.48‬הוכחה החלטת אסיפה כללית אשר מאשרת את ביצוע העבודה לרבות התקציב לה ומימון‬</w:t>
        <w:br/>
        <w:t>‫בעלי הדירות )נספחים ב' ו‪ -‬ג' וסעיף ‪ 7‬לתצהיר גולן(‪ ,‬הוכח פירוט הרכיבים על פי הצעת‬</w:t>
        <w:br/>
        <w:t>‫מחיר )נספח כ"ג לתצהיר גולן( ואף הוכח התשלום בפועל בהקשר זה )נספחים י"ג ו‪ -‬י"ד‬</w:t>
        <w:br/>
        <w:t>‫לתצהיר גולם(‪ .‬בהתאם על הנתבעים לשאת בחלקם מעלות העבודה בהקשר זה בסך של‬</w:t>
        <w:br/>
        <w:t>‫‪ 34,000‬ש"ח‪.‬‬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.49‬יוער כי לעבודות האמורות גם התקבלו הצעות מחיר והזולה מבניהן היא זו שנבחרה )ר'‬</w:t>
        <w:br/>
        <w:t>‫נספחים כ"א עד כ"ג לתצהיר גולן(‪.‬‬</w:t>
        <w:br/>
        <w:t>‫עיצוב פנים למעלית‬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.50‬כפי שכבר הבהרתי לעיל‪ ,‬גם החלפת עיצוב פנים המעלית עשוי להיכלל בגדר החזקה‬</w:t>
        <w:br/>
        <w:t>‫תקינה של הרכוש המשותף‪ .‬בנסיבות דנן הוכח בפניי כי זהו מצב הדברים‪.‬‬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.51‬ראשית‪ ,‬התמונות שצורפו לתצהיר גולן מלמדות על מצב ירוד של תא המעלית )ר' נספחים‬</w:t>
        <w:br/>
        <w:t>‫ט"ו לתצהיר(‪ .‬שנית‪ ,‬דוחות הבדיקה מלמדים על הצורך בביצוע עבודות שיפוץ – בכל‬</w:t>
        <w:br/>
        <w:t>‫הדוחות חוזרת כחוט השני הערה מחייבת לתיקון )בסעיף ‪ 7‬לדו"ח( בעניין משקוף דלת‬</w:t>
        <w:br/>
        <w:t>‫קומה הכניסה החלוד ומתפורר‪ .‬שלישית‪ ,‬אין מחלוקת כי לכל הפחות מאז שנת ‪ 2000‬לא‬</w:t>
        <w:br/>
        <w:t>‫שופץ פנים המעלית )עמוד ‪ 11‬שורות ‪ .(22-25‬זמן כאמור הינו סביר במבחני המקום והזמן‬</w:t>
        <w:br/>
        <w:t>‫לעריכת שיפוץ‪ ,‬אף אם הוא אסטתי בעיקרו‪ ,‬לרכוש המשותף‪ .‬ודאי לאור הליקויים שאותרו‬</w:t>
        <w:br/>
        <w:t>‫גם על ידי הבודקים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.52‬דא עקא‪ ,‬עסקינן בהליך זה בתובענה כספית ובהקשר זה כשלה התובעת בהוכחת 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 הוצגה כל ראיה‪ ,‬ובכלל האמור לא הצעת מחיר‪ ,‬מפרט או כל ראיה אחרת בנוגע לטיב‬</w:t>
        <w:br/>
        <w:t>‫העבודות שמבוקש לבצע והעלויות הכרוכות‪ .‬כל שצורף בהקשר זה הוא נספח ב' הכולל‬</w:t>
        <w:br/>
        <w:t>‫פירוט מחיר "מדויק" ‪ - ₪ 18,998 -‬ותיאור מילולי – "עיצוב פנים למעלית ברמה גבוהה‬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‫מאוד‪ :‬קירות‪ ,‬תקרה‪ ,‬ריצפה וצביעת דלתות המעלית"‪ .‬אין בתיאור האמור כל מידע לגבי‬</w:t>
        <w:br/>
        <w:t>‫טיב העבודות המתוכננות ‪ -‬כמות החומרים‪ ,‬איכות החומרים‪ ,‬ועלות כל אחת מהרכיבים‪,‬‬</w:t>
        <w:br/>
        <w:t>‫ובהתאם לא ניתן לקבוע דבר לעניין טיבו של השיפוץ או התקציב‪.‬‬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.54‬ויודגש‪ ,‬אף אם עבודה לשיפוץ תא המעלית עשויה להיחשב בגדר החזקה תקינה הרי‬</w:t>
        <w:br/>
        <w:t>‫שעדיין יש לבחון את הרכיבים השונים – סופו של יום "שדרוג" של תא המעלית ללא‬</w:t>
        <w:br/>
        <w:t>‫הצדקה‪ ,‬אף אם נדרש שיפוץ של תא זה‪ ,‬אינו בגדר החזקה תקינה‪ .‬זאת ניתן ללמוד רק‬</w:t>
        <w:br/>
        <w:t>‫מרכיבי העבודות הספציפיים‪ ,‬ודאי כאשר הכוונה לעיצוב "ברמה גבוהה מאוד"‪ ,‬שאין‬</w:t>
        <w:br/>
        <w:t>‫הכרח כי זה גם היה מצב תא המעלית "בעת גמר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.55‬בהתאם‪ ,‬אין בידי לחייב את הנתבעים בתשלום הנתבע בהקשר זה‪ .‬אולם‪ ,‬למען הסר ספק‪,‬‬</w:t>
        <w:br/>
        <w:t>‫היה ויאושר תקציב מפורט על ידי בעלי הדירות‪ ,‬כולל מפרט לביצוע העבודות‪ ,‬אשר יהיה‬</w:t>
        <w:br/>
        <w:t>‫בו להביא לשיפוץ בלבד של תא המעלית‪ ,‬ללא השבחתו‪ ,‬תוכל התובעת לשוב ולעתור‬</w:t>
        <w:br/>
        <w:t>‫בהקשר זה‪ ,‬ככל שעל אף האמור לעיל יבחרו הנתבעים שלא לשאת בתשלום חלקם בעלות‬</w:t>
        <w:br/>
        <w:t>‫העבודות‪.‬‬</w:t>
        <w:br/>
        <w:t>‫החזרת הגינה לקדמותה לאחר החלפת מערכת המים והביוב‬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.56‬משעה שאושרה העבודה לעיל לתיקון מערכת הביוב הרי שגם כל עבודה שהינה פועל‬</w:t>
        <w:br/>
        <w:t>‫יוצא של אותו תיקון נכללת גם היא בגדר החזקה 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.57‬זאת ועוד‪ .‬כאמור לעיל‪ ,‬הוכח כי התקבלה החלטה של בעלי הדירות ברוב מוחלט )למעט‬</w:t>
        <w:br/>
        <w:t>‫הנתבעים( לאשר ביצוע העבודות האמורות‪ ,‬לרבות עלותן על פי הצעת המחיר הזולה מבין‬</w:t>
        <w:br/>
        <w:t>‫‪ 3‬שהתקבלו בידי הנציגות‪ .‬כאמור‪ ,‬חלק ארי מבעלי הדירות גם שילם את חלקו בעלות‬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.58‬הדברים האמורים לעיל לעניין חובת תשלום בעל דירה על פי תקציב יפים גם לעניין‬</w:t>
        <w:br/>
        <w:t>‫עבודות שיקום הגינה‪ .‬אכן‪ ,‬לא ידוע מהו היקף העבודות אשר יידרש בשל עבודות תיקון‬</w:t>
        <w:br/>
        <w:t>‫מערכת הביוב‪ .‬בהתאם‪ ,‬יתכן ובסופו של יום ניתן יהיה לבצע את עבודות הגינון בעלות‬</w:t>
        <w:br/>
        <w:t>‫נמוכה יותר מזו המתוכננת או אולי בעלות גבוהה יותר‪ .‬בינתיים‪ ,‬משעה שאושרה העבודה‬</w:t>
        <w:br/>
        <w:t>‫על ידי האסיפה הכללית‪ ,‬לרבות התקציב לה‪ ,‬ואף רוב בעלי הדירות שילמו את חלקם על‬</w:t>
        <w:br/>
        <w:t>‫פי תקציב זה‪ ,‬גם על הנתבעים לשאת בתשלום 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.59‬די בכך להביא לחיוב הנתבעים בתשלום חלקם היחסי בעלות העבודות אשר תוקצבו בסך‬</w:t>
        <w:br/>
        <w:t>‫של ‪.₪ 8,260‬‬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‫החזר הוצאות בגין תיקון עמודי בטון )צו מבנה מסוכן(‬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.60‬מתוך מסכת הראיות שהוצגה בפניי עולה תמונה עובדתית כלהלן‪:‬‬</w:t>
        <w:br/>
        <w:t>‫ביום ‪ 11.11.13‬חויבו בעלי הדירות בבית על פי סעיף ‪ 3‬לחוק עזר לתל אביב‪-‬יפו )מבנים‬</w:t>
        <w:br/>
        <w:t>‫מסוכנים(‪ ,‬תשס"ב – ‪ 2001‬לבצע בתוך ‪ 90‬יום ממסירת ההודעה עבודות "לתקן ולחזק‬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‫במידת הצורך את עמודי קומת הקרקע על פי הוראותיו ובפיקוחו של מהנדס בניין"‪ .‬קביעה‬</w:t>
        <w:br/>
        <w:t>‫זו התבסס על חוות דעת מהנדס ולדימיר ליבורקין ממנה עולה כי "קיימים סדקים‬</w:t>
        <w:br/>
        <w:t>‫והתפרקות גושי טיח ובטון מעמודי קומת הקרקע המפולשת‪ .‬נחשפו ברזלים חלודים‪.‬‬</w:t>
        <w:br/>
        <w:t>‫המצב הנוכחי של הבניין מהווה סכנה למחזיקים ולציבור" )ר' נספח ז' לתצהיר גולן(‪.‬‬</w:t>
        <w:br/>
        <w:t>‫ביום ‪ 28.01.14‬שולם סך של ‪ ₪ 11,800‬עבור "שיקום ותיקון עמודים בקומת קרקע לפי‬</w:t>
        <w:br/>
        <w:t>‫הצעת מחיר כולל הסרת מבנה מסוכן" )ר' נספחים ח ו‪ -‬ט לתצהיר גולן(‪.‬‬</w:t>
        <w:br/>
        <w:t>‫ביום ‪ 22.01.14‬אישר אינג' משה נחום‪ ,‬מנהל יחידת מבנים מסוכנים‪ ,‬כי לאחר בדיקת‬</w:t>
        <w:br/>
        <w:t>‫מהנדס מטעם העירייה בוצעו העבודות שנדרשו ביום ‪ 11.11.13‬ובהתאם "תיק מבנה מסוכן‬</w:t>
        <w:br/>
        <w:t>‫לכתובת שבנדון נסגר והמבנה הוסר מרשימת מבנים מסוכנים"‪.‬‬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.61‬בנסיבות עובדתיות אלו הרי שמדובר בעבודות שבוצעו בעקבות הכרזה של הרשות‬</w:t>
        <w:br/>
        <w:t>‫המוסמכת ועל פי הנחייתה‪ .‬ויודגש‪ ,‬אין מדובר בשיפוץ שבוצע בשל "גחמה" של מי מבין‬</w:t>
        <w:br/>
        <w:t>‫בעלי הדירות להשביח את הבית‪ ,‬לשפר את מראהו או מכל נימוק אחר‪ .‬מדובר בפעולת‬</w:t>
        <w:br/>
        <w:t>‫שיפוץ הכרחית‪ ,‬אשר‪ ,‬למעשה‪ ,‬נכפתה על פי דין‪ ,‬לרבות באפשרות לנקיטת הליכים‬</w:t>
        <w:br/>
        <w:t>‫משפטיים כנגד כל בעלי הדירות בבית‪ .‬עבודה מעין זו‪ ,‬מעצם טיבה וטבעה‪ ,‬נכללת בגדר‬</w:t>
        <w:br/>
        <w:t>‫"החזקה תקינה" של הבית‪ .‬במיוחד אמורים הדברים כאשר דרישת העירייה לשיפוץ‬</w:t>
        <w:br/>
        <w:t>‫מתבססת‪ ,‬בעיקר‪ ,‬על שיקולים בטיחותיים‪.‬‬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.62‬הטענה )המתבססת על חוות דעתו של מר אהרונוב( לפיה יש לבצע עבודות נוספות בבית‬</w:t>
        <w:br/>
        <w:t>‫בהקשר זה )בהיקף של מאות אלפי שקלים( אין בה לאיין את העבודות שבוצעו ואשר היו‬</w:t>
        <w:br/>
        <w:t>‫מחויבות על פי דרישת העירייה‪ ,‬שהרי לאחר ביצוען )ועל כך אין מחלוקת( הוסר צו‬</w:t>
        <w:br/>
        <w:t>‫המבנה המסוכן שהוצא לבית‪ .‬הרשות המוסמכת היא זו אשר אישרה את טיב העבודות!‬</w:t>
        <w:br/>
        <w:t>‫בכל הקשור לעבודות נוספות שנטען כי הן נדרשות‪ ,‬הרי שיש לפעול מול בעלי הדירות‬</w:t>
        <w:br/>
        <w:t>‫לקבלת החלטות בהתאם )ר' גם התייחסות מר גולן בעמוד ‪ 9‬שורות ‪.(13-15‬‬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.63‬ויודגש‪ ,‬לא נטען על ידי התובעת כי בוצעו עבודות חיזוק‪ .‬לא בגין כך התבקשו הנתבעים‬</w:t>
        <w:br/>
        <w:t>‫לשלם את חובם‪ .‬כל שבוצעו היו העבודות הנדרשות‪ ,‬על פי דרישת רשות מוסמכת‪ ,‬לסלק‬</w:t>
        <w:br/>
        <w:t>‫צו מנהלי אשר הוחל על הבית ובעלי הדירות )ר' בהקשר זה במפורש עדותו של מר גולן‬</w:t>
        <w:br/>
        <w:t>‫בעמוד ‪ 9‬שורות ‪ 2-12‬ו‪ .(18-19 -‬גם באלו סרבו ומסרבים הנתבעים להשתתף‪.‬‬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.64‬לכל זאת יש להוסיף כי הוכח גם שהנתבעת היתה מודעת לאשר מבוצע בבית‪ ,‬לרבות‪,‬‬</w:t>
        <w:br/>
        <w:t>‫לעבודות לתיקון העמודים‪ .‬היא ידעה שהוצא צו מבנה מסוכן כאמור‪ .‬מעדותה עולה כי‬</w:t>
        <w:br/>
        <w:t>‫היא יודעת כל דבר שקורה בבית )עמוד ‪ 11‬שורות ‪ .(31-33‬אף על פי כן‪ ,‬היא לא נקפה‬</w:t>
        <w:br/>
        <w:t>‫אצבע לעצירת העבודות )אם לשיטתה לא היה בהן די או לא היה בהן צורך(‪ ,‬לכינוס בעלי‬</w:t>
        <w:br/>
        <w:t>‫הדירות לקבלת החלטה חוזרת או נוספת )אם לשיטתה נדרשות עבודות משמעותיות יותר(‬</w:t>
        <w:br/>
        <w:t>‫או להסדרת הליקויים והסרת הצו מול העירייה‪.‬‬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.65‬למעשה‪ ,‬הנתבעים נהנים מהגנה מפני נקיטת הליכים כנגדם על ידי הרשות המוסמכת‪ ,‬הגנה‬</w:t>
        <w:br/>
        <w:t>‫שסיפקה להם אותה עבודה עליה הם מסרבים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.66‬יש גם לזכור כי בסופו של יום מדובר בבית משותף וטענות בדבר העדר חובת השתתפות‬</w:t>
        <w:br/>
        <w:t>‫בהוצאות אינן מתקבלות בקלות רבה בשל הפגיעה האינהרנטית בשוויון בין בעלי הדירות‬</w:t>
        <w:br/>
        <w:t>‫בבית‪ .‬חלוקת תשלומים שוויונית משתלבת עם חובתם של הצדדים‪ ,‬בעלי דירות בבית‬</w:t>
        <w:br/>
        <w:t>‫משותף‪ ,‬לנהוג האחד כלפי השני בתום לב ובהגינות )ע"א ‪ 2896/90‬טרוצקי ואח' נ' דיין‬</w:t>
        <w:br/>
        <w:t>‫ואח' פ"ד מו )‪ (454 (5‬והינה הכרח שאין בלתו בניהול רכוש משותף‪ ,‬ודאי לאור מצבו של‬</w:t>
        <w:br/>
        <w:t>‫הבית ודרישת העירייה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.67‬זאת ועוד‪ .‬מששלמו כל בעלי דירות בבית )למעט הנתבעים( את חלקם בהוצאה האמורה‪,‬‬</w:t>
        <w:br/>
        <w:t>‫הרי שאישרו ואישררו את ההחלטה לביצוע העבודות הנוספות ולגביה שבוצעה לצורך כך‬</w:t>
        <w:br/>
        <w:t>‫)ר' ע"א )ת"א( ‪ 1350/06‬דן סלע נכסים )‪ (1996‬בע"מ ואח' נ' ניהול בית גבר )‪ (99‬בע"מ‬</w:t>
        <w:br/>
        <w:t>‫ואח' )פורסם בנבו((‪ ,‬בין אם מדובר באישור מראש ובין אם באישור בדיעבד )ע"א ‪93/84‬‬</w:t>
        <w:br/>
        <w:t>‫שלמה קדמי נ' יערי קווין פ"ד מ)‪ (724 (1‬ואף שמימון הביניים נעשה על ידי מר גולן‬</w:t>
        <w:br/>
        <w:t>‫)בהעדר תקציב בקופת הנציגות(‪.‬‬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.68‬ויודגש‪ ,‬בכל הקשור לעבודות האמורות‪ ,‬לא רק שהתובעת היתה רשאית לבצען בגדר‬</w:t>
        <w:br/>
        <w:t>‫"החזקה תקינה"‪ ,‬לאור היותן קשורות לבטיחות המבנה ולד' אמות פרשנות מונח זה בסעיף‬</w:t>
        <w:br/>
        <w:t>‫‪ 58‬לחוק המקרקעין‪ .‬אלא‪ ,‬שהתובעת היתה מחויבת לבצע עבודות אלו לאור דרישת‬</w:t>
        <w:br/>
        <w:t>‫הרשויות מוסמכות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.69‬לאור האמור הרי שעל הנתבעים לשאת בתשלום חלקם גם בגין העבודה האמורה בסך של‬</w:t>
        <w:br/>
        <w:t>‫‪.₪ 11,800‬‬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.70‬לאור כל האמור לעיל הרי שעל הנתבעים לשאת בתשלום חלקם היחסי מתקציב עבודות‬</w:t>
        <w:br/>
        <w:t>‫כולל בסך של ‪ ₪ 176,288‬כלהלן‪ :‬סך של ‪ 57,300‬בגין החלפת מערכת הביוב; סך של‬</w:t>
        <w:br/>
        <w:t>‫‪ 51,500‬בגין עבודות בחנייה )מוסכם(; סך של ‪ ₪ 34,000‬בגין החלפת מנוע מעלית; סך‬</w:t>
        <w:br/>
        <w:t>‫של ‪ ₪ 8,260‬בגין עבודות גינון; סך של ‪ ₪ 4,602‬בגין איטום )מוסכם(; סך של ‪₪ 5,876‬‬</w:t>
        <w:br/>
        <w:t>‫בגין זרוע חניה )מוסכם(; סך של ‪ ₪ 2,950‬בגין עבודות חשמל חניה )מוסכם(; סך של‬</w:t>
        <w:br/>
        <w:t>‫‪ ₪ 11,800‬בגין שיקום עמודים‪.‬‬</w:t>
        <w:br/>
        <w:t>‫חלק הנתבעים בתשלום‬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.71‬על פי הנסח הרשום סך שטח הרצפות בבית הינו ‪ 704‬מ"ר‪ .‬אין מחלוקת כי גודל דירת‬</w:t>
        <w:br/>
        <w:t>‫הנתבעת הינו ‪ 88‬מ"ר‪ .‬אין מחלוקת כי על פי היתר בניה כדין הוסיף הבעלים של תת חלקה‬</w:t>
        <w:br/>
        <w:t>‫‪ 8‬חדר לדירתו בגודל ‪ 22.52‬מ"ר )ר' סעיף ‪ 4‬לתצהיר גולן וכן עדות הנתבעת בעמוד ‪10‬‬</w:t>
        <w:br/>
        <w:t>‫שורות ‪.(31-32‬‬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.72‬בהתאם‪ ,‬חלקה היחסי של דירת הנתבעים בהתאם ליחס שטח רצפות הדירות הכולל בבית‬</w:t>
        <w:br/>
        <w:t>‫)על פי הנסח בצירוף תוספת הבניה( הינו ‪.(12.12%) 88/726‬‬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.73‬בהקשר זה יוער כי אין בידי לקבל את טענות הנתבעים בדבר חלוקה אחרת החלה בנסיבות‬</w:t>
        <w:br/>
        <w:t>‫דנן‪.‬‬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.74‬ראשית‪" ,‬רשימת נכסים ומחזיקים" שצורפה לכתב ההגנה לא הוגשה כדין באמצעות תע"צ‬</w:t>
        <w:br/>
        <w:t>‫בהליך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.75‬שנית‪ ,‬על מנת להתבסס על מדידות ארנונה לשם קביעת יחס שטח הרצפות יש להגיש כדין‬</w:t>
        <w:br/>
        <w:t>‫את תשריטי המדידה עצמם‪ ,‬מהם ניתן ללמוד מה הם החלקים שנמדדו בכל דירה‪ ,‬מתי‬</w:t>
        <w:br/>
        <w:t>‫נמדדה כל דירה ועל פי אילו כללי מדידה‪ .‬על פני הדברים‪ ,‬בהעדר ראיה בדבר קיומה של‬</w:t>
        <w:br/>
        <w:t>‫מדידה זהה לכל הדירות )על פי מועד אחיד וכללי מדידה זהים( לא ניתן לקבל את מדידות‬</w:t>
        <w:br/>
        <w:t>‫הארנונה ככלי לחישוב שיעור ההשתתפות בהוצאות להחזקת הרכוש המשותף‪ .‬זאת ועוד‪.‬‬</w:t>
        <w:br/>
        <w:t>‫מדידות הארנונה כוללות גם חישוב שטחים שאין הכרח שהם נכללים בגדר שטח רצפות‬</w:t>
        <w:br/>
        <w:t>‫על פי סעיף ‪ 58‬לחוק המקרקעין )כגון מחסנים‪ ,‬מרפסות‪ ,‬שטחים משותפים וכיוצ"ב(‪.‬‬</w:t>
        <w:br/>
        <w:t>‫בהתאם‪ ,‬ללא תשריטי המדידה לא ניתן לדעת כלל מה נמדד‪.‬‬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.76‬שלישית‪ ,‬ממילא‪ ,‬גם על פי המדידה שצורפה לכתב ההגנה הרי שחלקה של דירת הנתבעים‬</w:t>
        <w:br/>
        <w:t>‫נותר זהה ‪.(12.16%) 108/888 -‬‬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.77‬לאור כל האמור לעיל הרי שחלקם של הנתבעים בעבודות השיפוץ בבית הינו בסך של‬</w:t>
        <w:br/>
        <w:t>‫‪ 88/726) ₪ 21,368‬חלקים מסך תקציב כולל ‪.(₪ 176,288‬‬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הפחתת הסכום שנפסק במסגרת פסק הדין החלקי מיום ‪ (₪ 7,600) 01.12.15‬יתרת‬</w:t>
        <w:br/>
        <w:t>‫החיוב הינה בסך של ‪.₪ 13,768‬‬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.78‬בהתאם אני מחייב את הנתבעים לשלם לתובעת את הסך של ‪.₪ 13,768‬‬</w:t>
        <w:br/>
        <w:t>‫הסך האמור ישולם בתוך ‪ 7‬ימים מהיום שאם לא כן יישא הפרשי הצמדה וריבית כדין‬</w:t>
        <w:br/>
        <w:t>‫מהיום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.79‬סופו של יום התביעה התקבלה בחלקה הארי ובהתאם אין כל הצדקה מדוע לא יישאו‬</w:t>
        <w:br/>
        <w:t>‫הנתבעים בתשלום הוצאות התובעת בגין ניהול ההליך‪ ,‬ודאי כאשר התובעת היא נציגות‬</w:t>
        <w:br/>
        <w:t>‫הבית וכפועל יוצא הרי שעלויות ניהול ההליך מוטלות על כתפם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.80‬לפיכך‪ ,‬אני מחייב את הנתבעת לשלם לתובעת סך של ‪ ₪ 756‬בגין החזר אגרת תביעה‪ ,‬סך‬</w:t>
        <w:br/>
        <w:t>‫של ‪ ₪ 300‬בגין דמי בטלה לחבר הנציגות גולן וכן סך של ‪ ₪ 3,750‬בגין החזר הוצאות‬</w:t>
        <w:br/>
        <w:t>‫שכ"ט עו"ד‪.‬‬</w:t>
        <w:br/>
        <w:t>‫הסכומים האמורים ישולמו בתוך ‪ 7‬ימים מהיום שאם לא כן יישא הפרשי הצמדה וריבית‬</w:t>
        <w:br/>
        <w:t>‫כדין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תיק‪5/588/2015 :‬‬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.81‬בנוסף לאמור אני מחייב את הנתבעת לשלם לתובעת את הוצאות המומחה לוי וזאת בתוך‬</w:t>
        <w:br/>
        <w:t>‫‪ 7‬ימים מהמצאת חשבונית מס בגין עלות חוות הדעת ובצירוף הפרשי הצמדה וריבית כדין‬</w:t>
        <w:br/>
        <w:t>‫מיום המצאת החשבונית ועד למועד בתשלום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.82‬בפסיקת גובה החזר ההוצאות התחשבתי בכך שהתנהלו בתיק זה דיון מקדמי ודיון‬</w:t>
        <w:br/>
        <w:t>‫הוכחות‪ ,‬הוגשו תצהירים וסיכומים בכתב וכן נוהל הליך ביניים‪.‬‬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כ"ט תמוז תשע"ו‪ 04 ,‬אוגוסט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5/588/2015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