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5/507/2015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תיק‪5755/705/5 :‬‬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.1‬רון שחר‬             ‫התובעים‪:‬‬</w:t>
        <w:br/>
        <w:t>‫‪ .2‬יפית שחר‬</w:t>
        <w:br/>
        <w:t>‫ע"י ב"כ עוה"ד אברהם שלו‬</w:t>
        <w:br/>
        <w:t>‫משדרות רוטשילד ‪ 131‬תל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.1‬ירון עיון‬           ‫הנתבעים‪:‬‬</w:t>
        <w:br/>
        <w:t>‫ע"י ב"כ עוה"ד עודד גרוס‬</w:t>
        <w:br/>
        <w:t>‫מרחוב אבא הלל סילבר ‪11‬א רמת גן‬</w:t>
        <w:br/>
        <w:t>‫‪ .2‬נציגות הבית המשותף רחוב הגנים ‪ 22‬רמת השרון‬</w:t>
        <w:br/>
        <w:t>‫ע"י ב"כ עוה"ד רם צרפתי‬</w:t>
        <w:br/>
        <w:t>‫מרחוב הנחושת ‪ 12‬תל אביב‬</w:t>
        <w:br/>
        <w:t>‫פסק דין‬</w:t>
        <w:br/>
        <w:t>‫מבוא‪ ,‬טענות הצדדים והתנהלות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.1‬תובענה זו עניינה בנזקי רטיבות נטענים בדירת התובעים בקומה השלישית (תת חלקה‬</w:t>
        <w:br/>
        <w:t>‫‪ )9‬בבית ברחוב הגנים ‪ 22‬רמת השרון הבנוי על חלקה ‪ 33‬בגוש ‪.1111‬‬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‪ 1‬הינו בעלים של דירה בקומה הרביעית בבית (תת חלקה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‪ 2‬הינה 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.1‬לטענת התובעים בתקרת דירתם התגלתה רטיבות‪ .‬פניות לנתבעים להסדרת הליקוי לא‬</w:t>
        <w:br/>
        <w:t>‫הניבו מענה ובהתאם עתרו התובעים למתן צו אשר יחייב לבצע כל הנדרש כדי להביא‬</w:t>
        <w:br/>
        <w:t>‫להפסקת הרטיבות בדירת התובעים וכן לבצע תיקוני צבע וטיח בדירתם‪ .‬בנוסף עתרו‬</w:t>
        <w:br/>
        <w:t>‫התובעים לחיוב הנתבעים בתשלום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‪ 1‬טען בכתב ההגנה להעדר יריבות וכי יש מקום לעכב את בירור ההליך בשל‬</w:t>
        <w:br/>
        <w:t>‫קיומו של הליך מקביל המתנהל בבית משפט השלום כנגד הנתבע ‪ 1‬והחברה הקבלנית‬</w:t>
        <w:br/>
        <w:t>‫שבנתה את הבית‪ .‬לגופה של תובענה נטען כי מקור הרטיבות הינו סתימה בקולטן מי‬</w:t>
        <w:br/>
        <w:t>‫גשמים אשר שוחררה‪ ,‬לאחר שאותרה‪ ,‬על ידי הנציגות‪ .‬משכך‪ ,‬האחריות לנזקי‬</w:t>
        <w:br/>
        <w:t>‫הנתבעים הינה של הנתבעת ‪ .2‬עוד נטען כי כתב התביעה לא לימד על קיומו של ליקוי‬</w:t>
        <w:br/>
        <w:t>‫כלשהו בדירת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תיק‪5755/705/5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.1‬הנתבעת ‪ 2‬טענה כי היא מכוסה בביטוח לנזקי הצנרת וכי קיים הליך מקביל שעניינו‬</w:t>
        <w:br/>
        <w:t>‫בליקוי בנייה בדירת התובעים‪ ,‬אותו הם הסתירו בתביעתם דנן‪ .‬הליקוי בקולטן מי‬</w:t>
        <w:br/>
        <w:t>‫הגשמים תוקן בחודש ‪ ,23/15‬אין כל נזילה פעילה וכתמי המים בתהליך התייבשות‪.‬‬</w:t>
        <w:br/>
        <w:t>‫מטרת התביעה למנף ליקויי בניה ולהטילם על המבטחת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מיום ‪ ,22.11.15‬משלא עלה בידי להביא את הצדדים להסכמות‪ ,‬נקבע התיק‬</w:t>
        <w:br/>
        <w:t>‫לשמיעת ראיות תוך שהתקבלה החלטה בנוגע לטענות המקדמיות – הבקשה לעיכוב‬</w:t>
        <w:br/>
        <w:t>‫הליכים נדחתה וכך גם בקשה שהועלתה למינוי 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התובעים הוגש תצהיר התובע וכן חוות דעת המהנדס האזרחי מרדכי אדלר‪.‬‬</w:t>
        <w:br/>
        <w:t>‫מטעם הנתבע ‪ 1‬הוגש תצהיר חתום על ידו‪ .‬מטעם הנתבעת ‪ 2‬הוגש תצהיר חבר‬</w:t>
        <w:br/>
        <w:t>‫הנציגות רפי לרנר וכן חוות דעת השמאי והמהנדס אריק שיינר‪.‬‬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23.23.11‬נערך דיון לשמיעת ראיות ובסיומו נשמעו סיכומי הצדדים בעל פה‪.‬‬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.12‬נטל השכנוע הנדרש במשפט האזרחי הוא על פי מאזן ההסתברויות (הגרסה ה"מסתברת‬</w:t>
        <w:br/>
        <w:t>‫יותר") והוא מוטל על שכמם של התובעים בבחינת הכלל הידוע "המוציא מחברו עליו‬</w:t>
        <w:br/>
        <w:t>‫הראיה" (י‪ .‬קדמי על הראיות הפן האזרחי ‪ -‬קובץ הרצאות (תש"ן) בעמ' ‪.)333‬‬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.11‬כפי שכבר הבהרתי במפורש‪ ,‬בהחלטתי בגמר הדיון מיום ‪ ,22.11.15‬על התובעים‬</w:t>
        <w:br/>
        <w:t>‫בהליך זה מוטל הנטל להוכיח כי ישנה רטיבות פעילה בדירתם‪ ,‬את מקורה של‬</w:t>
        <w:br/>
        <w:t>‫הרטיבות‪ ,‬את התיקונים הנדרשים להפסקתה‪ ,‬לרבות‪ ,‬התיקונים בדירתם וכפועל יוצא‬</w:t>
        <w:br/>
        <w:t>‫על מי האחריות לבצע העבודות השונות‪ ,‬אם נדרשות‪ .‬לשם עמידה בנטל האמור אף‬</w:t>
        <w:br/>
        <w:t>‫ניתנה להם הזכות לבדוק את דירת הנתבע ‪ 1‬באמצעות איש מקצוע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.12‬להוכחת תביעתם הסתמכו התובעים על חוות דעתו של מר אדלר‪ .‬דא עקא‪ ,‬חוות הדעת‬</w:t>
        <w:br/>
        <w:t>‫עצמה‪ ,‬ודאי בשילוב עם חקירתו הנגדית של המומחה‪ ,‬מלמדים כי אין בידם של‬</w:t>
        <w:br/>
        <w:t>‫התובעים כל ראיה להוכחת תביעתם‪ ,‬אפילו לא במאזן ההסתברויות הנדרש בהליך‬</w:t>
        <w:br/>
        <w:t>‫האזרחי ‪ -‬אין בידם ראיה להוכחת קיומה של רטיבות פעילה‪ ,‬לעבודה כלשהי נדרשת‬</w:t>
        <w:br/>
        <w:t>‫(ברכוש המשותף או בדירת הנתבע ‪ ,)1‬לקיומה של רטיבות כלואה או לצורך בביצוע‬</w:t>
        <w:br/>
        <w:t>‫עבודת תיקון כלשהי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.13‬ראשית‪ ,‬חוות הדעת של מר אדלר איננה קובעת כי קיימת רטיבות פעילה בדירת‬</w:t>
        <w:br/>
        <w:t>‫התובעים! לכל היותר נטען בדבר קיומה של רטיבות כלואה (שגם היא לא הוכחה‪ ,‬וגם‬</w:t>
        <w:br/>
        <w:t>‫לכך עוד נתייחס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.11‬שנית‪ ,‬מר אדלר זומן כדי לחוות דעתו‪ ,‬בין היתר‪ ,‬לגבי "מה לעשות כדי לתקן וכמה‬</w:t>
        <w:br/>
        <w:t>‫עולה" כפי שהוא מגדיר את מטרות חוות דעתו (עמוד ‪ 8‬שורה ‪ .)1‬דא עקא‪ ,‬אין בחוות‬</w:t>
        <w:br/>
        <w:t>‫הדעת כל קביעה בנוגע לתיקון כלשהו הנדרש ברכוש המשותף או בדירת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תיק‪5755/705/5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,‬כל שממליץ מר אדלר בנוגע ל"רטיבות הפעילה" הוא על ביצוע בדיקות‬</w:t>
        <w:br/>
        <w:t>‫שונות (בדיקת לחץ לצנרת אספקת מים ובדיקת מערכת דלוחין בדירת הנתבע ‪ .)1‬דא‬</w:t>
        <w:br/>
        <w:t>‫עקא‪ ,‬אין כל הסבר מדוע הבדיקות נדרשות (בהעדר כל אינדיקציה לרטיבות פעילה)‬</w:t>
        <w:br/>
        <w:t>‫ובכלל האמור מדוע הבדיקות לא בוצעו על ידי מר אדלר‪ ,‬וביצוען אפילו לא התבקש!‬</w:t>
        <w:br/>
        <w:t>‫קביעה כי יש לבצע בדיקות איננה בגדר ההוכחה הנדרשת לקיומם של ליקויים‪ ,‬כפי‬</w:t>
        <w:br/>
        <w:t>‫שהובהר במפורש הנטל בהחלטתי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,‬ההתייחסות במסגרת חוות הדעת לפירוק הויטרינה בדירת הנתבע ‪( 1‬ס"ק ג')‬</w:t>
        <w:br/>
        <w:t>‫איננה בשל קיומו של ליקוי כלשהו (ממילא גם לא נטען כי קיים ליקוי כאמור ומר אדלר‬</w:t>
        <w:br/>
        <w:t>‫אף לא כותב בחוות דעתו או מעיד כי איתר ליקוי שכזה) אלא לשם ביטחון נוסף למקרה‬</w:t>
        <w:br/>
        <w:t>‫עתידי (שלא אמור לקרות עוד לאור הסדרת הליקוי בנקז) של הצפת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.15‬שלישית‪ ,‬מר אדלר מאשר במפורש ‪" -‬נכון‪ ,‬מחוות הדעת אי אפשר לדעת מה לקוי"‬</w:t>
        <w:br/>
        <w:t>‫(עמוד ‪ 8‬שורות ‪ .)11-15‬די בעדות זו כדי לקבוע כי התביעה‪ ,‬אשר הוכחתה מתבססת‬</w:t>
        <w:br/>
        <w:t>‫על חוות דעת זו‪ ,‬לא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.11‬רביעית‪ ,‬טענת מר אלדר בדבר קיומה של רטיבות כלואה מתבססת על כך שצפה‬</w:t>
        <w:br/>
        <w:t>‫ברטיבות בפאנלים בדירת הנתבע ‪ 1‬ובבדיקת פרוטימטר שביצע‪ .‬אין בידי לקבל את‬</w:t>
        <w:br/>
        <w:t>‫חוות הדעת האמורה‪ ,‬בין לאור אי הוכחת הבדיקות שבוצעו ותוצאותיהן ובין לאור‬</w:t>
        <w:br/>
        <w:t>‫ליקויים מהותיים בעצם ביצוע הבדיקות‪.‬‬</w:t>
        <w:br/>
        <w:t>‫כך‪ ,‬אין כל תיעוד לבדיקות שביצע המומחה באמצעות המכשיר ‪ -‬מר אדלר אינו מציג‬</w:t>
        <w:br/>
        <w:t>‫כל תיעוד למיקום הבדיקות והמדידות ולתוצאותיהן (עמוד ‪ 8‬שורות ‪ ,)31-35‬אף שגם‬</w:t>
        <w:br/>
        <w:t>‫הוא מאשר כי נהוג לעשות כן בחוות דעת מומחה (עמוד ‪ 9‬שורות ‪ .)11‬כך גם הדבר‬</w:t>
        <w:br/>
        <w:t>‫נעשה בחוות דעת אחרת מטעם התובעים‪ ,‬אליה עוד נשוב להלן (ר' נספח לכתב‬</w:t>
        <w:br/>
        <w:t>‫התביעה);‬</w:t>
        <w:br/>
        <w:t>‫ויודגש‪ ,‬לא צורפו לחוות דעת אדלר תמונות המעידות על הבדיקות שבוצעו‬</w:t>
        <w:br/>
        <w:t>‫ותוצאותיהן או כל דו"ח או תיעוד אחר למיקום ביצוע המדידות והתוצאות שנמדדו ‪-‬‬</w:t>
        <w:br/>
        <w:t>‫למעשה‪ ,‬מר אדלר כלל לא ערך דו"ח כאמור‪.‬‬</w:t>
        <w:br/>
        <w:t>‫כך‪ ,‬אין כל תיעוד לכיול מכשיר הפרוטימטר או תקינותו‪ ,‬אף אם בוצעו המדידות (שלא‬</w:t>
        <w:br/>
        <w:t>‫הוכחו) (עמוד ‪ 9‬שורות ‪;)23-21‬‬</w:t>
        <w:br/>
        <w:t>‫כך‪ ,‬לא צורפה כל תמונה (אף שנטען כי לכאורה צולמו תמונות כאלו) של דירת הנתבע‬</w:t>
        <w:br/>
        <w:t>‫‪ 1‬ואין כל תיעוד של אותה רטיבות הנחזית בפאנלים (עמוד ‪ 8‬שורות ‪;)29-32‬‬</w:t>
        <w:br/>
        <w:t>‫כך‪ ,‬לא נערכה בדיקה חוזרת בדירת התובעים לבחינת מגמת הרטיבות שנצפתה לכאורה‬</w:t>
        <w:br/>
        <w:t>‫(עמוד ‪ 9‬שורות ‪;)1-3‬‬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.13‬נכון יהיה להאיר בהקשר זה כי בידי התובעים חוות דעת אשר ביצעה בדיקות בדירתם‪,‬‬</w:t>
        <w:br/>
        <w:t>‫לרבות‪ ,‬תוך תיעוד הבדיקות בצילומים כמקובל וכנדרש (על מנת לעמוד בנטל הראיה‬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תיק‪5755/705/5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‫הנדרש)‪ .‬אף על פי כן הם בחרו‪ ,‬ללא כל הסבר‪ ,‬שלא להגיש חוות דעת זו מטעמם‪ ,‬לא‬</w:t>
        <w:br/>
        <w:t>‫לזמן את המומחה לעדות ואף הסכימו להוציאה מהתיק‪ ,‬אף שצורפה תחילה כנספח‬</w:t>
        <w:br/>
        <w:t>‫לתצהיר התובע (עמוד ‪ 9‬שורות ‪.)11-11‬‬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גם בחרו שלא להביא לעדות מטעמם כל נציג של חברת מנרב בנוגע לתיקונים‬</w:t>
        <w:br/>
        <w:t>‫שבוצעו בדירתם או בדירת הנתבע ‪ ,1‬אף שלכאורה עדות של נציג זה יכולה היתה‬</w:t>
        <w:br/>
        <w:t>‫לסייע בידם לאור עדות השמיעה (הבלתי קבילה) של התובע בהקשר זה (עמוד ‪ 3‬שורות‬</w:t>
        <w:br/>
        <w:t>‫‪.)35-12‬‬</w:t>
        <w:br/>
        <w:t>‫בהתאם להוראות ההלכה העדרם של עדים זמינים כאמור פועל לחובתם של התובעים ‪-‬‬</w:t>
        <w:br/>
        <w:t>‫"‪...‬כלל נקוט בידי בתי המשפט מימים ימימה‪ ,‬שמעמידים בעל‪-‬דין בחזקתו‪ ,‬שלא ימנע‬</w:t>
        <w:br/>
        <w:t>‫מבית המשפט ראיה‪ ,‬שהיא לטובתו‪ ,‬ואם נמנע מהבאת ראיה רלבנטית שהיא בהישג‬</w:t>
        <w:br/>
        <w:t>‫ידו‪ ,‬ואין לכך הסבר סביר‪ ,‬ניתן להסיק‪ ,‬שאילו הובאה הראיה‪ ,‬היתה פועלת נגדו‪ .‬כלל‬</w:t>
        <w:br/>
        <w:t>‫זה מקובל ומושרש הן במשפטים אזרחיים והן במשפטים פליליים‪ ,‬וככל שהראיה יותר‬</w:t>
        <w:br/>
        <w:t>‫משמעותית‪ ,‬כן רשאי בית המשפט להסיק מאי‪-‬הצגתה מסקנות מכריעות יותר וקיצוניות‬</w:t>
        <w:br/>
        <w:t>‫יותר נגד מי שנמנע מהצגתה" (ע"א ‪ 518/38‬שרון נ' לוי פד"י לה (‪ 312 ,331 )1‬ועל‬</w:t>
        <w:br/>
        <w:t>‫הלכה זו רע"א ‪ 55/89‬קופל (נהיגה עצמית) בע"מ נ' טלקאר בע"מ פ"ד מד (‪595 )1‬‬</w:t>
        <w:br/>
        <w:t>‫וע"א ‪ 2233/92‬לימה חברה ישראלית לתעשיות כימיות בע"מ נ' פרץ רוזנברג ואח'‬</w:t>
        <w:br/>
        <w:t>‫פ"ד מז (‪ 121 )2‬וכן ע"א ‪ 9151/25‬שוורץ נ' רמנוף (פורסם בנבו) וע"א ‪ 115/88‬הבנק‬</w:t>
        <w:br/>
        <w:t>‫למימון ולסחר בע"מ נ' מתתיהו פ"ד מה(‪.)151 )1‬‬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.18‬זאת ועוד‪ .‬מבחינה מקצועית אין די בבדיקות שביצע מר אדלר כדי לקבוע כי קיימת‬</w:t>
        <w:br/>
        <w:t>‫רטיבות כלואה (וודאי שלא רטיבות פעילה) ברצפת דירת הנתבע ‪ - 1‬כדי לבדוק תחולת‬</w:t>
        <w:br/>
        <w:t>‫רטיבות במצע חול הדרך המקצועית היחידה הינה באמצעות עריכת דגימת מעבדה‪ ,‬כפי‬</w:t>
        <w:br/>
        <w:t>‫שגם מעיד המומחה שיינר ‪" -‬כתם רטיבות יכול להיות ותיק‪ .‬אך אני רוצה לציין ‪2‬‬</w:t>
        <w:br/>
        <w:t>‫דברים‪ ,‬אני ‪ 33‬שנה במקצועי‪ ,‬רואה אם הרטיבות טרייה או ישנה‪ ,‬ויודע להבדיל מה‬</w:t>
        <w:br/>
        <w:t>‫אומר הכתם‪ .‬לגבי הבדיקות עם המכשיר‪ ,‬הן לא יכולות לתת אינדיקציה לרטיבות במצע‬</w:t>
        <w:br/>
        <w:t>‫החול בדירה מעל‪ .‬אינדיקציה כזו אפשר לקבל רק במכון התקנים מבדיקת חול לאחר‬</w:t>
        <w:br/>
        <w:t>‫ייבוש ושקילה‪ .‬ש‪.‬ת‪ :‬את שיעור הרטיבות המשקלים בחול‪ ,‬אפשר רק בבדיקת מעבדה‪.‬‬</w:t>
        <w:br/>
        <w:t>‫התקן מתייחס לבתים חדשים אך אומר ששיעור הרטיבות לא יעלה על ‪ .1%‬אי אפשר‬</w:t>
        <w:br/>
        <w:t>‫לדעת זאת מראייה בעין ולא עם המכשיר" (עמוד ‪ 12‬שורות ‪.)11-22‬‬</w:t>
        <w:br/>
        <w:t>‫דא עקא‪ ,‬מר אדלר לא ביצע בדיקה כאמור ואפילו לא מצא לנכון להזמין או לקבוע כי‬</w:t>
        <w:br/>
        <w:t>‫נדרשת אחת שכזו ‪ -‬הסתמכותו הבלעדית היתה על בדיקת הפרוטימטר (עמוד ‪ 9‬שורות‬</w:t>
        <w:br/>
        <w:t>‫‪ )19-22‬שלבד מכך שאיננה הבדיקה הנכונה מבחינה מקצועית‪ ,‬היא גם לא תועדה כלל‬</w:t>
        <w:br/>
        <w:t>‫כאמור‪ ,‬ובהתאם‪ ,‬ממילא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.19‬חמישית‪ ,‬למעשה‪ ,‬אפילו קיומה של רטיבות כלשהי בדירת התובעים לא הוכחה‪ ,‬וכך גם‬</w:t>
        <w:br/>
        <w:t>‫לא כל נזק – כל שצורפו בהקשר זה הן תמונות (בשחור לבן) שלא ניתן לדעת היכן‬</w:t>
        <w:br/>
        <w:t>‫צולמו‪ ,‬מתי צולמו ואפילו לא אם צולמו כלל בדירת התובעים‪ .‬אפילו מר אדלר אינו‬</w:t>
        <w:br/>
        <w:t>‫מסוגל להצביע במדויק בעדותו היכן צולמה כל תמונה (עמוד ‪ 9‬שורות ‪.)1-1‬‬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תיק‪5755/705/5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,‬מחקירתו הנגדית של מר אדלר אפילו לא ברור אם התמונות צולמו בכלל על‬</w:t>
        <w:br/>
        <w:t>‫ידו‪ ,‬מה שמעמיד בספק גדול את שאלת עצם כשירות הגשתן (ר' עמוד ‪ 8‬שורות ‪.)22-23‬‬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.22‬זאת ועוד‪ .‬מחוות הדעת עולה כי‪ ,‬לכאורה‪ 1 ,‬חדרים בדירת התובעים דורשים תיקוני‬</w:t>
        <w:br/>
        <w:t>‫טיח וצבע (ס"ק ה')‪ .‬דא עקא‪ ,‬אף אם נקבל כראיה את התמונות שצורפו (לאחר הגשת‬</w:t>
        <w:br/>
        <w:t>‫חוות הדעת וממילא ללא כל התייחסות אליהן במסגרתה) הרי שלכל היותר תועדו ‪2‬‬</w:t>
        <w:br/>
        <w:t>‫חדרים בלבד בהם קיימים נזקי רטיבות‪ ,‬ובאחד מהם בהיקף מצומצם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.21‬שישית‪ ,‬למעשה חוות דעת אדלר גם איננה רלבנטית עוד בנוגע לשאלה אם נדרשות עוד‬</w:t>
        <w:br/>
        <w:t>‫עבודות בדירת התובעים עצמם ‪ -‬אין מחלוקת כי מאז הגשת חוות דעתו (‪)12/15‬‬</w:t>
        <w:br/>
        <w:t>‫מבוצעות עבודות בדירת התובעים על ידי "מנרב"‪ .‬אין בידי התובעים‪ ,‬למעשה‪ ,‬כל‬</w:t>
        <w:br/>
        <w:t>‫ראיה כי נדרש עוד תיקון כלשהו בדירתם‪ .‬גם מעדות התובע לא עולה כי קיים עוד כל‬</w:t>
        <w:br/>
        <w:t>‫ליקוי שאינו מטופל על ידי מנרב או שאינו קשור במסגרת העבודות המבוצעות על ידה‬</w:t>
        <w:br/>
        <w:t>‫(ר' עמוד ‪ 1‬שורות ‪ 38-39‬ובהמשך עמוד ‪ 3‬שורות ‪.)35-12‬‬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.22‬שביעית‪ ,‬מר אדלר אינו מתייחס כלל לעובדה‪ ,‬שאיננה שנויה במחלוקת‪ ,‬בנוגע לליקוי‬</w:t>
        <w:br/>
        <w:t>‫בקולטן מי גשמים והצפה במרפסת דירת הנתבע ‪ ,1‬ליקוי שאותר ותוקן על ידי הנתבעת‬</w:t>
        <w:br/>
        <w:t>‫(עוד לפני הגשת התביעה) וכפי שמתואר בהרחבה בעדות מר לוי – "ירון עיון וועד‬</w:t>
        <w:br/>
        <w:t>‫הבית פנו אלינו‪ .‬בעקבות הצפה במרפסת דירה ‪ 11‬שהוצפה בשל אי ניקוז בקולטן‬</w:t>
        <w:br/>
        <w:t>‫עצמו‪ ,‬זה בעיה שקרתה גם בעבר‪ ,‬אך המים היו מתנקזים‪ ,‬רק לאט‪ .‬בעקבות זאת עשינו‬</w:t>
        <w:br/>
        <w:t>‫כל מיני בדיקות בין שבועיים לשלושה‪ ,‬מהחדרת סיב אופטי מהחלק העליון לחלק‬</w:t>
        <w:br/>
        <w:t>‫התחתון והפוך‪ .‬סיב אופטי לא יכול להגיע בצורה המלאה בגלל האורך‪ .‬נכנסנו לדירת‬</w:t>
        <w:br/>
        <w:t>‫הגן כמובן‪ ,‬ניסינו לאתר זאת מאותה דירת גן‪ .‬פנינו במקביל‪ ,‬ועד הבית פנה וגם ירון‪,‬‬</w:t>
        <w:br/>
        <w:t>‫לחברת הבנייה‪ ,‬בגלל שחשבנו שיש כשל מערכתי באותו צינור‪ .‬לאחר הבדיקה גילינו‬</w:t>
        <w:br/>
        <w:t>‫שיש סתימה בקומה מינוס ‪ 1‬באיזור רחבת המחסנים‪ .‬אותה ברך היתה סתומה‪ .‬אותו‬</w:t>
        <w:br/>
        <w:t>‫רגע לא ידענו מה החומרים שיש בפנים אך הבנו שהיא סתומה‪ .‬היה שם תיקון של‬</w:t>
        <w:br/>
        <w:t>‫חברת הבנייה‪ ,‬גם מפוליאריתן מוקצף על אותו צינור וגם חומר צמנטי שכנראה סתמו‬</w:t>
        <w:br/>
        <w:t>‫אותה ברך‪ .‬פנינו לוועד הבית והסברנו את הבעיה עצמה‪ ,‬ואם אינני טועה‪ ,‬כעבור פחות‬</w:t>
        <w:br/>
        <w:t>‫מ‪ 21-‬שעות קיבלנו אישור לפתוח את זה‪ ,‬כי חברת הבנייה לא הסכימו לבוא לפתור את‬</w:t>
        <w:br/>
        <w:t>‫הבעיה‪ .‬ש‪.‬ת‪ :‬מאז ביצוע התיקון‪ ,‬אין פניות נוספות לרטיבות באותה נקודה‪ .‬היו פניות‬</w:t>
        <w:br/>
        <w:t>‫אם אני לא טועה של הדירה של התובע‪ ,‬אך הן היו מחדירת מזגנים‪ ,‬באזורים אחרים‬</w:t>
        <w:br/>
        <w:t>‫בכלל‪ ,‬לא קשורים לנושא זה‪ .‬ש‪.‬ת‪ :‬קולטן מי הגשמים היום תקין‪ ,‬עבר יותר מחצי חורף‬</w:t>
        <w:br/>
        <w:t>‫בלי בעיה" (עמוד ‪ 12‬שורות ‪ 13‬ואילך ור' גם תמיכה בעדותו של מר לרנר בעמוד ‪12‬‬</w:t>
        <w:br/>
        <w:t>‫שורות ‪ 12‬ואילך)‪.‬‬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בנוגע לאירוע האמור מהוות את היסוד להגנתם בהליך‪ ,‬עוד משלב‬</w:t>
        <w:br/>
        <w:t>‫מקדמי‪ .‬אף על פי כן‪ ,‬אין התייחסות של מומחה התובעים לאירוע האמור כגורם‬</w:t>
        <w:br/>
        <w:t>‫לרטיבות‪ ,‬אם ישנה‪.‬‬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.23‬שמינית‪ ,‬אומנם‪ ,‬הוגש תצהיר מטעם התובעים חתום על ידי התובע‪ .‬אולם‪ ,‬הוכח כי‬</w:t>
        <w:br/>
        <w:t>‫"הרוח החיה" מאחורי ראיות התובעים הינה התובעת דווקא ‪ -‬התצהיר נכתב ביחד‬</w:t>
        <w:br/>
        <w:t>‫עימה כאשר הוא מנוסח על ידה (עמוד ‪ 5‬שורות ‪ 3‬ו‪ 1 -‬ועמוד ‪ 1‬שורה ‪ .)1‬מעדות‬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תיק‪5755/705/5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עולה כי גם התובעת חתמה על תצהיר אך זה‪ ,‬משום מה‪ ,‬לא הוגש (עמוד ‪5‬‬</w:t>
        <w:br/>
        <w:t>‫שורה ‪ .)5‬התובעת גם נכחה בביקור שנערך "בזמן אמת" בדירת הנתבע ‪( 1‬עמוד ‪1‬‬</w:t>
        <w:br/>
        <w:t>‫שורות ‪ .)13-15‬על אף האמור‪ ,‬ועל אף הנחייתי המפורשת בדבר חיוב התובעת‬</w:t>
        <w:br/>
        <w:t>‫להתייצב לדיונים בהליך (ר' גם בהחלטתי בגמר הדיון מיום ‪ ,)22.11.15‬בחרה התובעת‬</w:t>
        <w:br/>
        <w:t>‫שלא להגיש תצהיר מטעמה ואף לא להתייצב לדיון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כל האמור הרי שלא עלה בידי התובעים להוכיח את תביעתם במאזן ההסתברויות‬</w:t>
        <w:br/>
        <w:t>‫הנדרש‪.‬‬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.25‬משלא עלה בידי התובעים להוכיח את תביעתם‪ ,‬בפרט לאור החלטתי המפורטת מיום‬</w:t>
        <w:br/>
        <w:t>‫‪ 22.11.15‬כאמור‪ ,‬אין לי אלא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.21‬סיכום ההלכה בנוגע לפסיקת הוצאות היא כי "באין נסיבות מיוחדות‪ ,‬המצדיקות‬</w:t>
        <w:br/>
        <w:t>‫לשלול מבעל‪-‬דין שזכה את הוצאותיו‪ ,‬יהא אותו בעל‪-‬דין זכאי לפסיקת הוצאות‪ .‬אופן‬</w:t>
        <w:br/>
        <w:t>‫ניהול הדיון על‪-‬ידי בעלי הדין‪ ,‬הוא אחד השיקולים שניתן להביא בחשבון בעת הטלת‬</w:t>
        <w:br/>
        <w:t>‫ההוצאות‪ .‬העובדה בלבד‪ ,‬כי בעל‪-‬דין פעל בתום‪-‬לב‪ ,‬כטענתו‪ ,‬אין בה כדי לפטור אותו‬</w:t>
        <w:br/>
        <w:t>‫מהוצאות הנפסקות למי שמפסיד בדינו‪ .‬בעל‪-‬דין שזכה בדין זכאי‪ ,‬כי שכרו לא ייצא‬</w:t>
        <w:br/>
        <w:t>‫בהפסדו וממילא זכאי הוא להוצאותיו" (א‪ .‬גורן סוגיות בסדר דין אזרחי (מהדורה‬</w:t>
        <w:br/>
        <w:t>‫חמישית‪ ,‬תשנ"ט) בעמ' ‪.)533‬‬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.23‬סופו של יום התביעה נדחתה כאשר לא עלה בידי התובעים להציג ראיות להוכחת‬</w:t>
        <w:br/>
        <w:t>‫תביעתם‪ .‬בהקשר זה יוזכר כי התובעים אף ויתרו על הגשת ראיות זמינות‪ ,‬לרבות מהליך‬</w:t>
        <w:br/>
        <w:t>‫מקביל אחר בבית משפט השלום‪ ,‬ללא כל הסבר מניח את הדעת‪ .‬על אחת כמה וכמה‬</w:t>
        <w:br/>
        <w:t>‫אמורים הדברים כאשר הנטל המוטל על התובעים בהליך זה הובהר להם‪ ,‬במפורש‪,‬‬</w:t>
        <w:br/>
        <w:t>‫במסגרת הדיון הראשון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.28‬זאת ועוד‪ .‬גם לאחר הגשת ראיותיהם היתה בידי התובעים ההזדמנות לחזור בהם‬</w:t>
        <w:br/>
        <w:t>‫מתביעתם בטרם שמיעת הראיות במסגרת בקשה לסילוק שהוגשה על ידי הנתבעת ‪.2‬‬</w:t>
        <w:br/>
        <w:t>‫דא עקא‪ ,‬הם עמדו על תביעתם כאשר הוכחתה מתבססת על חוות דעתו של מר אדלר‪,‬‬</w:t>
        <w:br/>
        <w:t>‫על אף הליקויים היסודיים שבבסיסה (עוד לפני חקירתו הנגדית של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.29‬בנסיבות אלו אין לי אלא לחייב את התובעים להשיב לנתבעים את הוצאותיהם בגין‬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.32‬אני מחייב את התובעים להשיב לנתבע ‪ 1‬סך של ‪ ₪ 3,512‬בגין החזר הוצאות שכ"ט‬</w:t>
        <w:br/>
        <w:t>‫עו"ד 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.31‬אני מחייב את התובעים להשיב לנתבעת ‪ 2‬סך של ‪ ₪ 3,512‬בגין החזר הוצאות שכ"ט‬</w:t>
        <w:br/>
        <w:t>‫בצירוף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תיק‪5755/705/5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לעיל אני מחייב את התובעים להשיב לנתבעת ‪ 2‬את הוצאות עדות‬</w:t>
        <w:br/>
        <w:t>‫המומחה מטעמה בסך של ‪( ₪ 1,222‬כפי שנפסקו בדיון מיום ‪ )23.23.11‬בצירוף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‫שעה שלא הוכח כי שכר המומחה מטעם הנתבעת ‪ 2‬שולם על ידה (ר' חשבון מצורף‬</w:t>
        <w:br/>
        <w:t>‫לחוות הדעת ממנו עולה כי התשלום בוצע על ידי המבטחת)‪ ,‬אינני מוצא מקום לחייב‬</w:t>
        <w:br/>
        <w:t>‫בהשבת הסכום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.32‬בפסיקת גובה החזר הוצאות בגין שכ"ט עו"ד התחשבתי בכך שתיק זה הוגשו כתבי‬</w:t>
        <w:br/>
        <w:t>‫טענות וראיות בכתב והתנהלו ‪ 2‬ישיבות בית משפט אשר כללו סיכום טענות בעל פה‪.‬‬</w:t>
        <w:br/>
        <w:t>‫כמו כן התנהל הליך ביניים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ד' תמוז תשע"ו‪ 12 ,‬יולי ‪ ,2211‬בהעדר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5/507/2015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