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1/138/2016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2016-05-05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תיק‪1/138/16 :‬‬                                         ‫מפקח על רישום מקרקעין‬</w:t>
        <w:br/>
        <w:t>‫מס' בקשה‪1/157/2016 :‬‬ 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.1‬אביגיל חיים‬    ‫המבקשים‪:‬‬</w:t>
        <w:br/>
        <w:t>‫‪ .2‬אריאל טל‬</w:t>
        <w:br/>
        <w:t>‫מרחוב תרצה ‪ 4/16‬ירושלים‬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‫אמנון בצלאלי‬         ‫המשיב‪:‬‬</w:t>
        <w:br/>
        <w:t>‫ע"י ב"כ עוה"ד אשר אקסלרוד‬</w:t>
        <w:br/>
        <w:t>‫מרחוב בית הדפוס ‪ 12‬ירושלים‬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‫מבוא וטענות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.1‬המבקשים עותרים בבקשה דנן למתן צו מניעה זמני "האוסר על המשיב ו‪/‬או על כל מי‬</w:t>
        <w:br/>
        <w:t>‫מטעמו להיכנס למחסן אליו פלש המשיב והמצוי ברחוב תרצה ‪ 4‬והממוקם בקומה מינוס ‪1‬‬</w:t>
        <w:br/>
        <w:t>‫של הבית" )להלן‪" :‬המחסן"(‪.‬‬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.2‬המבקשים טוענים כי המשיב פלש למקומות רבים ברכוש המשותף בבית תוך התחזות‬</w:t>
        <w:br/>
        <w:t>‫לבעלים של השטחים אליהם פלש‪ .‬בין היתר המשיב פלש למחסן ועושה בו שימוש אישי‬</w:t>
        <w:br/>
        <w:t>‫שעה שמדובר במחסן שנועד לשימוש בעלי הדירות כולם לטובת איפסון חומרים וכלי‬</w:t>
        <w:br/>
        <w:t>‫ניקיון של הבית המשותף‪ .‬הציוד נותר מפוזר ומהווה סכנה לילדים וחשוף לגניבה‪ .‬בנוסף‬</w:t>
        <w:br/>
        <w:t>‫נטען בדבר השתלטות של המשיב על ‪ 4‬חניות בבית המשותף ועל שביל הכניסה לבית‪ .‬בין‬</w:t>
        <w:br/>
        <w:t>‫הצדדים מתנהל הליך בבית המשפט המחוזי אך אין בו נגיעה להליך דנן‪ .‬נטען עוד כי ישנו‬</w:t>
        <w:br/>
        <w:t>‫חשש שביצוע פסק הדין לא יתאפשר לאור התנהלות המשיב 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.3‬המשיב טוען כי יש לסלק את הבקשה על הסף בהיעדר תצהיר‪ .‬כמו כן‪ ,‬בין הצדדים מתנהל‬</w:t>
        <w:br/>
        <w:t>‫הליך תלוי ועומד בבית המשפט המחוזי שעניינו פלישה של המבקשים דנן דווקא למחסן‬</w:t>
        <w:br/>
        <w:t>‫המצוי בבעלות המשיב תוך חסימה בקיר בטון של גישת המשיב למחסן‪ ,‬יצירת פתח גישה‬</w:t>
        <w:br/>
        <w:t>‫מדירתם וסילוק חפציו של המשיב מהמחסן‪ .‬במסגרת ההליך בבית המשפט המחוזי ניתן צו‬</w:t>
        <w:br/>
        <w:t>‫מניעה זמני ובהמשך גם צו עשה זמני והחלטה לביצוע עצמי של הצו האמור‪ .‬עוד סקר‬</w:t>
        <w:br/>
        <w:t>‫המשיב בתגובה את מכלול ההליכים שהתנהלו בין הצדדים בערכאות השונות‪ .‬לגופם של‬</w:t>
        <w:br/>
        <w:t>‫דברים נטען על ידי המשיב כי המחסן נרכש על ידי אביו‪ ,‬ממנו ירש את הזכויות‪ ,‬מהקבלן‬</w:t>
        <w:br/>
        <w:t>‫אשר בנה את הבית‪ ,‬ואין כל מי מבעלי הזכויות האחרים בבית אשר טוען לזכות במחסן זה‪.‬‬</w:t>
        <w:br/>
        <w:t>‫המשיב לא פלש למחסן אלא זה מצוי בשימושו שנים ארוכות‪ ,‬עוד מאז נבנה הבית‪ .‬המחסן‬</w:t>
        <w:br/>
        <w:t>‫הינו מושא ההליך בבית המשפט המחוזי ובהתאם ישנו קשר ישיר בין ההליכים‪.‬‬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תיק‪1/138/16 :‬‬                                             ‫מפקח על רישום מקרקעין‬</w:t>
        <w:br/>
        <w:t>‫מס' בקשה‪1/157/2016 :‬‬     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.4‬במסגרת תשובה לתגובה טענו המבקשים כי יש להבחין בין חלל המצוי מתחת לשטח‬</w:t>
        <w:br/>
        <w:t>‫דירתם‪ ,‬לגביו מתנהל ההליך בבית המשפט המחוזי‪ ,‬לבין המחסן המשותף שאינו נדון‬</w:t>
        <w:br/>
        <w:t>‫באותו 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.5‬בין לבין הוגשו עוד כתבי טענות מטעם הצדדים בעניינים פרוצדורלים‪ .‬אולם‪ ,‬משעה‬</w:t>
        <w:br/>
        <w:t>‫שהוגשו כתבי טענות מהותיים אינני מוצא מקום להתייחס לטענות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.6‬בבואו להחליט בדבר מתן סעד זמני‪ ,‬יפעיל בית המשפט את המבחנים הבאים‪:‬‬</w:t>
        <w:br/>
        <w:t>‫א‪ .‬קיום ראיות מהימנות לכאורה לקיומה של עילת התביעה‪ :‬בשלב זה על המבקש להוכיח‬</w:t>
        <w:br/>
        <w:t>‫כי התביעה אינה טרדנית וכי קיימת שאלה רצינית שיש לדון בה )תקנה ‪)362‬א( לתקנות‬</w:t>
        <w:br/>
        <w:t>‫סדר הדין האזרחי‪ ,‬תשמ"ד ‪) 1984 -‬להלן‪" :‬התקנות"((‪.‬‬</w:t>
        <w:br/>
        <w:t>‫ב‪ .‬שמירה על המצב הקיים‪ :‬מתן הסעד הזמני הכרחי כדי להצדיק את התערבותו של בית‬</w:t>
        <w:br/>
        <w:t>‫המשפט בשלב מוקדם‪ ,‬לפני בירור התביעה‪.‬‬</w:t>
        <w:br/>
        <w:t>‫ג‪ .‬מאזן הנוחות‪ :‬ביצוע הערכה של זכויות ושל תוצאות אפשריות לגבי שני הצדדים‪ ,‬של‬</w:t>
        <w:br/>
        <w:t>‫מתן או סירוב נתינתו של הצו הזמני‪ .‬מבחן זה בודק את הנזקים וההכבדה שייגרמו לצד‬</w:t>
        <w:br/>
        <w:t>‫התובע אם לא יינתן הצו‪ ,‬לעומת הקשיים הנזקים וההכבדה שייגרמו לצד הנתבע אם הצו‬</w:t>
        <w:br/>
        <w:t>‫יוענק לתובע‪.‬‬</w:t>
        <w:br/>
        <w:t>‫ד‪ .‬שיקולים שביושר‪) .‬ראו אורי גורן‪ ,‬סוגיות בסדר דין אזרחי‪ ,‬מהדורה שמינית‪ ,‬עמ' ‪502-‬‬</w:t>
        <w:br/>
        <w:t>‫‪.(503‬‬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.7‬בין המבחנים האמורים מתקיים יחס מקביל כך שככל שבית המשפט יתרשם כי סיכויי‬</w:t>
        <w:br/>
        <w:t>‫המבקש לזכות בתביעתו גבוהים‪ ,‬תפחת הדרישה בדבר מאזן הנוחות ולהיפך )רע"א‬</w:t>
        <w:br/>
        <w:t>‫‪ 6994/00‬בנק מרכנתיל דיסקונט בע"מ נ' אמר‪ ,‬פ"ד נו)‪ ;(529 (1‬רע"א ‪ 10066/04‬נ‪.‬ר‪.‬‬</w:t>
        <w:br/>
        <w:t>‫ספאנטק תעשיות בע"מ נ' ד‪.‬ס‪.‬פ‪ .‬ספיר אנטרפרייז בע"מ‪ ,‬פ"ד נט)‪ .(700 (4‬עם זאת‪ ,‬על‬</w:t>
        <w:br/>
        <w:t>‫המבקש‪ ,‬בכל מקרה‪ ,‬לעמוד ברף מינימאלי בנוגע לכל אחד מן התנאים בנפרד‪ ,‬שאם לא‬</w:t>
        <w:br/>
        <w:t>‫כן‪ ,‬לא ינתן הסעד זמני )רע"א ‪ 2826/06‬שלמה אליהו אחזקות בע"מ נ' ישעיהו לנדאו‬</w:t>
        <w:br/>
        <w:t>‫אחזקות )‪ (1993‬בע"מ ]פורסם באתר נבו[(‪.‬‬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.8‬לאחר ששקלתי את טיעוני הצדדים אני מוצא לנכון לדחות את הבקשה ואלו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.9‬ראשית‪ ,‬הבקשה דנן עניינה במחסן )ר' רישא לבקשה כמצוטט לעיל(‪ .‬לא מבוקש כל סעד‬</w:t>
        <w:br/>
        <w:t>‫זמני בנוגע ל"פלישות" אחרות‪ .‬שעה שבין הצדדים מתנהל הליך בבית המשפט המחוזי‬</w:t>
        <w:br/>
        <w:t>‫בנוגע לבעלות‪ ,‬בין היתר‪ ,‬באותו מחסן‪ ,‬הרי שאין בידי המבקשים‪ ,‬נכון לעת הזו‪ ,‬ראיות‬</w:t>
        <w:br/>
        <w:t>‫מהימנות לכאורה לקיומה של עילת התביעה‪ ,‬ודאי לאור הכרעות ביניים שניתנו ע"י בית‬</w:t>
        <w:br/>
        <w:t>‫המשפט המחוזי וכפי שיפורט עוד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תיק‪1/138/16 :‬‬                                        ‫מפקח על רישום מקרקעין‬</w:t>
        <w:br/>
        <w:t>‫מס' בקשה‪1/157/2016 :‬‬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.10‬ויודגש‪ ,‬ההבחנה שעושים המבקשים בתשובה לתגובה בין ה"מחסן" לבין ה"חלל" מתחת‬</w:t>
        <w:br/>
        <w:t>‫לדירתם לא נזכרה כלל במסגרת הבקשה ודי בכך להביא לדחייתה‪ .‬אולם‪ ,‬גם לגופה של‬</w:t>
        <w:br/>
        <w:t>‫טענה הרי שעיון בכתבי הטענות בהליך בבית המשפט המחוזי מלמד כי אותו הליך עוסק‪,‬‬</w:t>
        <w:br/>
        <w:t>‫גם הוא‪ ,‬בין היתר‪ ,‬במחסן נושא הבקשה דנן )ר' במפורש בפרק ג' לנספח א' לתגובה(‪.‬‬</w:t>
        <w:br/>
        <w:t>‫ויודגש‪ ,‬לאור ניסוח כתבי הטענות בהליך בבית המשפט המחוזי הרי שממילא כל הכרעה‬</w:t>
        <w:br/>
        <w:t>‫שתינתן בנוגע ל"חלל" תחול מהותית גם על ה"מחסן" בכל הקשור להוכחת הבעלות או‬</w:t>
        <w:br/>
        <w:t>‫זכויות השימוש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.11‬זאת ועוד‪ .‬גם על פי גישת המבקשים הרי שמדובר‪ ,‬לכאורה‪ ,‬במחסן המהווה רכוש משותף‪.‬‬</w:t>
        <w:br/>
        <w:t>‫דא עקא‪ ,‬לנציגות הבית אין כל טענה לכאורה כנגד המשיב בהקשר זה ואף היא שומרת על‬</w:t>
        <w:br/>
        <w:t>‫טענותיה בנוגע למחסן עד להכרעת בית המשפט המחוזי )ר' נספח י"א לתגובה(‪ .‬אין כל‬</w:t>
        <w:br/>
        <w:t>‫הסבר מדוע לא צורפה הנציגות כצד להליך זה כפי שנעשה גם בהליך קודם שהגישו‬</w:t>
        <w:br/>
        <w:t>‫המבקשים בתיק ‪.01/349/15‬‬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.12‬שנית‪ ,‬אין הבקשה נועדה להביא לשמירה על המצב הקיים אלא לשינויו ‪ -‬כפי שנקבע על‬</w:t>
        <w:br/>
        <w:t>‫ידי בית המשפט המחוזי‪ ,‬השימוש בחלל ובמחסן מבוצע על ידי משיב‪ .‬המחסן אף הוגדר‬</w:t>
        <w:br/>
        <w:t>‫על ידי בית המשפט המחוזי כ‪" -‬המחסן של המבקש" )ר' עמוד ‪ 6‬להחלטה בנספח ה'‬</w:t>
        <w:br/>
        <w:t>‫לתגובה(‪ .‬מתן הצו המבוקש משמעו שינוי המצב העובדתי הנטען על ידי המשיב )ולא‬</w:t>
        <w:br/>
        <w:t>‫הוכחש על ידי המבקשים( כי השימוש במחסן מבוצע על ידו מאז קום הבית‪ ,‬משך למעלה‬</w:t>
        <w:br/>
        <w:t>‫מ‪ 30 -‬שנים‪ .‬ויודגש‪ ,‬גם במסגרת הבקשה נטען מפי המבקשים כי ה"פלישה" בוצעה‬</w:t>
        <w:br/>
        <w:t>‫במועד "בלתי ידוע למבקש" )סעיף ‪ 13‬לבקשה(‪.‬‬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.13‬שלישית‪ ,‬המבקשים לא מצביעים על שום נזק או הכבדה הצפויים להם במידה ולא יינתן‬</w:t>
        <w:br/>
        <w:t>‫הצו המבוקש ‪ -‬השימוש מבוצע על ידי המשיב במשך שנים ולא נטען כי טיב ומהות‬</w:t>
        <w:br/>
        <w:t>‫השימוש השתנו; הנחת ציוד וחומרי ניקיון שלא במחסן האמור אינם בגדר נזק בלתי הפיך‪,‬‬</w:t>
        <w:br/>
        <w:t>‫ובכל מקרה‪ ,‬כל שנתבקש הוא צו אשר ימנע מהמשיב כניסה למחסן ולא כל צו אשר מקנה‬</w:t>
        <w:br/>
        <w:t>‫זכות למבקשים או לכל מן דהו אחר לעשות שימוש באותו מחסן‪ .‬משכך‪ ,‬אף אם תתקבל‬</w:t>
        <w:br/>
        <w:t>‫הבקשה הרי שממילא הטעם העומד ביסודה אינו יכול להתממש‪ .‬מכל מקום‪ ,‬ככל ומדובר‬</w:t>
        <w:br/>
        <w:t>‫בציוד השייך לרכוש המשותף הרי שהזכות היחידה לעתור בעניינו מצויה בידה של נציגות‬</w:t>
        <w:br/>
        <w:t>‫הבית המשותף שאיננה צד להליך זה; ככל שעלול להיגרם נזק בגין גניבת ציוד המהווה‬</w:t>
        <w:br/>
        <w:t>‫רכוש משותף הרי שנזק זה הינו בראש ובראשונה לנציגות הבית ולא למבקשים; הטענה‬</w:t>
        <w:br/>
        <w:t>‫בדבר הכבדה על מימוש פסק הדין ככל שיינתן נטענה בלשון רפה‪ ,‬ללא כל הסבר‪ .‬אין די‬</w:t>
        <w:br/>
        <w:t>‫בעצם העלאת הטענה או החשש ללא כל ביסוס עובדתי מספיק‪ .‬ודאי נכון הדבר כאשר‬</w:t>
        <w:br/>
        <w:t>‫טענת המבקשים בדבר פלישה של המשיב ל"חלל" )היא היסוד ל"ניסיון המר" הנטען(‬</w:t>
        <w:br/>
        <w:t>‫נשללה בשלב זה על ידי בית המשפט המחוזי‪.‬‬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.14‬ויודגש‪ ,‬צו המניעה המבוקש – מניעת כניסה למחסן‪ ,‬אף אם יינתן‪ ,‬אין בו דבר לעניין‬</w:t>
        <w:br/>
        <w:t>‫מניעת ביצוע שינויים )הוא החשש המשמש יסוד לטענה כי ביצוע פסק הדין עלול‬</w:t>
        <w:br/>
        <w:t>‫להיכשל(;‬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.15‬מאידך‪ ,‬קבלת הבקשה צפויה לגרום נזק משמעותי ביותר למשיב ‪ -‬משמעות מתן הצו הינה‬</w:t>
        <w:br/>
        <w:t>‫כי תמנע ממנו הגישה ל"חלל" )שנדון במסגרת ההליך בבית המשפט המחוזי לפי גרסת‬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תיק‪1/138/16 :‬‬                                          ‫מפקח על רישום מקרקעין‬</w:t>
        <w:br/>
        <w:t>‫מס' בקשה‪1/157/2016 :‬‬  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‫המבקשים( על פי זכותו הנוכחית בהתאם להחלטות בית המשפט המחוזי שצורפו‪ .‬נזק זה‬</w:t>
        <w:br/>
        <w:t>‫מוכפל כאשר מדובר במחסן המצוי‪ ,‬לטענת המשיב‪ ,‬בשימושו הייחודי משך עשרות שנים‬</w:t>
        <w:br/>
        <w:t>‫כאמור‪.‬‬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.16‬רביעית‪ ,‬גם שיקולים ביושר מצדיקים את דחיית הבקשה ‪ -‬בין הצדדים מתנהל הליך‬</w:t>
        <w:br/>
        <w:t>‫שעניינו הכרעה בבעלות בחלל בבית וכפועל יוצא גם במחסן האמור‪ .‬במסגרת אותו הליך‬</w:t>
        <w:br/>
        <w:t>‫גם התנהלו הליכי ביניים וניתנו צווים ארעיים‪ .‬הבקשה דנן "עוקפת" את אותן החלטות‪.‬‬</w:t>
        <w:br/>
        <w:t>‫באמצעות הבקשה למנוע גישה למחסן מעוניינים המבקשים למנוע‪ ,‬למעשה‪ ,‬גישה לחלל‬</w:t>
        <w:br/>
        <w:t>‫לגביו ניתנו החלטות מחייבות בבית המשפט המחוזי‪ .‬כך נכתב במפורש בהחלטת בית‬</w:t>
        <w:br/>
        <w:t>‫המשפט המחוזי כי על המבקשים דנן "לפתוח תוך ‪ 14‬יום את דלת הכניסה לחלל מכיוון‬</w:t>
        <w:br/>
        <w:t>‫המחסן של המבקש‪ ,‬אותה חסמו" )פסקה ‪ 24‬לנספח ה' לתגובה(‪ .‬צו המניעה דנן יעקר‬</w:t>
        <w:br/>
        <w:t>‫מתוכן את אותה החלטה שהרי פועל יוצא שלו הוא מניעת אפשרות הגישה של המבקש‬</w:t>
        <w:br/>
        <w:t>‫לחלל‪.‬‬</w:t>
        <w:br/>
        <w:t>‫לא ברור מדוע בחרו המבקשים שלא לנקוט בהליך דנן בפני בית המשפט המחוזי‪ ,‬ודאי‬</w:t>
        <w:br/>
        <w:t>‫לאור הכרעתו המפורשת בהקשר זה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.17‬על פני הדברים הבקשה גם מוגשת בשיהוי ניכר ‪ -‬כחודש לאחר הגשת התביעה העיקרית‪,‬‬</w:t>
        <w:br/>
        <w:t>‫למעלה מ‪ 4 -‬חודשים מאז החלטת בית המשפט המחוזי וכשנה‪ ,‬לכל הפחות‪ ,‬מאז ידוע‬</w:t>
        <w:br/>
        <w:t>‫למבקשים על השימוש בחלל וכפועל יוצא גם על השימוש במחסן )סעיף ‪ 21‬לנספח ה'‬</w:t>
        <w:br/>
        <w:t>‫לתגובה(‪ .‬המבקשים גם נקטו בהליך קודם כנגד המשיב‪ ,‬עוד בחודש ‪ ,08/15‬אותו זנחו‬</w:t>
        <w:br/>
        <w:t>‫)נספח י"ב לתגובה(‪ .‬בשלב זה טענת המשיב בדבר שימוש ארוך שנים גם לא נסתרה‪ ,‬אף‬</w:t>
        <w:br/>
        <w:t>‫לא בראשית ראיה‪ .‬די בשיהוי המשמעותי האמור כשלעצמו להצדיק את דחיית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.18‬אעיר כי במסגרת התגובה נטען כי הבקשה לא נתמכה בתצהיר‪ .‬דא עקא‪ ,‬בתיק הבקשה‬</w:t>
        <w:br/>
        <w:t>‫שבפניי מצוי תצהיר כאמור כך שאין בידי להיזקק לטענת סף זו של המשיב‪.‬‬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.19‬לאור כל האמור לעיל אני דוחה את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.20‬אני מחייב את המבקשים לשלם למשיבים את הוצאות הבקשה בסך של ‪ ₪ 2,000‬בצירוף‬</w:t>
        <w:br/>
        <w:t>‫הפרשי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.21‬כתב הגנה יוגש במועד כדין‪ .‬הדיון בתובענה העיקרית ייערך במועד כפי שנקבע‪.‬‬</w:t>
        <w:br/>
        <w:t>‫המזכירות תמציא החלטה זו לצדדים בפקס ובדואר רשום‪.‬‬</w:t>
        <w:br/>
        <w:t>‫ניתנה בלישכתי ביום כ"ז ניסן תשע"ו‪ 05 ,‬מאי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  <w:br/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1/138/2016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